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96E" w:rsidRPr="00853FCB" w:rsidRDefault="001E396E" w:rsidP="001E396E">
      <w:pPr>
        <w:shd w:val="clear" w:color="auto" w:fill="FFFFFF"/>
        <w:jc w:val="center"/>
        <w:rPr>
          <w:b/>
          <w:sz w:val="28"/>
          <w:szCs w:val="28"/>
          <w:lang w:val="uk-UA"/>
        </w:rPr>
      </w:pPr>
      <w:r w:rsidRPr="00853FCB">
        <w:rPr>
          <w:b/>
          <w:sz w:val="28"/>
          <w:szCs w:val="28"/>
          <w:lang w:val="uk-UA"/>
        </w:rPr>
        <w:t>МІНІСТЕРСТВО ОСВІТИ І НАУКИ УКРАЇНИ</w:t>
      </w:r>
    </w:p>
    <w:p w:rsidR="001E396E" w:rsidRPr="00853FCB" w:rsidRDefault="001E396E" w:rsidP="001E396E">
      <w:pPr>
        <w:shd w:val="clear" w:color="auto" w:fill="FFFFFF"/>
        <w:jc w:val="center"/>
        <w:rPr>
          <w:b/>
          <w:sz w:val="28"/>
          <w:szCs w:val="28"/>
          <w:lang w:val="uk-UA"/>
        </w:rPr>
      </w:pPr>
      <w:r w:rsidRPr="00853FCB">
        <w:rPr>
          <w:b/>
          <w:sz w:val="28"/>
          <w:szCs w:val="28"/>
          <w:lang w:val="uk-UA"/>
        </w:rPr>
        <w:t>Коледж інформаційних технологій та землевпорядкування</w:t>
      </w:r>
    </w:p>
    <w:p w:rsidR="001E396E" w:rsidRPr="00853FCB" w:rsidRDefault="001E396E" w:rsidP="001E396E">
      <w:pPr>
        <w:shd w:val="clear" w:color="auto" w:fill="FFFFFF"/>
        <w:jc w:val="center"/>
        <w:rPr>
          <w:b/>
          <w:sz w:val="28"/>
          <w:szCs w:val="28"/>
          <w:lang w:val="uk-UA"/>
        </w:rPr>
      </w:pPr>
      <w:r w:rsidRPr="00853FCB">
        <w:rPr>
          <w:b/>
          <w:sz w:val="28"/>
          <w:szCs w:val="28"/>
          <w:lang w:val="uk-UA"/>
        </w:rPr>
        <w:t>Національного авіаційного університету</w:t>
      </w: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Pr="00853FCB" w:rsidRDefault="001E396E" w:rsidP="001E396E">
      <w:pPr>
        <w:shd w:val="clear" w:color="auto" w:fill="FFFFFF"/>
        <w:jc w:val="center"/>
        <w:rPr>
          <w:b/>
          <w:sz w:val="28"/>
          <w:szCs w:val="28"/>
          <w:lang w:val="uk-UA"/>
        </w:rPr>
      </w:pPr>
      <w:r>
        <w:rPr>
          <w:sz w:val="28"/>
          <w:szCs w:val="28"/>
          <w:lang w:val="uk-UA"/>
        </w:rPr>
        <w:t xml:space="preserve">                                                                                                   </w:t>
      </w:r>
      <w:r w:rsidRPr="00853FCB">
        <w:rPr>
          <w:b/>
          <w:sz w:val="28"/>
          <w:szCs w:val="28"/>
          <w:lang w:val="uk-UA"/>
        </w:rPr>
        <w:t>Затверджую</w:t>
      </w:r>
    </w:p>
    <w:p w:rsidR="001E396E" w:rsidRDefault="001E396E" w:rsidP="001E396E">
      <w:pPr>
        <w:shd w:val="clear" w:color="auto" w:fill="FFFFFF"/>
        <w:jc w:val="center"/>
        <w:rPr>
          <w:sz w:val="28"/>
          <w:szCs w:val="28"/>
          <w:lang w:val="uk-UA"/>
        </w:rPr>
      </w:pPr>
      <w:r>
        <w:rPr>
          <w:sz w:val="28"/>
          <w:szCs w:val="28"/>
          <w:lang w:val="uk-UA"/>
        </w:rPr>
        <w:t xml:space="preserve">                                                                                             Заступник директора</w:t>
      </w:r>
    </w:p>
    <w:p w:rsidR="001E396E" w:rsidRDefault="001E396E" w:rsidP="001E396E">
      <w:pPr>
        <w:shd w:val="clear" w:color="auto" w:fill="FFFFFF"/>
        <w:jc w:val="center"/>
        <w:rPr>
          <w:sz w:val="28"/>
          <w:szCs w:val="28"/>
          <w:lang w:val="uk-UA"/>
        </w:rPr>
      </w:pPr>
      <w:r>
        <w:rPr>
          <w:sz w:val="28"/>
          <w:szCs w:val="28"/>
          <w:lang w:val="uk-UA"/>
        </w:rPr>
        <w:t xml:space="preserve">                                                                                            з навчальної роботи</w:t>
      </w:r>
    </w:p>
    <w:p w:rsidR="001E396E" w:rsidRDefault="001E396E" w:rsidP="001E396E">
      <w:pPr>
        <w:shd w:val="clear" w:color="auto" w:fill="FFFFFF"/>
        <w:jc w:val="right"/>
        <w:rPr>
          <w:sz w:val="28"/>
          <w:szCs w:val="28"/>
          <w:lang w:val="uk-UA"/>
        </w:rPr>
      </w:pPr>
    </w:p>
    <w:p w:rsidR="001E396E" w:rsidRPr="009020B5" w:rsidRDefault="001E396E" w:rsidP="001E396E">
      <w:pPr>
        <w:shd w:val="clear" w:color="auto" w:fill="FFFFFF"/>
        <w:jc w:val="right"/>
        <w:rPr>
          <w:sz w:val="28"/>
          <w:szCs w:val="28"/>
          <w:lang w:val="uk-UA"/>
        </w:rPr>
      </w:pPr>
      <w:r>
        <w:rPr>
          <w:sz w:val="28"/>
          <w:szCs w:val="28"/>
          <w:lang w:val="uk-UA"/>
        </w:rPr>
        <w:t xml:space="preserve">    ____________ </w:t>
      </w:r>
      <w:r w:rsidR="00D025CF">
        <w:rPr>
          <w:sz w:val="28"/>
          <w:szCs w:val="28"/>
          <w:lang w:val="uk-UA"/>
        </w:rPr>
        <w:t>С.Гапон</w:t>
      </w:r>
    </w:p>
    <w:p w:rsidR="001E396E" w:rsidRPr="00853FCB" w:rsidRDefault="001E396E" w:rsidP="001E396E">
      <w:pPr>
        <w:shd w:val="clear" w:color="auto" w:fill="FFFFFF"/>
        <w:jc w:val="right"/>
        <w:rPr>
          <w:sz w:val="28"/>
          <w:szCs w:val="28"/>
          <w:lang w:val="uk-UA"/>
        </w:rPr>
      </w:pPr>
      <w:r>
        <w:rPr>
          <w:sz w:val="28"/>
          <w:szCs w:val="28"/>
          <w:lang w:val="uk-UA"/>
        </w:rPr>
        <w:t>„____” _________ 200  р.</w:t>
      </w: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Pr="00853FCB" w:rsidRDefault="001E396E" w:rsidP="001E396E">
      <w:pPr>
        <w:shd w:val="clear" w:color="auto" w:fill="FFFFFF"/>
        <w:jc w:val="center"/>
        <w:rPr>
          <w:b/>
          <w:sz w:val="32"/>
          <w:szCs w:val="32"/>
          <w:lang w:val="uk-UA"/>
        </w:rPr>
      </w:pPr>
      <w:r w:rsidRPr="00853FCB">
        <w:rPr>
          <w:b/>
          <w:sz w:val="32"/>
          <w:szCs w:val="32"/>
          <w:lang w:val="uk-UA"/>
        </w:rPr>
        <w:t>МЕТОДИЧНІ ВКАЗІВКИ</w:t>
      </w:r>
    </w:p>
    <w:p w:rsidR="001E396E" w:rsidRPr="00853FCB" w:rsidRDefault="001E396E" w:rsidP="001E396E">
      <w:pPr>
        <w:shd w:val="clear" w:color="auto" w:fill="FFFFFF"/>
        <w:jc w:val="center"/>
        <w:rPr>
          <w:b/>
          <w:sz w:val="28"/>
          <w:szCs w:val="28"/>
          <w:lang w:val="uk-UA"/>
        </w:rPr>
      </w:pPr>
      <w:r w:rsidRPr="00853FCB">
        <w:rPr>
          <w:b/>
          <w:sz w:val="28"/>
          <w:szCs w:val="28"/>
          <w:lang w:val="uk-UA"/>
        </w:rPr>
        <w:t>до виконання курсової роботи</w:t>
      </w:r>
    </w:p>
    <w:p w:rsidR="001E396E" w:rsidRPr="00853FCB" w:rsidRDefault="001E396E" w:rsidP="001E396E">
      <w:pPr>
        <w:shd w:val="clear" w:color="auto" w:fill="FFFFFF"/>
        <w:jc w:val="center"/>
        <w:rPr>
          <w:b/>
          <w:sz w:val="28"/>
          <w:szCs w:val="28"/>
          <w:lang w:val="uk-UA"/>
        </w:rPr>
      </w:pPr>
      <w:r w:rsidRPr="00853FCB">
        <w:rPr>
          <w:b/>
          <w:sz w:val="28"/>
          <w:szCs w:val="28"/>
          <w:lang w:val="uk-UA"/>
        </w:rPr>
        <w:t>з дисципліни „Фінанси підприємств”</w:t>
      </w:r>
    </w:p>
    <w:p w:rsidR="001E396E" w:rsidRDefault="001E396E" w:rsidP="001E396E">
      <w:pPr>
        <w:shd w:val="clear" w:color="auto" w:fill="FFFFFF"/>
        <w:jc w:val="center"/>
        <w:rPr>
          <w:b/>
          <w:sz w:val="28"/>
          <w:szCs w:val="28"/>
          <w:lang w:val="uk-UA"/>
        </w:rPr>
      </w:pPr>
      <w:r w:rsidRPr="00853FCB">
        <w:rPr>
          <w:b/>
          <w:sz w:val="28"/>
          <w:szCs w:val="28"/>
          <w:lang w:val="uk-UA"/>
        </w:rPr>
        <w:t xml:space="preserve">для </w:t>
      </w:r>
      <w:r>
        <w:rPr>
          <w:b/>
          <w:sz w:val="28"/>
          <w:szCs w:val="28"/>
          <w:lang w:val="uk-UA"/>
        </w:rPr>
        <w:t>студентів спеціальності 5.03050802</w:t>
      </w:r>
      <w:r w:rsidRPr="00853FCB">
        <w:rPr>
          <w:b/>
          <w:sz w:val="28"/>
          <w:szCs w:val="28"/>
          <w:lang w:val="uk-UA"/>
        </w:rPr>
        <w:t xml:space="preserve"> „Фінанси</w:t>
      </w:r>
      <w:r>
        <w:rPr>
          <w:b/>
          <w:sz w:val="28"/>
          <w:szCs w:val="28"/>
          <w:lang w:val="uk-UA"/>
        </w:rPr>
        <w:t xml:space="preserve"> і кредит</w:t>
      </w:r>
      <w:r w:rsidRPr="00853FCB">
        <w:rPr>
          <w:b/>
          <w:sz w:val="28"/>
          <w:szCs w:val="28"/>
          <w:lang w:val="uk-UA"/>
        </w:rPr>
        <w:t>”</w:t>
      </w:r>
    </w:p>
    <w:p w:rsidR="001E396E" w:rsidRDefault="001E396E" w:rsidP="001E396E">
      <w:pPr>
        <w:shd w:val="clear" w:color="auto" w:fill="FFFFFF"/>
        <w:jc w:val="center"/>
        <w:rPr>
          <w:b/>
          <w:sz w:val="28"/>
          <w:szCs w:val="28"/>
          <w:lang w:val="uk-UA"/>
        </w:rPr>
      </w:pPr>
    </w:p>
    <w:p w:rsidR="001E396E" w:rsidRDefault="001E396E" w:rsidP="001E396E">
      <w:pPr>
        <w:shd w:val="clear" w:color="auto" w:fill="FFFFFF"/>
        <w:jc w:val="center"/>
        <w:rPr>
          <w:b/>
          <w:sz w:val="28"/>
          <w:szCs w:val="28"/>
          <w:lang w:val="uk-UA"/>
        </w:rPr>
      </w:pPr>
    </w:p>
    <w:p w:rsidR="001E396E" w:rsidRDefault="001E396E" w:rsidP="001E396E">
      <w:pPr>
        <w:shd w:val="clear" w:color="auto" w:fill="FFFFFF"/>
        <w:jc w:val="center"/>
        <w:rPr>
          <w:b/>
          <w:sz w:val="28"/>
          <w:szCs w:val="28"/>
          <w:lang w:val="uk-UA"/>
        </w:rPr>
      </w:pPr>
    </w:p>
    <w:p w:rsidR="001E396E" w:rsidRDefault="001E396E" w:rsidP="001E396E">
      <w:pPr>
        <w:shd w:val="clear" w:color="auto" w:fill="FFFFFF"/>
        <w:jc w:val="center"/>
        <w:rPr>
          <w:b/>
          <w:sz w:val="28"/>
          <w:szCs w:val="28"/>
          <w:lang w:val="uk-UA"/>
        </w:rPr>
      </w:pPr>
    </w:p>
    <w:p w:rsidR="001E396E" w:rsidRDefault="001E396E" w:rsidP="001E396E">
      <w:pPr>
        <w:shd w:val="clear" w:color="auto" w:fill="FFFFFF"/>
        <w:jc w:val="center"/>
        <w:rPr>
          <w:b/>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shd w:val="clear" w:color="auto" w:fill="FFFFFF"/>
        <w:jc w:val="center"/>
        <w:rPr>
          <w:sz w:val="28"/>
          <w:szCs w:val="28"/>
          <w:lang w:val="uk-UA"/>
        </w:rPr>
      </w:pPr>
    </w:p>
    <w:p w:rsidR="001E396E" w:rsidRDefault="001E396E" w:rsidP="001E396E">
      <w:pPr>
        <w:jc w:val="center"/>
        <w:rPr>
          <w:sz w:val="28"/>
          <w:szCs w:val="28"/>
          <w:lang w:val="uk-UA"/>
        </w:rPr>
      </w:pPr>
      <w:r>
        <w:rPr>
          <w:sz w:val="28"/>
          <w:szCs w:val="28"/>
          <w:lang w:val="uk-UA"/>
        </w:rPr>
        <w:t>Київ 20</w:t>
      </w:r>
      <w:r w:rsidR="00C618BE">
        <w:rPr>
          <w:sz w:val="28"/>
          <w:szCs w:val="28"/>
          <w:lang w:val="uk-UA"/>
        </w:rPr>
        <w:t>13</w:t>
      </w:r>
    </w:p>
    <w:p w:rsidR="005050E5" w:rsidRPr="00DC0787" w:rsidRDefault="001E396E" w:rsidP="005050E5">
      <w:pPr>
        <w:jc w:val="center"/>
        <w:rPr>
          <w:b/>
          <w:color w:val="000000"/>
          <w:sz w:val="28"/>
        </w:rPr>
      </w:pPr>
      <w:r>
        <w:rPr>
          <w:sz w:val="28"/>
          <w:szCs w:val="28"/>
          <w:lang w:val="uk-UA"/>
        </w:rPr>
        <w:br w:type="page"/>
      </w:r>
      <w:r w:rsidR="005050E5" w:rsidRPr="00DC0787">
        <w:rPr>
          <w:b/>
          <w:color w:val="000000"/>
          <w:sz w:val="28"/>
        </w:rPr>
        <w:lastRenderedPageBreak/>
        <w:t>ЗМІСТ</w:t>
      </w:r>
    </w:p>
    <w:p w:rsidR="005050E5" w:rsidRPr="00DC0787" w:rsidRDefault="005050E5" w:rsidP="005050E5">
      <w:pPr>
        <w:ind w:firstLine="720"/>
        <w:rPr>
          <w:color w:val="000000"/>
          <w:sz w:val="28"/>
        </w:rPr>
      </w:pPr>
    </w:p>
    <w:p w:rsidR="005050E5" w:rsidRPr="00DC0787" w:rsidRDefault="005050E5" w:rsidP="005050E5">
      <w:pPr>
        <w:ind w:left="8789" w:right="-150"/>
        <w:rPr>
          <w:color w:val="000000"/>
          <w:sz w:val="28"/>
        </w:rPr>
      </w:pPr>
      <w:r w:rsidRPr="00DC0787">
        <w:rPr>
          <w:color w:val="000000"/>
          <w:sz w:val="28"/>
        </w:rPr>
        <w:t>Стор.</w:t>
      </w:r>
    </w:p>
    <w:p w:rsidR="005050E5" w:rsidRPr="00DC0787" w:rsidRDefault="005050E5" w:rsidP="005050E5">
      <w:pPr>
        <w:ind w:firstLine="720"/>
        <w:rPr>
          <w:color w:val="000000"/>
          <w:sz w:val="28"/>
        </w:rPr>
      </w:pPr>
    </w:p>
    <w:tbl>
      <w:tblPr>
        <w:tblW w:w="0" w:type="auto"/>
        <w:tblLayout w:type="fixed"/>
        <w:tblLook w:val="0000"/>
      </w:tblPr>
      <w:tblGrid>
        <w:gridCol w:w="8748"/>
        <w:gridCol w:w="525"/>
      </w:tblGrid>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284"/>
              <w:rPr>
                <w:color w:val="000000"/>
                <w:sz w:val="28"/>
              </w:rPr>
            </w:pPr>
            <w:r w:rsidRPr="00DC0787">
              <w:rPr>
                <w:color w:val="000000"/>
                <w:sz w:val="28"/>
              </w:rPr>
              <w:t>Вступ</w:t>
            </w:r>
          </w:p>
        </w:tc>
        <w:tc>
          <w:tcPr>
            <w:tcW w:w="525" w:type="dxa"/>
            <w:vAlign w:val="center"/>
          </w:tcPr>
          <w:p w:rsidR="005050E5" w:rsidRPr="00DC0787" w:rsidRDefault="005050E5" w:rsidP="005050E5">
            <w:pPr>
              <w:rPr>
                <w:b/>
                <w:color w:val="000000"/>
                <w:sz w:val="28"/>
              </w:rPr>
            </w:pPr>
            <w:r w:rsidRPr="00DC0787">
              <w:rPr>
                <w:b/>
                <w:color w:val="000000"/>
                <w:sz w:val="28"/>
              </w:rPr>
              <w:t>4</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rPr>
                <w:color w:val="000000"/>
                <w:sz w:val="28"/>
              </w:rPr>
            </w:pPr>
            <w:r w:rsidRPr="00DC0787">
              <w:rPr>
                <w:color w:val="000000"/>
                <w:sz w:val="28"/>
              </w:rPr>
              <w:t>1. Порядок виконання курсової роботи</w:t>
            </w:r>
          </w:p>
        </w:tc>
        <w:tc>
          <w:tcPr>
            <w:tcW w:w="525" w:type="dxa"/>
            <w:vAlign w:val="center"/>
          </w:tcPr>
          <w:p w:rsidR="005050E5" w:rsidRPr="00DC0787" w:rsidRDefault="005050E5" w:rsidP="005050E5">
            <w:pPr>
              <w:rPr>
                <w:b/>
                <w:color w:val="000000"/>
                <w:sz w:val="28"/>
              </w:rPr>
            </w:pPr>
            <w:r w:rsidRPr="00DC0787">
              <w:rPr>
                <w:b/>
                <w:color w:val="000000"/>
                <w:sz w:val="28"/>
              </w:rPr>
              <w:t>5</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rPr>
                <w:color w:val="000000"/>
                <w:sz w:val="28"/>
              </w:rPr>
            </w:pPr>
            <w:r w:rsidRPr="00DC0787">
              <w:rPr>
                <w:color w:val="000000"/>
                <w:sz w:val="28"/>
              </w:rPr>
              <w:t>2. Зміст, структура та обсяги курсової роботи</w:t>
            </w:r>
          </w:p>
        </w:tc>
        <w:tc>
          <w:tcPr>
            <w:tcW w:w="525" w:type="dxa"/>
            <w:vAlign w:val="center"/>
          </w:tcPr>
          <w:p w:rsidR="005050E5" w:rsidRPr="00DC0787" w:rsidRDefault="005050E5" w:rsidP="005050E5">
            <w:pPr>
              <w:rPr>
                <w:b/>
                <w:color w:val="000000"/>
                <w:sz w:val="28"/>
              </w:rPr>
            </w:pPr>
            <w:r w:rsidRPr="00DC0787">
              <w:rPr>
                <w:b/>
                <w:color w:val="000000"/>
                <w:sz w:val="28"/>
              </w:rPr>
              <w:t>9</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rPr>
                <w:color w:val="000000"/>
                <w:sz w:val="28"/>
              </w:rPr>
            </w:pPr>
            <w:r w:rsidRPr="00DC0787">
              <w:rPr>
                <w:color w:val="000000"/>
                <w:sz w:val="28"/>
              </w:rPr>
              <w:t>3. Вимоги щодо оформлення курсової роботи</w:t>
            </w:r>
          </w:p>
        </w:tc>
        <w:tc>
          <w:tcPr>
            <w:tcW w:w="525" w:type="dxa"/>
            <w:vAlign w:val="center"/>
          </w:tcPr>
          <w:p w:rsidR="005050E5" w:rsidRPr="00DC0787" w:rsidRDefault="005050E5" w:rsidP="005050E5">
            <w:pPr>
              <w:rPr>
                <w:b/>
                <w:color w:val="000000"/>
                <w:sz w:val="28"/>
              </w:rPr>
            </w:pPr>
            <w:r w:rsidRPr="00DC0787">
              <w:rPr>
                <w:b/>
                <w:color w:val="000000"/>
                <w:sz w:val="28"/>
              </w:rPr>
              <w:t>12</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pStyle w:val="5"/>
              <w:ind w:left="567"/>
              <w:rPr>
                <w:color w:val="000000"/>
              </w:rPr>
            </w:pPr>
            <w:r w:rsidRPr="00DC0787">
              <w:rPr>
                <w:color w:val="000000"/>
              </w:rPr>
              <w:t>3.1. Загальні вказівки</w:t>
            </w:r>
          </w:p>
        </w:tc>
        <w:tc>
          <w:tcPr>
            <w:tcW w:w="525" w:type="dxa"/>
            <w:vAlign w:val="center"/>
          </w:tcPr>
          <w:p w:rsidR="005050E5" w:rsidRPr="00DC0787" w:rsidRDefault="005050E5" w:rsidP="005050E5">
            <w:pPr>
              <w:rPr>
                <w:b/>
                <w:color w:val="000000"/>
                <w:sz w:val="28"/>
              </w:rPr>
            </w:pPr>
            <w:r w:rsidRPr="00DC0787">
              <w:rPr>
                <w:b/>
                <w:color w:val="000000"/>
                <w:sz w:val="28"/>
              </w:rPr>
              <w:t>12</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567"/>
              <w:rPr>
                <w:color w:val="000000"/>
                <w:sz w:val="28"/>
              </w:rPr>
            </w:pPr>
            <w:r w:rsidRPr="00DC0787">
              <w:rPr>
                <w:color w:val="000000"/>
                <w:sz w:val="28"/>
              </w:rPr>
              <w:t>3.2. Оформлення таблиць</w:t>
            </w:r>
          </w:p>
        </w:tc>
        <w:tc>
          <w:tcPr>
            <w:tcW w:w="525" w:type="dxa"/>
            <w:vAlign w:val="center"/>
          </w:tcPr>
          <w:p w:rsidR="005050E5" w:rsidRPr="00DC0787" w:rsidRDefault="005050E5" w:rsidP="005050E5">
            <w:pPr>
              <w:rPr>
                <w:b/>
                <w:color w:val="000000"/>
                <w:sz w:val="28"/>
              </w:rPr>
            </w:pPr>
            <w:r w:rsidRPr="00DC0787">
              <w:rPr>
                <w:b/>
                <w:color w:val="000000"/>
                <w:sz w:val="28"/>
              </w:rPr>
              <w:t>13</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567"/>
              <w:rPr>
                <w:color w:val="000000"/>
                <w:sz w:val="28"/>
              </w:rPr>
            </w:pPr>
            <w:r w:rsidRPr="00DC0787">
              <w:rPr>
                <w:color w:val="000000"/>
                <w:sz w:val="28"/>
              </w:rPr>
              <w:t>3.3. Оформлення рисунків</w:t>
            </w:r>
          </w:p>
        </w:tc>
        <w:tc>
          <w:tcPr>
            <w:tcW w:w="525" w:type="dxa"/>
            <w:vAlign w:val="center"/>
          </w:tcPr>
          <w:p w:rsidR="005050E5" w:rsidRPr="00DC0787" w:rsidRDefault="005050E5" w:rsidP="005050E5">
            <w:pPr>
              <w:rPr>
                <w:b/>
                <w:color w:val="000000"/>
                <w:sz w:val="28"/>
                <w:lang w:val="en-US"/>
              </w:rPr>
            </w:pPr>
            <w:r w:rsidRPr="00DC0787">
              <w:rPr>
                <w:b/>
                <w:color w:val="000000"/>
                <w:sz w:val="28"/>
              </w:rPr>
              <w:t>1</w:t>
            </w:r>
            <w:r w:rsidRPr="00DC0787">
              <w:rPr>
                <w:b/>
                <w:color w:val="000000"/>
                <w:sz w:val="28"/>
                <w:lang w:val="en-US"/>
              </w:rPr>
              <w:t>6</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567"/>
              <w:rPr>
                <w:color w:val="000000"/>
                <w:sz w:val="28"/>
              </w:rPr>
            </w:pPr>
            <w:r w:rsidRPr="00DC0787">
              <w:rPr>
                <w:color w:val="000000"/>
                <w:sz w:val="28"/>
              </w:rPr>
              <w:t>3.4. Оформлення формул, приміток, посилань</w:t>
            </w:r>
          </w:p>
        </w:tc>
        <w:tc>
          <w:tcPr>
            <w:tcW w:w="525" w:type="dxa"/>
            <w:vAlign w:val="center"/>
          </w:tcPr>
          <w:p w:rsidR="005050E5" w:rsidRPr="00DC0787" w:rsidRDefault="005050E5" w:rsidP="005050E5">
            <w:pPr>
              <w:rPr>
                <w:b/>
                <w:color w:val="000000"/>
                <w:sz w:val="28"/>
              </w:rPr>
            </w:pPr>
            <w:r w:rsidRPr="00DC0787">
              <w:rPr>
                <w:b/>
                <w:color w:val="000000"/>
                <w:sz w:val="28"/>
              </w:rPr>
              <w:t>17</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567"/>
              <w:rPr>
                <w:color w:val="000000"/>
                <w:sz w:val="28"/>
              </w:rPr>
            </w:pPr>
            <w:r w:rsidRPr="00DC0787">
              <w:rPr>
                <w:color w:val="000000"/>
                <w:sz w:val="28"/>
              </w:rPr>
              <w:t>3.5. Оформлення списку використаних джерел та додатків</w:t>
            </w:r>
          </w:p>
        </w:tc>
        <w:tc>
          <w:tcPr>
            <w:tcW w:w="525" w:type="dxa"/>
            <w:vAlign w:val="center"/>
          </w:tcPr>
          <w:p w:rsidR="005050E5" w:rsidRPr="00DC0787" w:rsidRDefault="005050E5" w:rsidP="005050E5">
            <w:pPr>
              <w:rPr>
                <w:b/>
                <w:color w:val="000000"/>
                <w:sz w:val="28"/>
              </w:rPr>
            </w:pPr>
            <w:r w:rsidRPr="00DC0787">
              <w:rPr>
                <w:b/>
                <w:color w:val="000000"/>
                <w:sz w:val="28"/>
              </w:rPr>
              <w:t>18</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rPr>
                <w:color w:val="000000"/>
                <w:sz w:val="28"/>
              </w:rPr>
            </w:pPr>
            <w:r w:rsidRPr="00DC0787">
              <w:rPr>
                <w:color w:val="000000"/>
                <w:sz w:val="28"/>
              </w:rPr>
              <w:t>4. Підготовка до захисту та захист курсової роботи</w:t>
            </w:r>
          </w:p>
        </w:tc>
        <w:tc>
          <w:tcPr>
            <w:tcW w:w="525" w:type="dxa"/>
            <w:vAlign w:val="center"/>
          </w:tcPr>
          <w:p w:rsidR="005050E5" w:rsidRPr="00DC0787" w:rsidRDefault="005050E5" w:rsidP="005050E5">
            <w:pPr>
              <w:rPr>
                <w:b/>
                <w:color w:val="000000"/>
                <w:sz w:val="28"/>
              </w:rPr>
            </w:pPr>
            <w:r w:rsidRPr="00DC0787">
              <w:rPr>
                <w:b/>
                <w:color w:val="000000"/>
                <w:sz w:val="28"/>
              </w:rPr>
              <w:t>19</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rPr>
                <w:color w:val="000000"/>
                <w:sz w:val="28"/>
              </w:rPr>
            </w:pPr>
            <w:r w:rsidRPr="00DC0787">
              <w:rPr>
                <w:color w:val="000000"/>
                <w:sz w:val="28"/>
              </w:rPr>
              <w:t>5. Рекомендована навчальна література</w:t>
            </w:r>
          </w:p>
        </w:tc>
        <w:tc>
          <w:tcPr>
            <w:tcW w:w="525" w:type="dxa"/>
            <w:vAlign w:val="center"/>
          </w:tcPr>
          <w:p w:rsidR="005050E5" w:rsidRPr="00DC0787" w:rsidRDefault="005050E5" w:rsidP="005050E5">
            <w:pPr>
              <w:rPr>
                <w:b/>
                <w:color w:val="000000"/>
                <w:sz w:val="28"/>
              </w:rPr>
            </w:pPr>
            <w:r w:rsidRPr="00DC0787">
              <w:rPr>
                <w:b/>
                <w:color w:val="000000"/>
                <w:sz w:val="28"/>
              </w:rPr>
              <w:t>23</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284"/>
              <w:rPr>
                <w:color w:val="000000"/>
                <w:sz w:val="28"/>
              </w:rPr>
            </w:pPr>
            <w:r w:rsidRPr="00DC0787">
              <w:rPr>
                <w:color w:val="000000"/>
                <w:sz w:val="28"/>
              </w:rPr>
              <w:t>Перелік використаних джерел</w:t>
            </w:r>
          </w:p>
        </w:tc>
        <w:tc>
          <w:tcPr>
            <w:tcW w:w="525" w:type="dxa"/>
            <w:vAlign w:val="center"/>
          </w:tcPr>
          <w:p w:rsidR="005050E5" w:rsidRPr="00DC0787" w:rsidRDefault="005050E5" w:rsidP="005050E5">
            <w:pPr>
              <w:rPr>
                <w:b/>
                <w:color w:val="000000"/>
                <w:sz w:val="28"/>
                <w:lang w:val="en-US"/>
              </w:rPr>
            </w:pPr>
            <w:r w:rsidRPr="00DC0787">
              <w:rPr>
                <w:b/>
                <w:color w:val="000000"/>
                <w:sz w:val="28"/>
              </w:rPr>
              <w:t>2</w:t>
            </w:r>
            <w:r w:rsidRPr="00DC0787">
              <w:rPr>
                <w:b/>
                <w:color w:val="000000"/>
                <w:sz w:val="28"/>
                <w:lang w:val="en-US"/>
              </w:rPr>
              <w:t>6</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1843" w:hanging="1559"/>
              <w:rPr>
                <w:color w:val="000000"/>
                <w:sz w:val="28"/>
              </w:rPr>
            </w:pPr>
            <w:r w:rsidRPr="00DC0787">
              <w:rPr>
                <w:b/>
                <w:i/>
                <w:color w:val="000000"/>
                <w:sz w:val="28"/>
              </w:rPr>
              <w:t>Додаток А.</w:t>
            </w:r>
            <w:r w:rsidRPr="00DC0787">
              <w:rPr>
                <w:color w:val="000000"/>
                <w:sz w:val="28"/>
              </w:rPr>
              <w:t xml:space="preserve"> Орієнтовна тематика курсових робіт</w:t>
            </w:r>
          </w:p>
        </w:tc>
        <w:tc>
          <w:tcPr>
            <w:tcW w:w="525" w:type="dxa"/>
            <w:vAlign w:val="center"/>
          </w:tcPr>
          <w:p w:rsidR="005050E5" w:rsidRPr="00DC0787" w:rsidRDefault="005050E5" w:rsidP="005050E5">
            <w:pPr>
              <w:rPr>
                <w:b/>
                <w:color w:val="000000"/>
                <w:sz w:val="28"/>
                <w:lang w:val="en-US"/>
              </w:rPr>
            </w:pPr>
            <w:r w:rsidRPr="00DC0787">
              <w:rPr>
                <w:b/>
                <w:color w:val="000000"/>
                <w:sz w:val="28"/>
              </w:rPr>
              <w:t>2</w:t>
            </w:r>
            <w:r w:rsidRPr="00DC0787">
              <w:rPr>
                <w:b/>
                <w:color w:val="000000"/>
                <w:sz w:val="28"/>
                <w:lang w:val="en-US"/>
              </w:rPr>
              <w:t>7</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1843" w:hanging="1559"/>
              <w:rPr>
                <w:color w:val="000000"/>
                <w:sz w:val="28"/>
              </w:rPr>
            </w:pPr>
            <w:r w:rsidRPr="00DC0787">
              <w:rPr>
                <w:b/>
                <w:i/>
                <w:color w:val="000000"/>
                <w:sz w:val="28"/>
              </w:rPr>
              <w:t>Додаток Б.</w:t>
            </w:r>
            <w:r w:rsidRPr="00DC0787">
              <w:rPr>
                <w:color w:val="000000"/>
                <w:sz w:val="28"/>
              </w:rPr>
              <w:t xml:space="preserve"> Приклад структури курсової роботи</w:t>
            </w:r>
          </w:p>
        </w:tc>
        <w:tc>
          <w:tcPr>
            <w:tcW w:w="525" w:type="dxa"/>
            <w:vAlign w:val="center"/>
          </w:tcPr>
          <w:p w:rsidR="005050E5" w:rsidRPr="00DC0787" w:rsidRDefault="005050E5" w:rsidP="005050E5">
            <w:pPr>
              <w:rPr>
                <w:b/>
                <w:color w:val="000000"/>
                <w:sz w:val="28"/>
                <w:lang w:val="en-US"/>
              </w:rPr>
            </w:pPr>
            <w:r w:rsidRPr="00DC0787">
              <w:rPr>
                <w:b/>
                <w:color w:val="000000"/>
                <w:sz w:val="28"/>
              </w:rPr>
              <w:t>3</w:t>
            </w:r>
            <w:r w:rsidRPr="00DC0787">
              <w:rPr>
                <w:b/>
                <w:color w:val="000000"/>
                <w:sz w:val="28"/>
                <w:lang w:val="en-US"/>
              </w:rPr>
              <w:t>0</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1843" w:hanging="1559"/>
              <w:rPr>
                <w:color w:val="000000"/>
                <w:sz w:val="28"/>
              </w:rPr>
            </w:pPr>
            <w:r w:rsidRPr="00DC0787">
              <w:rPr>
                <w:b/>
                <w:i/>
                <w:color w:val="000000"/>
                <w:sz w:val="28"/>
              </w:rPr>
              <w:t>Додаток В.</w:t>
            </w:r>
            <w:r w:rsidRPr="00DC0787">
              <w:rPr>
                <w:b/>
                <w:color w:val="000000"/>
                <w:sz w:val="28"/>
              </w:rPr>
              <w:t xml:space="preserve"> </w:t>
            </w:r>
            <w:r w:rsidRPr="00DC0787">
              <w:rPr>
                <w:color w:val="000000"/>
                <w:sz w:val="28"/>
              </w:rPr>
              <w:t>Зразок оформлення титульного аркуша</w:t>
            </w:r>
          </w:p>
        </w:tc>
        <w:tc>
          <w:tcPr>
            <w:tcW w:w="525" w:type="dxa"/>
            <w:vAlign w:val="center"/>
          </w:tcPr>
          <w:p w:rsidR="005050E5" w:rsidRPr="00DC0787" w:rsidRDefault="005050E5" w:rsidP="005050E5">
            <w:pPr>
              <w:rPr>
                <w:b/>
                <w:color w:val="000000"/>
                <w:sz w:val="28"/>
                <w:lang w:val="en-US"/>
              </w:rPr>
            </w:pPr>
            <w:r w:rsidRPr="00DC0787">
              <w:rPr>
                <w:b/>
                <w:color w:val="000000"/>
                <w:sz w:val="28"/>
              </w:rPr>
              <w:t>3</w:t>
            </w:r>
            <w:r w:rsidRPr="00DC0787">
              <w:rPr>
                <w:b/>
                <w:color w:val="000000"/>
                <w:sz w:val="28"/>
                <w:lang w:val="en-US"/>
              </w:rPr>
              <w:t>1</w:t>
            </w:r>
          </w:p>
        </w:tc>
      </w:tr>
      <w:tr w:rsidR="005050E5" w:rsidRPr="00DC0787">
        <w:tblPrEx>
          <w:tblCellMar>
            <w:top w:w="0" w:type="dxa"/>
            <w:bottom w:w="0" w:type="dxa"/>
          </w:tblCellMar>
        </w:tblPrEx>
        <w:trPr>
          <w:trHeight w:val="480"/>
        </w:trPr>
        <w:tc>
          <w:tcPr>
            <w:tcW w:w="8748" w:type="dxa"/>
            <w:vAlign w:val="center"/>
          </w:tcPr>
          <w:p w:rsidR="005050E5" w:rsidRPr="00DC0787" w:rsidRDefault="005050E5" w:rsidP="005050E5">
            <w:pPr>
              <w:ind w:left="1843" w:hanging="1559"/>
              <w:rPr>
                <w:color w:val="000000"/>
                <w:sz w:val="28"/>
              </w:rPr>
            </w:pPr>
            <w:r w:rsidRPr="00DC0787">
              <w:rPr>
                <w:b/>
                <w:i/>
                <w:color w:val="000000"/>
                <w:sz w:val="28"/>
              </w:rPr>
              <w:t>Додаток Д.</w:t>
            </w:r>
            <w:r w:rsidRPr="00DC0787">
              <w:rPr>
                <w:color w:val="000000"/>
                <w:sz w:val="28"/>
              </w:rPr>
              <w:t xml:space="preserve"> Зразки оформлення бібліографічних описів у списку джерел</w:t>
            </w:r>
          </w:p>
        </w:tc>
        <w:tc>
          <w:tcPr>
            <w:tcW w:w="525" w:type="dxa"/>
            <w:vAlign w:val="center"/>
          </w:tcPr>
          <w:p w:rsidR="005050E5" w:rsidRPr="00DC0787" w:rsidRDefault="005050E5" w:rsidP="005050E5">
            <w:pPr>
              <w:rPr>
                <w:b/>
                <w:color w:val="000000"/>
                <w:sz w:val="28"/>
                <w:lang w:val="en-US"/>
              </w:rPr>
            </w:pPr>
            <w:r w:rsidRPr="00DC0787">
              <w:rPr>
                <w:b/>
                <w:color w:val="000000"/>
                <w:sz w:val="28"/>
              </w:rPr>
              <w:t>3</w:t>
            </w:r>
            <w:r w:rsidRPr="00DC0787">
              <w:rPr>
                <w:b/>
                <w:color w:val="000000"/>
                <w:sz w:val="28"/>
                <w:lang w:val="en-US"/>
              </w:rPr>
              <w:t>2</w:t>
            </w:r>
          </w:p>
        </w:tc>
      </w:tr>
    </w:tbl>
    <w:p w:rsidR="005050E5" w:rsidRPr="00DC0787" w:rsidRDefault="005050E5" w:rsidP="005050E5">
      <w:pPr>
        <w:pStyle w:val="9"/>
        <w:ind w:left="360" w:firstLine="0"/>
        <w:rPr>
          <w:b w:val="0"/>
          <w:color w:val="000000"/>
        </w:rPr>
      </w:pPr>
    </w:p>
    <w:p w:rsidR="001E396E" w:rsidRPr="001E396E" w:rsidRDefault="005050E5" w:rsidP="005050E5">
      <w:pPr>
        <w:ind w:firstLine="851"/>
        <w:jc w:val="both"/>
        <w:rPr>
          <w:color w:val="000000"/>
          <w:sz w:val="28"/>
          <w:lang w:val="uk-UA"/>
        </w:rPr>
      </w:pPr>
      <w:r w:rsidRPr="005050E5">
        <w:rPr>
          <w:color w:val="000000"/>
          <w:lang w:val="uk-UA"/>
        </w:rPr>
        <w:br w:type="page"/>
      </w:r>
      <w:r w:rsidR="001E396E" w:rsidRPr="001E396E">
        <w:rPr>
          <w:color w:val="000000"/>
          <w:sz w:val="28"/>
          <w:lang w:val="uk-UA"/>
        </w:rPr>
        <w:lastRenderedPageBreak/>
        <w:t>Виконання курсової роботи являє собою один із видів самостійної навчальної та водночас науково-дослідної роботи студентів, призначений засвідчити якість набутих студентами знань та вміння використовувати</w:t>
      </w:r>
      <w:r w:rsidR="001E396E" w:rsidRPr="001E396E">
        <w:rPr>
          <w:b/>
          <w:color w:val="000000"/>
          <w:sz w:val="28"/>
          <w:lang w:val="uk-UA"/>
        </w:rPr>
        <w:t xml:space="preserve"> </w:t>
      </w:r>
      <w:r w:rsidR="001E396E" w:rsidRPr="001E396E">
        <w:rPr>
          <w:color w:val="000000"/>
          <w:sz w:val="28"/>
          <w:lang w:val="uk-UA"/>
        </w:rPr>
        <w:t>їх</w:t>
      </w:r>
      <w:r w:rsidR="001E396E" w:rsidRPr="001E396E">
        <w:rPr>
          <w:b/>
          <w:color w:val="000000"/>
          <w:sz w:val="28"/>
          <w:lang w:val="uk-UA"/>
        </w:rPr>
        <w:t xml:space="preserve"> </w:t>
      </w:r>
      <w:r w:rsidR="001E396E" w:rsidRPr="001E396E">
        <w:rPr>
          <w:color w:val="000000"/>
          <w:sz w:val="28"/>
          <w:lang w:val="uk-UA"/>
        </w:rPr>
        <w:t>при опрацюванні теоретичних і конкретних практичних питань у галузі управлінської діяльн</w:t>
      </w:r>
      <w:r w:rsidR="001E396E" w:rsidRPr="001E396E">
        <w:rPr>
          <w:color w:val="000000"/>
          <w:sz w:val="28"/>
          <w:lang w:val="uk-UA"/>
        </w:rPr>
        <w:t>о</w:t>
      </w:r>
      <w:r w:rsidR="001E396E" w:rsidRPr="001E396E">
        <w:rPr>
          <w:color w:val="000000"/>
          <w:sz w:val="28"/>
          <w:lang w:val="uk-UA"/>
        </w:rPr>
        <w:t>сті.</w:t>
      </w:r>
    </w:p>
    <w:p w:rsidR="001E396E" w:rsidRPr="00DC0787" w:rsidRDefault="001E396E" w:rsidP="001E396E">
      <w:pPr>
        <w:ind w:firstLine="851"/>
        <w:jc w:val="both"/>
        <w:rPr>
          <w:color w:val="000000"/>
          <w:sz w:val="28"/>
        </w:rPr>
      </w:pPr>
      <w:r w:rsidRPr="00DC0787">
        <w:rPr>
          <w:color w:val="000000"/>
          <w:sz w:val="28"/>
        </w:rPr>
        <w:t xml:space="preserve">Виконання курсової роботи переслідує одразу декілька </w:t>
      </w:r>
      <w:r w:rsidRPr="00DC0787">
        <w:rPr>
          <w:b/>
          <w:i/>
          <w:color w:val="000000"/>
          <w:sz w:val="28"/>
        </w:rPr>
        <w:t>цілей</w:t>
      </w:r>
      <w:r w:rsidRPr="00DC0787">
        <w:rPr>
          <w:color w:val="000000"/>
          <w:sz w:val="28"/>
        </w:rPr>
        <w:t>:</w:t>
      </w:r>
    </w:p>
    <w:p w:rsidR="001E396E" w:rsidRPr="00DC0787" w:rsidRDefault="001E396E" w:rsidP="001E396E">
      <w:pPr>
        <w:autoSpaceDE/>
        <w:autoSpaceDN/>
        <w:adjustRightInd/>
        <w:ind w:firstLine="708"/>
        <w:jc w:val="both"/>
        <w:rPr>
          <w:color w:val="000000"/>
          <w:sz w:val="28"/>
        </w:rPr>
      </w:pPr>
      <w:r>
        <w:rPr>
          <w:color w:val="000000"/>
          <w:sz w:val="28"/>
          <w:lang w:val="uk-UA"/>
        </w:rPr>
        <w:t>1)</w:t>
      </w:r>
      <w:r w:rsidRPr="00DC0787">
        <w:rPr>
          <w:color w:val="000000"/>
          <w:sz w:val="28"/>
        </w:rPr>
        <w:t>закріпити та поглибити теорети</w:t>
      </w:r>
      <w:r>
        <w:rPr>
          <w:color w:val="000000"/>
          <w:sz w:val="28"/>
        </w:rPr>
        <w:t>чні знання, набуті студентами</w:t>
      </w:r>
      <w:r>
        <w:rPr>
          <w:color w:val="000000"/>
          <w:sz w:val="28"/>
          <w:lang w:val="uk-UA"/>
        </w:rPr>
        <w:t xml:space="preserve"> </w:t>
      </w:r>
      <w:r>
        <w:rPr>
          <w:color w:val="000000"/>
          <w:sz w:val="28"/>
        </w:rPr>
        <w:t>у</w:t>
      </w:r>
      <w:r>
        <w:rPr>
          <w:color w:val="000000"/>
          <w:sz w:val="28"/>
          <w:lang w:val="uk-UA"/>
        </w:rPr>
        <w:t xml:space="preserve"> </w:t>
      </w:r>
      <w:r w:rsidRPr="00DC0787">
        <w:rPr>
          <w:color w:val="000000"/>
          <w:sz w:val="28"/>
        </w:rPr>
        <w:t xml:space="preserve">процесі </w:t>
      </w:r>
      <w:r>
        <w:rPr>
          <w:color w:val="000000"/>
          <w:sz w:val="28"/>
          <w:lang w:val="uk-UA"/>
        </w:rPr>
        <w:t xml:space="preserve">    </w:t>
      </w:r>
      <w:r w:rsidRPr="00DC0787">
        <w:rPr>
          <w:color w:val="000000"/>
          <w:sz w:val="28"/>
        </w:rPr>
        <w:t>вивчення дисципліни “Менеджмент”;</w:t>
      </w:r>
    </w:p>
    <w:p w:rsidR="001E396E" w:rsidRPr="00DC0787" w:rsidRDefault="001E396E" w:rsidP="001E396E">
      <w:pPr>
        <w:autoSpaceDE/>
        <w:autoSpaceDN/>
        <w:adjustRightInd/>
        <w:ind w:firstLine="708"/>
        <w:jc w:val="both"/>
        <w:rPr>
          <w:color w:val="000000"/>
          <w:sz w:val="28"/>
        </w:rPr>
      </w:pPr>
      <w:r>
        <w:rPr>
          <w:color w:val="000000"/>
          <w:sz w:val="28"/>
          <w:lang w:val="uk-UA"/>
        </w:rPr>
        <w:t>2)</w:t>
      </w:r>
      <w:r w:rsidRPr="00DC0787">
        <w:rPr>
          <w:color w:val="000000"/>
          <w:sz w:val="28"/>
        </w:rPr>
        <w:t>розвинути у студентів навички самостійної роботи зі спеціальною літературою, довідниками, джерелами статистичної інформації тощо;</w:t>
      </w:r>
    </w:p>
    <w:p w:rsidR="001E396E" w:rsidRPr="00DC0787" w:rsidRDefault="001E396E" w:rsidP="001E396E">
      <w:pPr>
        <w:autoSpaceDE/>
        <w:autoSpaceDN/>
        <w:adjustRightInd/>
        <w:ind w:firstLine="708"/>
        <w:jc w:val="both"/>
        <w:rPr>
          <w:color w:val="000000"/>
          <w:sz w:val="28"/>
        </w:rPr>
      </w:pPr>
      <w:r>
        <w:rPr>
          <w:color w:val="000000"/>
          <w:sz w:val="28"/>
          <w:lang w:val="uk-UA"/>
        </w:rPr>
        <w:t>3)</w:t>
      </w:r>
      <w:r w:rsidRPr="00DC0787">
        <w:rPr>
          <w:color w:val="000000"/>
          <w:sz w:val="28"/>
        </w:rPr>
        <w:t xml:space="preserve">виробити вміння узагальнювати теоретичні матеріали, самостійно формулювати висновки; </w:t>
      </w:r>
    </w:p>
    <w:p w:rsidR="001E396E" w:rsidRPr="001E396E" w:rsidRDefault="001E396E" w:rsidP="001E396E">
      <w:pPr>
        <w:autoSpaceDE/>
        <w:autoSpaceDN/>
        <w:adjustRightInd/>
        <w:ind w:firstLine="708"/>
        <w:jc w:val="both"/>
        <w:rPr>
          <w:color w:val="000000"/>
          <w:sz w:val="28"/>
          <w:lang w:val="uk-UA"/>
        </w:rPr>
      </w:pPr>
      <w:r>
        <w:rPr>
          <w:color w:val="000000"/>
          <w:sz w:val="28"/>
          <w:lang w:val="uk-UA"/>
        </w:rPr>
        <w:t>4)</w:t>
      </w:r>
      <w:r w:rsidRPr="001E396E">
        <w:rPr>
          <w:color w:val="000000"/>
          <w:sz w:val="28"/>
          <w:lang w:val="uk-UA"/>
        </w:rPr>
        <w:t>прищепити навички розробки пропозицій, обґрунтування та обстоювання власної точки зору з проблем, що досліджуються, виробити вміння застосовувати набуті теоретичні знання при вирішенні конкретних пра</w:t>
      </w:r>
      <w:r w:rsidRPr="001E396E">
        <w:rPr>
          <w:color w:val="000000"/>
          <w:sz w:val="28"/>
          <w:lang w:val="uk-UA"/>
        </w:rPr>
        <w:t>к</w:t>
      </w:r>
      <w:r w:rsidRPr="001E396E">
        <w:rPr>
          <w:color w:val="000000"/>
          <w:sz w:val="28"/>
          <w:lang w:val="uk-UA"/>
        </w:rPr>
        <w:t>тичних завдань.</w:t>
      </w:r>
    </w:p>
    <w:p w:rsidR="001E396E" w:rsidRPr="00DC0787" w:rsidRDefault="001E396E" w:rsidP="001E396E">
      <w:pPr>
        <w:ind w:firstLine="851"/>
        <w:jc w:val="both"/>
        <w:rPr>
          <w:color w:val="000000"/>
          <w:sz w:val="28"/>
        </w:rPr>
      </w:pPr>
      <w:r w:rsidRPr="00DC0787">
        <w:rPr>
          <w:color w:val="000000"/>
          <w:sz w:val="28"/>
        </w:rPr>
        <w:t>Написання курсової роботи має сприяти більш глибокому засвоєнню студентами програмних питань курсу. Це вимагає від них самостійного поглибленого вивчення не лише навчальної, але й спеціальної літератури, монографій, статей, що друкуються у періодичних виданнях, наукових збірниках тощо.</w:t>
      </w:r>
    </w:p>
    <w:p w:rsidR="001E396E" w:rsidRPr="00DC0787" w:rsidRDefault="001E396E" w:rsidP="001E396E">
      <w:pPr>
        <w:ind w:firstLine="851"/>
        <w:jc w:val="both"/>
        <w:rPr>
          <w:color w:val="000000"/>
          <w:sz w:val="28"/>
        </w:rPr>
      </w:pPr>
      <w:r w:rsidRPr="00DC0787">
        <w:rPr>
          <w:color w:val="000000"/>
          <w:sz w:val="28"/>
        </w:rPr>
        <w:t>Курсова робота має містити елементи наукового пошуку, спр</w:t>
      </w:r>
      <w:r w:rsidRPr="00DC0787">
        <w:rPr>
          <w:color w:val="000000"/>
          <w:sz w:val="28"/>
        </w:rPr>
        <w:t>я</w:t>
      </w:r>
      <w:r w:rsidRPr="00DC0787">
        <w:rPr>
          <w:color w:val="000000"/>
          <w:sz w:val="28"/>
        </w:rPr>
        <w:t>мованого на більш ефективне вирішення питань, які вивчаються. Для цього потрібно здійснити збір та провести порівняльний аналіз інформації з різних літературних джерел, відшукати та опрацювати відповідні статистичні матеріали, узагальнити ці вихідні дані та сформулювати власні</w:t>
      </w:r>
      <w:r w:rsidRPr="00DC0787">
        <w:rPr>
          <w:b/>
          <w:color w:val="000000"/>
          <w:sz w:val="28"/>
        </w:rPr>
        <w:t xml:space="preserve"> </w:t>
      </w:r>
      <w:r w:rsidRPr="00DC0787">
        <w:rPr>
          <w:color w:val="000000"/>
          <w:sz w:val="28"/>
        </w:rPr>
        <w:t>висновки й пропозиції.</w:t>
      </w:r>
    </w:p>
    <w:p w:rsidR="001E396E" w:rsidRPr="00DC0787" w:rsidRDefault="001E396E" w:rsidP="001E396E">
      <w:pPr>
        <w:ind w:firstLine="851"/>
        <w:jc w:val="both"/>
        <w:rPr>
          <w:color w:val="000000"/>
          <w:sz w:val="28"/>
        </w:rPr>
      </w:pPr>
      <w:r w:rsidRPr="00DC0787">
        <w:rPr>
          <w:color w:val="000000"/>
          <w:sz w:val="28"/>
        </w:rPr>
        <w:t>Студенти очної форми навчання виконують курсову роботу на основі ретельного вивчення та узагальнення теоретичних положень з відповідних літературних джерел, а також використання фактичних даних, наведених у статист</w:t>
      </w:r>
      <w:r w:rsidRPr="00DC0787">
        <w:rPr>
          <w:color w:val="000000"/>
          <w:sz w:val="28"/>
        </w:rPr>
        <w:t>и</w:t>
      </w:r>
      <w:r w:rsidRPr="00DC0787">
        <w:rPr>
          <w:color w:val="000000"/>
          <w:sz w:val="28"/>
        </w:rPr>
        <w:t>чних щорічниках, науковій літературі, періодичних виданнях.</w:t>
      </w:r>
    </w:p>
    <w:p w:rsidR="001E396E" w:rsidRDefault="001E396E" w:rsidP="001E396E">
      <w:pPr>
        <w:ind w:firstLine="851"/>
        <w:jc w:val="both"/>
        <w:rPr>
          <w:color w:val="000000"/>
          <w:sz w:val="28"/>
          <w:lang w:val="uk-UA"/>
        </w:rPr>
      </w:pPr>
      <w:r w:rsidRPr="00DC0787">
        <w:rPr>
          <w:color w:val="000000"/>
          <w:sz w:val="28"/>
        </w:rPr>
        <w:t>Студентам вечірньої та заочної форм навчання при виконанні курсової роботи слід використовувати також інструктивні, нормативні, звітні матеріали підприємств або організацій, в яких вони працюють.</w:t>
      </w:r>
    </w:p>
    <w:p w:rsidR="001E396E" w:rsidRPr="001E396E" w:rsidRDefault="001E396E" w:rsidP="001E396E">
      <w:pPr>
        <w:ind w:firstLine="851"/>
        <w:jc w:val="both"/>
        <w:rPr>
          <w:color w:val="000000"/>
          <w:sz w:val="28"/>
          <w:lang w:val="uk-UA"/>
        </w:rPr>
      </w:pPr>
    </w:p>
    <w:p w:rsidR="005050E5" w:rsidRPr="00DC0787" w:rsidRDefault="001E396E" w:rsidP="005050E5">
      <w:pPr>
        <w:ind w:firstLine="709"/>
        <w:jc w:val="center"/>
        <w:rPr>
          <w:b/>
          <w:color w:val="000000"/>
          <w:sz w:val="28"/>
        </w:rPr>
      </w:pPr>
      <w:r w:rsidRPr="00DC0787">
        <w:rPr>
          <w:color w:val="000000"/>
          <w:sz w:val="28"/>
        </w:rPr>
        <w:br w:type="page"/>
      </w:r>
      <w:r w:rsidR="005050E5" w:rsidRPr="00DC0787">
        <w:rPr>
          <w:b/>
          <w:color w:val="000000"/>
          <w:sz w:val="28"/>
        </w:rPr>
        <w:lastRenderedPageBreak/>
        <w:t>1. Порядок виконання курсової роботи</w:t>
      </w:r>
    </w:p>
    <w:p w:rsidR="005050E5" w:rsidRPr="00DC0787" w:rsidRDefault="005050E5" w:rsidP="005050E5">
      <w:pPr>
        <w:ind w:firstLine="709"/>
        <w:rPr>
          <w:color w:val="000000"/>
          <w:sz w:val="28"/>
        </w:rPr>
      </w:pPr>
      <w:r w:rsidRPr="00DC0787">
        <w:rPr>
          <w:color w:val="000000"/>
          <w:sz w:val="28"/>
        </w:rPr>
        <w:t>Виконання курсової роботи складається з таких основних етапів:</w:t>
      </w:r>
    </w:p>
    <w:p w:rsidR="005050E5" w:rsidRPr="00DC0787" w:rsidRDefault="005050E5" w:rsidP="005050E5">
      <w:pPr>
        <w:numPr>
          <w:ilvl w:val="1"/>
          <w:numId w:val="2"/>
        </w:numPr>
        <w:tabs>
          <w:tab w:val="clear" w:pos="1440"/>
          <w:tab w:val="left" w:pos="1701"/>
        </w:tabs>
        <w:autoSpaceDE/>
        <w:autoSpaceDN/>
        <w:adjustRightInd/>
        <w:ind w:left="0" w:firstLine="709"/>
        <w:rPr>
          <w:color w:val="000000"/>
          <w:sz w:val="28"/>
        </w:rPr>
      </w:pPr>
      <w:r w:rsidRPr="00DC0787">
        <w:rPr>
          <w:color w:val="000000"/>
          <w:sz w:val="28"/>
        </w:rPr>
        <w:t>вибір і затвердження теми курсової роботи;</w:t>
      </w:r>
    </w:p>
    <w:p w:rsidR="005050E5" w:rsidRPr="00DC0787" w:rsidRDefault="005050E5" w:rsidP="005050E5">
      <w:pPr>
        <w:numPr>
          <w:ilvl w:val="1"/>
          <w:numId w:val="2"/>
        </w:numPr>
        <w:tabs>
          <w:tab w:val="clear" w:pos="1440"/>
          <w:tab w:val="left" w:pos="1701"/>
        </w:tabs>
        <w:autoSpaceDE/>
        <w:autoSpaceDN/>
        <w:adjustRightInd/>
        <w:ind w:left="0" w:firstLine="709"/>
        <w:rPr>
          <w:color w:val="000000"/>
          <w:sz w:val="28"/>
        </w:rPr>
      </w:pPr>
      <w:r w:rsidRPr="00DC0787">
        <w:rPr>
          <w:color w:val="000000"/>
          <w:sz w:val="28"/>
        </w:rPr>
        <w:t>складання і затвердження плану курсової роботи;</w:t>
      </w:r>
    </w:p>
    <w:p w:rsidR="005050E5" w:rsidRPr="00DC0787" w:rsidRDefault="005050E5" w:rsidP="005050E5">
      <w:pPr>
        <w:numPr>
          <w:ilvl w:val="1"/>
          <w:numId w:val="2"/>
        </w:numPr>
        <w:tabs>
          <w:tab w:val="clear" w:pos="1440"/>
          <w:tab w:val="left" w:pos="1701"/>
        </w:tabs>
        <w:autoSpaceDE/>
        <w:autoSpaceDN/>
        <w:adjustRightInd/>
        <w:ind w:left="0" w:firstLine="709"/>
        <w:rPr>
          <w:color w:val="000000"/>
          <w:sz w:val="28"/>
        </w:rPr>
      </w:pPr>
      <w:r w:rsidRPr="00DC0787">
        <w:rPr>
          <w:color w:val="000000"/>
          <w:sz w:val="28"/>
        </w:rPr>
        <w:t>добір та вивчення літератури;</w:t>
      </w:r>
    </w:p>
    <w:p w:rsidR="005050E5" w:rsidRPr="00DC0787" w:rsidRDefault="005050E5" w:rsidP="005050E5">
      <w:pPr>
        <w:numPr>
          <w:ilvl w:val="1"/>
          <w:numId w:val="2"/>
        </w:numPr>
        <w:tabs>
          <w:tab w:val="clear" w:pos="1440"/>
          <w:tab w:val="left" w:pos="1701"/>
        </w:tabs>
        <w:autoSpaceDE/>
        <w:autoSpaceDN/>
        <w:adjustRightInd/>
        <w:ind w:left="0" w:firstLine="709"/>
        <w:rPr>
          <w:color w:val="000000"/>
          <w:sz w:val="28"/>
        </w:rPr>
      </w:pPr>
      <w:r w:rsidRPr="00DC0787">
        <w:rPr>
          <w:color w:val="000000"/>
          <w:sz w:val="28"/>
        </w:rPr>
        <w:t>написання та оформлення роботи;</w:t>
      </w:r>
    </w:p>
    <w:p w:rsidR="005050E5" w:rsidRPr="00DC0787" w:rsidRDefault="005050E5" w:rsidP="005050E5">
      <w:pPr>
        <w:numPr>
          <w:ilvl w:val="1"/>
          <w:numId w:val="2"/>
        </w:numPr>
        <w:tabs>
          <w:tab w:val="clear" w:pos="1440"/>
          <w:tab w:val="left" w:pos="1701"/>
        </w:tabs>
        <w:autoSpaceDE/>
        <w:autoSpaceDN/>
        <w:adjustRightInd/>
        <w:ind w:left="0" w:firstLine="709"/>
        <w:rPr>
          <w:color w:val="000000"/>
          <w:sz w:val="28"/>
        </w:rPr>
      </w:pPr>
      <w:r w:rsidRPr="00DC0787">
        <w:rPr>
          <w:color w:val="000000"/>
          <w:sz w:val="28"/>
        </w:rPr>
        <w:t>підготовка до захисту і захист курсової роботи.</w:t>
      </w:r>
    </w:p>
    <w:p w:rsidR="005050E5" w:rsidRPr="00DC0787" w:rsidRDefault="005050E5" w:rsidP="005050E5">
      <w:pPr>
        <w:ind w:firstLine="709"/>
        <w:jc w:val="both"/>
        <w:rPr>
          <w:color w:val="000000"/>
          <w:sz w:val="28"/>
        </w:rPr>
      </w:pPr>
      <w:r w:rsidRPr="00DC0787">
        <w:rPr>
          <w:b/>
          <w:i/>
          <w:color w:val="000000"/>
          <w:sz w:val="28"/>
        </w:rPr>
        <w:t xml:space="preserve">1-й етап </w:t>
      </w:r>
      <w:r w:rsidRPr="00DC0787">
        <w:rPr>
          <w:b/>
          <w:color w:val="000000"/>
          <w:sz w:val="28"/>
        </w:rPr>
        <w:t xml:space="preserve">– </w:t>
      </w:r>
      <w:r w:rsidRPr="00DC0787">
        <w:rPr>
          <w:b/>
          <w:color w:val="000000"/>
          <w:sz w:val="28"/>
          <w:u w:val="single"/>
        </w:rPr>
        <w:t>вибір і затвердження теми курсової роботи</w:t>
      </w:r>
      <w:r w:rsidRPr="00DC0787">
        <w:rPr>
          <w:b/>
          <w:color w:val="000000"/>
          <w:sz w:val="28"/>
        </w:rPr>
        <w:t>.</w:t>
      </w:r>
      <w:r w:rsidRPr="00DC0787">
        <w:rPr>
          <w:color w:val="000000"/>
          <w:sz w:val="28"/>
        </w:rPr>
        <w:t xml:space="preserve"> Вдалий вибір теми є одним із найсуттєвіших моментів якісного виконання курсової роботи. Тему студенти обирають самостійно, керуючись переліком, який наведено у рекомендованій тематиці (див. </w:t>
      </w:r>
      <w:r w:rsidRPr="00DC0787">
        <w:rPr>
          <w:b/>
          <w:i/>
          <w:color w:val="000000"/>
          <w:sz w:val="28"/>
        </w:rPr>
        <w:t>додаток А</w:t>
      </w:r>
      <w:r w:rsidRPr="00DC0787">
        <w:rPr>
          <w:color w:val="000000"/>
          <w:sz w:val="28"/>
        </w:rPr>
        <w:t xml:space="preserve">). Якщо студент має бажання розробляти тему, яка не передбачена рекомендованою тематикою, він повинен написати заяву на ім’я </w:t>
      </w:r>
      <w:r w:rsidR="002F008C">
        <w:rPr>
          <w:color w:val="000000"/>
          <w:sz w:val="28"/>
          <w:lang w:val="uk-UA"/>
        </w:rPr>
        <w:t>голови комісії «Фінанси»</w:t>
      </w:r>
      <w:r w:rsidRPr="00DC0787">
        <w:rPr>
          <w:color w:val="000000"/>
          <w:sz w:val="28"/>
        </w:rPr>
        <w:t>, в якій має бути сформульована ця тема та обґрунтовані причини, що зумовили її вибір.</w:t>
      </w:r>
    </w:p>
    <w:p w:rsidR="005050E5" w:rsidRPr="00DC0787" w:rsidRDefault="005050E5" w:rsidP="005050E5">
      <w:pPr>
        <w:pStyle w:val="a3"/>
        <w:ind w:left="0" w:firstLine="709"/>
      </w:pPr>
      <w:r w:rsidRPr="00DC0787">
        <w:t>Обираючи тему курсової роботи, студентам необхідно враховувати відповідність її спрямованості своїм науковим і практичним (особливо для студентів вечірньої та заочної форм навчання) інтересам, розробкам, що вже маються, можливостям збирання первинної інформації тощо.</w:t>
      </w:r>
    </w:p>
    <w:p w:rsidR="005050E5" w:rsidRPr="00DC0787" w:rsidRDefault="005050E5" w:rsidP="005050E5">
      <w:pPr>
        <w:ind w:firstLine="709"/>
        <w:jc w:val="both"/>
        <w:rPr>
          <w:color w:val="000000"/>
          <w:sz w:val="28"/>
        </w:rPr>
      </w:pPr>
      <w:r w:rsidRPr="00DC0787">
        <w:rPr>
          <w:color w:val="000000"/>
          <w:sz w:val="28"/>
        </w:rPr>
        <w:t xml:space="preserve">Вибравши тему, студент звертається з письмовою заявою на ім’я </w:t>
      </w:r>
      <w:r w:rsidR="00674D7B">
        <w:rPr>
          <w:color w:val="000000"/>
          <w:sz w:val="28"/>
          <w:lang w:val="uk-UA"/>
        </w:rPr>
        <w:t xml:space="preserve">голови комісії «Фінанси» </w:t>
      </w:r>
      <w:r w:rsidRPr="00DC0787">
        <w:rPr>
          <w:color w:val="000000"/>
          <w:sz w:val="28"/>
        </w:rPr>
        <w:t>з проханням її затвердити. Заява студента є підставою для призначення наукового керівника.</w:t>
      </w:r>
    </w:p>
    <w:p w:rsidR="005050E5" w:rsidRPr="00DC0787" w:rsidRDefault="005050E5" w:rsidP="005050E5">
      <w:pPr>
        <w:ind w:firstLine="709"/>
        <w:jc w:val="both"/>
        <w:rPr>
          <w:b/>
          <w:i/>
          <w:color w:val="000000"/>
          <w:sz w:val="28"/>
        </w:rPr>
      </w:pPr>
      <w:r w:rsidRPr="00DC0787">
        <w:rPr>
          <w:b/>
          <w:i/>
          <w:color w:val="000000"/>
          <w:sz w:val="28"/>
        </w:rPr>
        <w:t>Обов’язками наукових керівників є:</w:t>
      </w:r>
    </w:p>
    <w:p w:rsidR="005050E5" w:rsidRPr="00DC0787" w:rsidRDefault="005050E5" w:rsidP="005050E5">
      <w:pPr>
        <w:numPr>
          <w:ilvl w:val="0"/>
          <w:numId w:val="3"/>
        </w:numPr>
        <w:tabs>
          <w:tab w:val="clear" w:pos="1740"/>
          <w:tab w:val="left" w:pos="1701"/>
        </w:tabs>
        <w:autoSpaceDE/>
        <w:autoSpaceDN/>
        <w:adjustRightInd/>
        <w:ind w:left="0" w:firstLine="709"/>
        <w:jc w:val="both"/>
        <w:rPr>
          <w:color w:val="000000"/>
          <w:sz w:val="28"/>
        </w:rPr>
      </w:pPr>
      <w:r w:rsidRPr="00DC0787">
        <w:rPr>
          <w:color w:val="000000"/>
          <w:sz w:val="28"/>
        </w:rPr>
        <w:t>консультування студентів з питань розробки плану роботи, добору спеціальної літератури, підготовки окремих розділів роботи;</w:t>
      </w:r>
    </w:p>
    <w:p w:rsidR="005050E5" w:rsidRPr="00DC0787" w:rsidRDefault="005050E5" w:rsidP="005050E5">
      <w:pPr>
        <w:numPr>
          <w:ilvl w:val="0"/>
          <w:numId w:val="3"/>
        </w:numPr>
        <w:tabs>
          <w:tab w:val="clear" w:pos="1740"/>
          <w:tab w:val="left" w:pos="1701"/>
        </w:tabs>
        <w:autoSpaceDE/>
        <w:autoSpaceDN/>
        <w:adjustRightInd/>
        <w:ind w:left="0" w:firstLine="709"/>
        <w:jc w:val="both"/>
        <w:rPr>
          <w:color w:val="000000"/>
          <w:sz w:val="28"/>
        </w:rPr>
      </w:pPr>
      <w:r w:rsidRPr="00DC0787">
        <w:rPr>
          <w:color w:val="000000"/>
          <w:sz w:val="28"/>
        </w:rPr>
        <w:t>контроль за дотриманням студентом регламенту підготовки курсової роботи;</w:t>
      </w:r>
    </w:p>
    <w:p w:rsidR="005050E5" w:rsidRPr="00DC0787" w:rsidRDefault="005050E5" w:rsidP="005050E5">
      <w:pPr>
        <w:numPr>
          <w:ilvl w:val="0"/>
          <w:numId w:val="3"/>
        </w:numPr>
        <w:tabs>
          <w:tab w:val="clear" w:pos="1740"/>
          <w:tab w:val="left" w:pos="1701"/>
        </w:tabs>
        <w:autoSpaceDE/>
        <w:autoSpaceDN/>
        <w:adjustRightInd/>
        <w:ind w:left="0" w:firstLine="709"/>
        <w:jc w:val="both"/>
        <w:rPr>
          <w:color w:val="000000"/>
          <w:sz w:val="28"/>
        </w:rPr>
      </w:pPr>
      <w:r w:rsidRPr="00DC0787">
        <w:rPr>
          <w:color w:val="000000"/>
          <w:sz w:val="28"/>
        </w:rPr>
        <w:t>контроль якості курсової роботи;</w:t>
      </w:r>
    </w:p>
    <w:p w:rsidR="005050E5" w:rsidRPr="00DC0787" w:rsidRDefault="005050E5" w:rsidP="005050E5">
      <w:pPr>
        <w:numPr>
          <w:ilvl w:val="0"/>
          <w:numId w:val="3"/>
        </w:numPr>
        <w:tabs>
          <w:tab w:val="clear" w:pos="1740"/>
          <w:tab w:val="left" w:pos="1701"/>
        </w:tabs>
        <w:autoSpaceDE/>
        <w:autoSpaceDN/>
        <w:adjustRightInd/>
        <w:ind w:left="0" w:firstLine="709"/>
        <w:jc w:val="both"/>
        <w:rPr>
          <w:color w:val="000000"/>
          <w:sz w:val="28"/>
        </w:rPr>
      </w:pPr>
      <w:r w:rsidRPr="00DC0787">
        <w:rPr>
          <w:color w:val="000000"/>
          <w:sz w:val="28"/>
        </w:rPr>
        <w:t>підготовка відзиву на курсову роботу з ґрунтовною характеристикою її якості відповідно до визначених критеріїв оцінки.</w:t>
      </w:r>
    </w:p>
    <w:p w:rsidR="005050E5" w:rsidRPr="00DC0787" w:rsidRDefault="005050E5" w:rsidP="005050E5">
      <w:pPr>
        <w:ind w:firstLine="709"/>
        <w:jc w:val="both"/>
        <w:rPr>
          <w:color w:val="000000"/>
          <w:sz w:val="28"/>
        </w:rPr>
      </w:pPr>
      <w:r w:rsidRPr="00DC0787">
        <w:rPr>
          <w:b/>
          <w:i/>
          <w:color w:val="000000"/>
          <w:sz w:val="28"/>
        </w:rPr>
        <w:t>2-й етап –</w:t>
      </w:r>
      <w:r w:rsidRPr="00DC0787">
        <w:rPr>
          <w:i/>
          <w:color w:val="000000"/>
          <w:sz w:val="28"/>
        </w:rPr>
        <w:t xml:space="preserve"> </w:t>
      </w:r>
      <w:r w:rsidRPr="00DC0787">
        <w:rPr>
          <w:b/>
          <w:color w:val="000000"/>
          <w:sz w:val="28"/>
          <w:u w:val="single"/>
        </w:rPr>
        <w:t>складання і затвердження плану курсової роботи</w:t>
      </w:r>
      <w:r w:rsidRPr="00DC0787">
        <w:rPr>
          <w:color w:val="000000"/>
          <w:sz w:val="28"/>
        </w:rPr>
        <w:t>. План курсової роботи складається студентом самостійно на основі ознайомлення з літературними джерелами щодо обраної теми. Планом передбачається вступ; 3-4 ключових, взаємопов’язаних, розміщених у логічній послідовності розділи, в яких має бути розкрита сутність обраної теми; висновки; список використ</w:t>
      </w:r>
      <w:r w:rsidRPr="00DC0787">
        <w:rPr>
          <w:color w:val="000000"/>
          <w:sz w:val="28"/>
        </w:rPr>
        <w:t>а</w:t>
      </w:r>
      <w:r w:rsidRPr="00DC0787">
        <w:rPr>
          <w:color w:val="000000"/>
          <w:sz w:val="28"/>
        </w:rPr>
        <w:t>них джерел. Складений студентом план обговорюється з науковим керівником, який його коригує (якщо у цьому є необхідність) та затверджує.</w:t>
      </w:r>
    </w:p>
    <w:p w:rsidR="005050E5" w:rsidRPr="00DC0787" w:rsidRDefault="005050E5" w:rsidP="005050E5">
      <w:pPr>
        <w:ind w:firstLine="709"/>
        <w:jc w:val="both"/>
        <w:rPr>
          <w:color w:val="000000"/>
          <w:sz w:val="28"/>
        </w:rPr>
      </w:pPr>
      <w:r w:rsidRPr="00DC0787">
        <w:rPr>
          <w:b/>
          <w:i/>
          <w:color w:val="000000"/>
          <w:sz w:val="28"/>
        </w:rPr>
        <w:t>3-й етап</w:t>
      </w:r>
      <w:r w:rsidRPr="00DC0787">
        <w:rPr>
          <w:i/>
          <w:color w:val="000000"/>
          <w:sz w:val="28"/>
        </w:rPr>
        <w:t xml:space="preserve"> </w:t>
      </w:r>
      <w:r w:rsidRPr="00DC0787">
        <w:rPr>
          <w:b/>
          <w:i/>
          <w:color w:val="000000"/>
          <w:sz w:val="28"/>
        </w:rPr>
        <w:t>–</w:t>
      </w:r>
      <w:r w:rsidRPr="00DC0787">
        <w:rPr>
          <w:i/>
          <w:color w:val="000000"/>
          <w:sz w:val="28"/>
        </w:rPr>
        <w:t xml:space="preserve"> </w:t>
      </w:r>
      <w:r w:rsidRPr="00DC0787">
        <w:rPr>
          <w:b/>
          <w:color w:val="000000"/>
          <w:sz w:val="28"/>
          <w:u w:val="single"/>
        </w:rPr>
        <w:t>добір та вивчення літератури</w:t>
      </w:r>
      <w:r w:rsidRPr="00DC0787">
        <w:rPr>
          <w:color w:val="000000"/>
          <w:sz w:val="28"/>
        </w:rPr>
        <w:t>. На стадії добору літератури студент складає бібліографію, у чому йому своїми рекомендаціями надає допомогу науковий керівник; корисні поради у процесі добору літератури можна також отримати від працівників бібліотеки. Значно прискорить процес добору літератури використання алфавітних та систематичних каталогів літератури, реферативних журналів, бібліографічних довідників та інших джерел інформації, що є у бібліотеці.</w:t>
      </w:r>
    </w:p>
    <w:p w:rsidR="005050E5" w:rsidRPr="00DC0787" w:rsidRDefault="005050E5" w:rsidP="005050E5">
      <w:pPr>
        <w:pStyle w:val="2"/>
        <w:ind w:firstLine="709"/>
      </w:pPr>
      <w:r w:rsidRPr="00DC0787">
        <w:t xml:space="preserve">Поглиблене вивчення підібраної літератури доцільно починати з розгляду найновіших публікацій, оскільки в них висвітлюються останні </w:t>
      </w:r>
      <w:r w:rsidRPr="00DC0787">
        <w:lastRenderedPageBreak/>
        <w:t xml:space="preserve">досягнення в галузі теорії та практики </w:t>
      </w:r>
      <w:r w:rsidR="00674D7B">
        <w:t>фінансів</w:t>
      </w:r>
      <w:r w:rsidRPr="00DC0787">
        <w:t>. Решту літератури вивчають у порядку, зворотному до хронологічного.</w:t>
      </w:r>
    </w:p>
    <w:p w:rsidR="005050E5" w:rsidRPr="00DC0787" w:rsidRDefault="005050E5" w:rsidP="005050E5">
      <w:pPr>
        <w:pStyle w:val="2"/>
        <w:ind w:firstLine="709"/>
      </w:pPr>
      <w:r w:rsidRPr="00DC0787">
        <w:t>Безпосереднє ознайомлення з конкретним літературним джерелом розпочинають з перегляду змісту. Глави та параграфи, що викликали особливу зацікавленість, слід ретельно опрацювати. Ця робота має бути спрямованою на пошук ідей та пропозицій щодо вирішення проблемних питань обраної теми. Особливу увагу при цьому слід зосередити на виявленні дискусійних питань, аналізу протилежних або суперечливих позицій.</w:t>
      </w:r>
    </w:p>
    <w:p w:rsidR="005050E5" w:rsidRPr="00DC0787" w:rsidRDefault="005050E5" w:rsidP="005050E5">
      <w:pPr>
        <w:ind w:firstLine="709"/>
        <w:jc w:val="both"/>
        <w:rPr>
          <w:color w:val="000000"/>
          <w:sz w:val="28"/>
        </w:rPr>
      </w:pPr>
      <w:r w:rsidRPr="00DC0787">
        <w:rPr>
          <w:color w:val="000000"/>
          <w:sz w:val="28"/>
        </w:rPr>
        <w:t>У процес вивчення літератури на окремих аркушах або картках роблять конспективні записи, виписки окремих даних, цитат тощо. Слід обов’язково записувати прізвище та ініціали автора книги (брошури, статті тощо), а також назву публікації, видавництво, місто та рік видання, номер сторінки. Все це стане до нагоди при використанні виписаних матеріалів у курсовій роботі, щоб зробити посилання на першоджерела.</w:t>
      </w:r>
    </w:p>
    <w:p w:rsidR="005050E5" w:rsidRPr="00DC0787" w:rsidRDefault="005050E5" w:rsidP="005050E5">
      <w:pPr>
        <w:ind w:firstLine="709"/>
        <w:jc w:val="both"/>
        <w:rPr>
          <w:color w:val="000000"/>
          <w:sz w:val="28"/>
        </w:rPr>
      </w:pPr>
      <w:r w:rsidRPr="00DC0787">
        <w:rPr>
          <w:b/>
          <w:i/>
          <w:color w:val="000000"/>
          <w:sz w:val="28"/>
        </w:rPr>
        <w:t>4-й етап –</w:t>
      </w:r>
      <w:r w:rsidRPr="00DC0787">
        <w:rPr>
          <w:i/>
          <w:color w:val="000000"/>
          <w:sz w:val="28"/>
        </w:rPr>
        <w:t xml:space="preserve"> </w:t>
      </w:r>
      <w:r w:rsidRPr="00DC0787">
        <w:rPr>
          <w:b/>
          <w:color w:val="000000"/>
          <w:sz w:val="28"/>
          <w:u w:val="single"/>
        </w:rPr>
        <w:t>написання та оформлення роботи</w:t>
      </w:r>
      <w:r w:rsidRPr="00DC0787">
        <w:rPr>
          <w:color w:val="000000"/>
          <w:sz w:val="28"/>
        </w:rPr>
        <w:t>. Зібраний на попередньому етапі матеріал класифікується, систематизується та опрацьовується відповідно до послідовності пунктів плану курсової роботи; у разі необхідності підбирається додаткова інформація. До курсової роботи слід включати лише ретельно підібрані та цілеспрямовано опрацьовані матеріали. На цьому ж етапі проводяться розрахунки, обґрунтовуються пропозиції, формулюються висновки, підбираються ілюстрації (схеми, графіки, таблиці) та здійсняється редагування. У процесі редагування поліпшується стиль викладання матеріалу, переробляються окремі частини тексту, вдосконалюється формулювання фраз, перевіряються орфографія та пунктуація, усуваються архаїзми та мовні штампи. У тексті курсової роботи слід уникати частого повторення однакових слів, замінюючи їх синонімами. Четвертий етап завершується оформленням курсової роботи згідно із вимогами, що перелічені у третьому розділі цих методичних вказівок.</w:t>
      </w:r>
    </w:p>
    <w:p w:rsidR="005050E5" w:rsidRPr="00DC0787" w:rsidRDefault="005050E5" w:rsidP="005050E5">
      <w:pPr>
        <w:ind w:firstLine="709"/>
        <w:jc w:val="both"/>
        <w:rPr>
          <w:color w:val="000000"/>
          <w:sz w:val="28"/>
        </w:rPr>
      </w:pPr>
      <w:r w:rsidRPr="00DC0787">
        <w:rPr>
          <w:b/>
          <w:i/>
          <w:color w:val="000000"/>
          <w:sz w:val="28"/>
        </w:rPr>
        <w:t>5-й етап –</w:t>
      </w:r>
      <w:r w:rsidRPr="00DC0787">
        <w:rPr>
          <w:i/>
          <w:color w:val="000000"/>
          <w:sz w:val="28"/>
        </w:rPr>
        <w:t xml:space="preserve"> </w:t>
      </w:r>
      <w:r w:rsidRPr="00DC0787">
        <w:rPr>
          <w:b/>
          <w:color w:val="000000"/>
          <w:sz w:val="28"/>
          <w:u w:val="single"/>
        </w:rPr>
        <w:t>підготовка до захисту і захист курсової роботи</w:t>
      </w:r>
      <w:r w:rsidRPr="00DC0787">
        <w:rPr>
          <w:color w:val="000000"/>
          <w:sz w:val="28"/>
        </w:rPr>
        <w:t xml:space="preserve">. Виконана курсова робота у встановлений термін здається студентами </w:t>
      </w:r>
      <w:r>
        <w:rPr>
          <w:color w:val="000000"/>
          <w:sz w:val="28"/>
        </w:rPr>
        <w:t>науковому керівнику,</w:t>
      </w:r>
      <w:r w:rsidRPr="00DC0787">
        <w:rPr>
          <w:color w:val="000000"/>
          <w:sz w:val="28"/>
        </w:rPr>
        <w:t xml:space="preserve"> </w:t>
      </w:r>
      <w:r>
        <w:rPr>
          <w:color w:val="000000"/>
          <w:sz w:val="28"/>
        </w:rPr>
        <w:t>п</w:t>
      </w:r>
      <w:r w:rsidRPr="00DC0787">
        <w:rPr>
          <w:color w:val="000000"/>
          <w:sz w:val="28"/>
        </w:rPr>
        <w:t xml:space="preserve">ісля </w:t>
      </w:r>
      <w:r>
        <w:rPr>
          <w:color w:val="000000"/>
          <w:sz w:val="28"/>
        </w:rPr>
        <w:t xml:space="preserve">чого </w:t>
      </w:r>
      <w:r w:rsidRPr="00DC0787">
        <w:rPr>
          <w:color w:val="000000"/>
          <w:sz w:val="28"/>
        </w:rPr>
        <w:t>курсова робота перевір</w:t>
      </w:r>
      <w:r>
        <w:rPr>
          <w:color w:val="000000"/>
          <w:sz w:val="28"/>
        </w:rPr>
        <w:t>яється</w:t>
      </w:r>
      <w:r w:rsidRPr="00DC0787">
        <w:rPr>
          <w:color w:val="000000"/>
          <w:sz w:val="28"/>
        </w:rPr>
        <w:t xml:space="preserve"> та рецензу</w:t>
      </w:r>
      <w:r>
        <w:rPr>
          <w:color w:val="000000"/>
          <w:sz w:val="28"/>
        </w:rPr>
        <w:t>ється</w:t>
      </w:r>
      <w:r w:rsidRPr="00DC0787">
        <w:rPr>
          <w:color w:val="000000"/>
          <w:sz w:val="28"/>
        </w:rPr>
        <w:t xml:space="preserve">. У відзиві наукового керівника відмічаються позитивні сторони та недоліки курсової роботи, здійснюється попереднє оцінювання якості курсової роботи та робиться висновок про можливість допуску роботи до захисту. Узагальнені критерії </w:t>
      </w:r>
      <w:r w:rsidRPr="00DC0787">
        <w:rPr>
          <w:b/>
          <w:i/>
          <w:color w:val="000000"/>
          <w:sz w:val="28"/>
        </w:rPr>
        <w:t>оцінювання якості виконання курсової роботи</w:t>
      </w:r>
      <w:r w:rsidRPr="00DC0787">
        <w:rPr>
          <w:color w:val="000000"/>
          <w:sz w:val="28"/>
        </w:rPr>
        <w:t xml:space="preserve"> та деталізовані бальні шкали наведено в четвертому розділі цих методичних вказівок. Якщо курсова робота попередньо оцінюється </w:t>
      </w:r>
      <w:r>
        <w:rPr>
          <w:color w:val="000000"/>
          <w:sz w:val="28"/>
        </w:rPr>
        <w:t>нижче</w:t>
      </w:r>
      <w:r w:rsidRPr="00DC0787">
        <w:rPr>
          <w:color w:val="000000"/>
          <w:sz w:val="28"/>
        </w:rPr>
        <w:t xml:space="preserve"> </w:t>
      </w:r>
      <w:r>
        <w:rPr>
          <w:color w:val="000000"/>
          <w:sz w:val="28"/>
        </w:rPr>
        <w:t xml:space="preserve">3 </w:t>
      </w:r>
      <w:r w:rsidRPr="00DC0787">
        <w:rPr>
          <w:color w:val="000000"/>
          <w:sz w:val="28"/>
        </w:rPr>
        <w:t>балів, вона повертається студентові для доопрацювання. До переробленої курсової роботи, зданої на повторну перевірку, обов’язково додається первісна рецензія.</w:t>
      </w:r>
    </w:p>
    <w:p w:rsidR="005050E5" w:rsidRPr="00DC0787" w:rsidRDefault="005050E5" w:rsidP="005050E5">
      <w:pPr>
        <w:pStyle w:val="3"/>
        <w:ind w:left="0" w:firstLine="709"/>
      </w:pPr>
      <w:r w:rsidRPr="00DC0787">
        <w:t>Якщо науковий керівник дає позитивний відзив, курсова робота допускається до захисту. Терміни та графік захисту робіт встановлю</w:t>
      </w:r>
      <w:r>
        <w:t>є</w:t>
      </w:r>
      <w:r w:rsidRPr="00DC0787">
        <w:t xml:space="preserve">ться </w:t>
      </w:r>
      <w:r>
        <w:t>науковим керівником</w:t>
      </w:r>
      <w:r w:rsidRPr="00DC0787">
        <w:t>. Напередодні захисту студент отримує свою курсову роботу, щоб ознайомитися з відзивом та своєчасно підготуватися до відповідей на зауваження, які у ньому містяться.</w:t>
      </w:r>
    </w:p>
    <w:p w:rsidR="005050E5" w:rsidRPr="00DC0787" w:rsidRDefault="005050E5" w:rsidP="005050E5">
      <w:pPr>
        <w:ind w:firstLine="709"/>
        <w:jc w:val="both"/>
        <w:rPr>
          <w:color w:val="000000"/>
          <w:sz w:val="28"/>
        </w:rPr>
      </w:pPr>
      <w:r w:rsidRPr="005050E5">
        <w:rPr>
          <w:color w:val="000000"/>
          <w:sz w:val="28"/>
          <w:lang w:val="uk-UA"/>
        </w:rPr>
        <w:t xml:space="preserve">Захист здійснюється на відкритому засіданні комісії, склад якої </w:t>
      </w:r>
      <w:r w:rsidRPr="005050E5">
        <w:rPr>
          <w:color w:val="000000"/>
          <w:sz w:val="28"/>
          <w:lang w:val="uk-UA"/>
        </w:rPr>
        <w:lastRenderedPageBreak/>
        <w:t xml:space="preserve">визначається головою випукової комісії. До захисту студент готує доповідь, яка демонструє результати дослідження, основні висновки, узагальнення і пропозиції, та ілюстративний матеріал (таблиці, графіки, діаграми, рисунки) для всіх членів комісії. </w:t>
      </w:r>
      <w:r w:rsidRPr="00DC0787">
        <w:rPr>
          <w:color w:val="000000"/>
          <w:sz w:val="28"/>
        </w:rPr>
        <w:t>Рекомендована тривалість доповідь студента 5-7 хвилин. Виступ студента має бути стислим, конкретним, з використанням ілюстративного матеріалу. Головне призначення таких додатків – детально та наочно проілюструвати ті чи інші твердження автора, тому необхідно вчасно посилатися на відповідний матеріал, акцентувати на ньому увагу членів комісії.</w:t>
      </w:r>
    </w:p>
    <w:p w:rsidR="005050E5" w:rsidRPr="00DC0787" w:rsidRDefault="005050E5" w:rsidP="005050E5">
      <w:pPr>
        <w:ind w:firstLine="709"/>
        <w:jc w:val="both"/>
        <w:rPr>
          <w:color w:val="000000"/>
          <w:sz w:val="28"/>
        </w:rPr>
      </w:pPr>
      <w:r w:rsidRPr="00DC0787">
        <w:rPr>
          <w:color w:val="000000"/>
          <w:sz w:val="28"/>
        </w:rPr>
        <w:t xml:space="preserve">У процесі захисту курсової роботи оцінюється глибина знань студента в досліджуваній галузі менеджменту, його вміння вести дискусію, обґрунтовувати та відстоювати власну точку зору, відповідати на запитання. Узагальнені критерії </w:t>
      </w:r>
      <w:r w:rsidRPr="00DC0787">
        <w:rPr>
          <w:b/>
          <w:i/>
          <w:color w:val="000000"/>
          <w:sz w:val="28"/>
        </w:rPr>
        <w:t>оцінювання захисту курсової роботи</w:t>
      </w:r>
      <w:r w:rsidRPr="00DC0787">
        <w:rPr>
          <w:color w:val="000000"/>
          <w:sz w:val="28"/>
        </w:rPr>
        <w:t xml:space="preserve"> та деталізовані бальні шкали наведено в четвертому розділі цих методичних вказівок.</w:t>
      </w:r>
    </w:p>
    <w:p w:rsidR="005050E5" w:rsidRPr="00493357" w:rsidRDefault="005050E5" w:rsidP="005050E5">
      <w:pPr>
        <w:shd w:val="clear" w:color="auto" w:fill="FFFFFF"/>
        <w:ind w:firstLine="709"/>
        <w:jc w:val="both"/>
        <w:rPr>
          <w:spacing w:val="-1"/>
          <w:sz w:val="28"/>
          <w:szCs w:val="28"/>
        </w:rPr>
      </w:pPr>
      <w:r w:rsidRPr="00DC0787">
        <w:rPr>
          <w:color w:val="000000"/>
          <w:sz w:val="28"/>
        </w:rPr>
        <w:t xml:space="preserve">Після обговорення підсумків захисту на закритому засіданні комісії здійснюється остаточне оцінювання рівня виконання, презентації та захисту курсової роботи за </w:t>
      </w:r>
      <w:r>
        <w:rPr>
          <w:color w:val="000000"/>
          <w:sz w:val="28"/>
        </w:rPr>
        <w:t>5</w:t>
      </w:r>
      <w:r w:rsidRPr="00DC0787">
        <w:rPr>
          <w:color w:val="000000"/>
          <w:sz w:val="28"/>
        </w:rPr>
        <w:t xml:space="preserve">-бальною шкалою, що враховує, по-перше, попереднє оцінювання якості курсової роботи науковим керівником (в межах </w:t>
      </w:r>
      <w:r>
        <w:rPr>
          <w:color w:val="000000"/>
          <w:sz w:val="28"/>
        </w:rPr>
        <w:t>3</w:t>
      </w:r>
      <w:r w:rsidRPr="00DC0787">
        <w:rPr>
          <w:color w:val="000000"/>
          <w:sz w:val="28"/>
        </w:rPr>
        <w:t xml:space="preserve"> – </w:t>
      </w:r>
      <w:r>
        <w:rPr>
          <w:color w:val="000000"/>
          <w:sz w:val="28"/>
        </w:rPr>
        <w:t>5</w:t>
      </w:r>
      <w:r w:rsidRPr="00DC0787">
        <w:rPr>
          <w:color w:val="000000"/>
          <w:sz w:val="28"/>
        </w:rPr>
        <w:t xml:space="preserve"> балів), по-друге, оцінювання захисту курсової роботи (в межах </w:t>
      </w:r>
      <w:r>
        <w:rPr>
          <w:color w:val="000000"/>
          <w:sz w:val="28"/>
        </w:rPr>
        <w:t>3</w:t>
      </w:r>
      <w:r w:rsidRPr="00DC0787">
        <w:rPr>
          <w:color w:val="000000"/>
          <w:sz w:val="28"/>
        </w:rPr>
        <w:t xml:space="preserve"> – </w:t>
      </w:r>
      <w:r>
        <w:rPr>
          <w:color w:val="000000"/>
          <w:sz w:val="28"/>
        </w:rPr>
        <w:t>5</w:t>
      </w:r>
      <w:r w:rsidRPr="00DC0787">
        <w:rPr>
          <w:color w:val="000000"/>
          <w:sz w:val="28"/>
        </w:rPr>
        <w:t xml:space="preserve"> балів). </w:t>
      </w:r>
      <w:r>
        <w:rPr>
          <w:color w:val="000000"/>
          <w:sz w:val="28"/>
        </w:rPr>
        <w:t xml:space="preserve">Якщо при захисті курсової роботи </w:t>
      </w:r>
      <w:r>
        <w:rPr>
          <w:spacing w:val="-1"/>
          <w:sz w:val="28"/>
          <w:szCs w:val="28"/>
        </w:rPr>
        <w:t>студент</w:t>
      </w:r>
      <w:r w:rsidRPr="00493357">
        <w:rPr>
          <w:spacing w:val="-1"/>
          <w:sz w:val="28"/>
          <w:szCs w:val="28"/>
        </w:rPr>
        <w:t xml:space="preserve"> отримав незадовільну оцінку, </w:t>
      </w:r>
      <w:r>
        <w:rPr>
          <w:spacing w:val="-1"/>
          <w:sz w:val="28"/>
          <w:szCs w:val="28"/>
        </w:rPr>
        <w:t xml:space="preserve">він </w:t>
      </w:r>
      <w:r w:rsidRPr="00493357">
        <w:rPr>
          <w:spacing w:val="-1"/>
          <w:sz w:val="28"/>
          <w:szCs w:val="28"/>
        </w:rPr>
        <w:t xml:space="preserve">не допускається до іспиту з даного курсу. </w:t>
      </w:r>
    </w:p>
    <w:p w:rsidR="005050E5" w:rsidRPr="00DC0787" w:rsidRDefault="005050E5" w:rsidP="005050E5">
      <w:pPr>
        <w:ind w:firstLine="709"/>
        <w:jc w:val="both"/>
        <w:rPr>
          <w:color w:val="000000"/>
          <w:sz w:val="28"/>
        </w:rPr>
      </w:pPr>
      <w:r w:rsidRPr="00DC0787">
        <w:rPr>
          <w:color w:val="000000"/>
          <w:sz w:val="28"/>
        </w:rPr>
        <w:t>Рішення комісії щодо оцінки курсової роботи оголошується в той самий день, після чого оцінка записується на її титульному аркуші курсової роботи та проставляється в екзаменаційну відомість і залікову книжку студента.</w:t>
      </w:r>
    </w:p>
    <w:p w:rsidR="00FF0250" w:rsidRDefault="005050E5" w:rsidP="005050E5">
      <w:pPr>
        <w:ind w:firstLine="709"/>
        <w:jc w:val="both"/>
        <w:rPr>
          <w:color w:val="000000"/>
          <w:sz w:val="28"/>
        </w:rPr>
      </w:pPr>
      <w:r w:rsidRPr="00DC0787">
        <w:rPr>
          <w:color w:val="000000"/>
          <w:sz w:val="28"/>
        </w:rPr>
        <w:t xml:space="preserve">Задля забезпечення чіткості організації написання курсової роботи складається календарний графік виконання робіт, який затверджується на початку навчального року, контролюється науковим керівником і </w:t>
      </w:r>
      <w:r>
        <w:rPr>
          <w:color w:val="000000"/>
          <w:sz w:val="28"/>
        </w:rPr>
        <w:t>головою випускової комісії</w:t>
      </w:r>
      <w:r w:rsidRPr="00DC0787">
        <w:rPr>
          <w:color w:val="000000"/>
          <w:sz w:val="28"/>
        </w:rPr>
        <w:t>. За порушення графіку студент може бути недопущений до захисту курсової роботи.</w:t>
      </w:r>
    </w:p>
    <w:p w:rsidR="00FF0250" w:rsidRPr="00FF0250" w:rsidRDefault="00FF0250" w:rsidP="00FF0250">
      <w:pPr>
        <w:ind w:firstLine="709"/>
        <w:jc w:val="both"/>
        <w:rPr>
          <w:b/>
          <w:color w:val="000000"/>
          <w:sz w:val="28"/>
        </w:rPr>
      </w:pPr>
      <w:r>
        <w:rPr>
          <w:color w:val="000000"/>
          <w:sz w:val="28"/>
        </w:rPr>
        <w:br w:type="page"/>
      </w:r>
      <w:r w:rsidRPr="00FF0250">
        <w:rPr>
          <w:b/>
          <w:color w:val="000000"/>
          <w:sz w:val="28"/>
        </w:rPr>
        <w:lastRenderedPageBreak/>
        <w:t>2. Зміст, структура та обсяги курсової роботи</w:t>
      </w:r>
    </w:p>
    <w:p w:rsidR="00FF0250" w:rsidRDefault="00FF0250" w:rsidP="00FF0250">
      <w:pPr>
        <w:ind w:firstLine="709"/>
        <w:jc w:val="both"/>
        <w:rPr>
          <w:color w:val="000000"/>
          <w:sz w:val="28"/>
          <w:lang w:val="uk-UA"/>
        </w:rPr>
      </w:pPr>
    </w:p>
    <w:p w:rsidR="00FF0250" w:rsidRPr="00FF0250" w:rsidRDefault="00FF0250" w:rsidP="00FF0250">
      <w:pPr>
        <w:ind w:firstLine="709"/>
        <w:jc w:val="both"/>
        <w:rPr>
          <w:color w:val="000000"/>
          <w:sz w:val="28"/>
          <w:lang w:val="uk-UA"/>
        </w:rPr>
      </w:pPr>
      <w:r w:rsidRPr="00FF0250">
        <w:rPr>
          <w:color w:val="000000"/>
          <w:sz w:val="28"/>
          <w:lang w:val="uk-UA"/>
        </w:rPr>
        <w:t>Курсова робота повинна мати чітку та логічну побудову. Складовими частинами курсової роботи мають бути вступ, основна частина, висновки, список використаних джерел, додатки (у разі необхідності). Приклад структури курсової роботи наведено в додатку Б.</w:t>
      </w:r>
    </w:p>
    <w:p w:rsidR="00FF0250" w:rsidRPr="00FF0250" w:rsidRDefault="00FF0250" w:rsidP="00FF0250">
      <w:pPr>
        <w:ind w:firstLine="709"/>
        <w:jc w:val="both"/>
        <w:rPr>
          <w:color w:val="000000"/>
          <w:sz w:val="28"/>
          <w:lang w:val="uk-UA"/>
        </w:rPr>
      </w:pPr>
      <w:r w:rsidRPr="00FF0250">
        <w:rPr>
          <w:color w:val="000000"/>
          <w:sz w:val="28"/>
          <w:lang w:val="uk-UA"/>
        </w:rPr>
        <w:t xml:space="preserve">У </w:t>
      </w:r>
      <w:r w:rsidRPr="00FF0250">
        <w:rPr>
          <w:b/>
          <w:i/>
          <w:color w:val="000000"/>
          <w:sz w:val="28"/>
          <w:lang w:val="uk-UA"/>
        </w:rPr>
        <w:t>вступі</w:t>
      </w:r>
      <w:r w:rsidRPr="00FF0250">
        <w:rPr>
          <w:color w:val="000000"/>
          <w:sz w:val="28"/>
          <w:lang w:val="uk-UA"/>
        </w:rPr>
        <w:t xml:space="preserve"> до курсової роботи (1-2 сторінки) стисло характеризується сучасний стан розробки проблеми та питань, що вимагають вирішення. Зокрема, у вступі обґрунтовується актуальність теми, чітко визначаються мета курсової роботи та її завдання, об’єкт і предмет дослідження, характеризується рівень опрацювання проблеми у вітчизняній і зарубіжній літературі, виокремлюються дискусійні питання та невирішені проблеми, вказується інформаційна база дослідження.</w:t>
      </w:r>
    </w:p>
    <w:p w:rsidR="00FF0250" w:rsidRPr="00FF0250" w:rsidRDefault="00F80D4F" w:rsidP="00FF0250">
      <w:pPr>
        <w:ind w:firstLine="709"/>
        <w:jc w:val="both"/>
        <w:rPr>
          <w:color w:val="000000"/>
          <w:sz w:val="28"/>
          <w:lang w:val="uk-UA"/>
        </w:rPr>
      </w:pPr>
      <w:r>
        <w:rPr>
          <w:b/>
          <w:i/>
          <w:color w:val="000000"/>
          <w:sz w:val="28"/>
          <w:lang w:val="uk-UA"/>
        </w:rPr>
        <w:t>Теоретична</w:t>
      </w:r>
      <w:r w:rsidR="00FF0250" w:rsidRPr="00FF0250">
        <w:rPr>
          <w:b/>
          <w:i/>
          <w:color w:val="000000"/>
          <w:sz w:val="28"/>
          <w:lang w:val="uk-UA"/>
        </w:rPr>
        <w:t xml:space="preserve"> частина</w:t>
      </w:r>
      <w:r w:rsidR="00FF0250" w:rsidRPr="00FF0250">
        <w:rPr>
          <w:color w:val="000000"/>
          <w:sz w:val="28"/>
          <w:lang w:val="uk-UA"/>
        </w:rPr>
        <w:t xml:space="preserve"> –в ній глибоко та всебічно розкривається сутність обраної теми, її найважливіші питання та проблеми. В цій частині роботи необхідно показати, як досліджувана проблема з позицій сучасності висвітлена в літературі, викласти сутність існуючих підходів до її вирішення, здійснити їх критичний аналіз, провести порівняння та сформулювати власну точку зору. Виклад теоретичних положень має супроводжуватися (за можливістю) аналізом статистичної інформації, прикладами з практики </w:t>
      </w:r>
      <w:r w:rsidR="00D24BC5">
        <w:rPr>
          <w:color w:val="000000"/>
          <w:sz w:val="28"/>
          <w:lang w:val="uk-UA"/>
        </w:rPr>
        <w:t>фінансової</w:t>
      </w:r>
      <w:r w:rsidR="00FF0250" w:rsidRPr="00FF0250">
        <w:rPr>
          <w:color w:val="000000"/>
          <w:sz w:val="28"/>
          <w:lang w:val="uk-UA"/>
        </w:rPr>
        <w:t xml:space="preserve"> діяльності. У цій частині курсової роботи студент повинен продемонструвати свої знання з питань, що досліджувалися, вміння узагальнювати матеріали, послідовно їх викладати, робити висновки, обґрунтовувати свої пропозиції.</w:t>
      </w:r>
    </w:p>
    <w:p w:rsidR="00D24BC5" w:rsidRDefault="00736A9B" w:rsidP="00FF0250">
      <w:pPr>
        <w:ind w:firstLine="709"/>
        <w:jc w:val="both"/>
        <w:rPr>
          <w:color w:val="000000"/>
          <w:sz w:val="28"/>
          <w:lang w:val="uk-UA"/>
        </w:rPr>
      </w:pPr>
      <w:r>
        <w:rPr>
          <w:color w:val="000000"/>
          <w:sz w:val="28"/>
          <w:lang w:val="uk-UA"/>
        </w:rPr>
        <w:t>Теоретичн</w:t>
      </w:r>
      <w:r w:rsidR="00D24BC5">
        <w:rPr>
          <w:color w:val="000000"/>
          <w:sz w:val="28"/>
          <w:lang w:val="uk-UA"/>
        </w:rPr>
        <w:t>а</w:t>
      </w:r>
      <w:r w:rsidR="00FF0250" w:rsidRPr="00FF0250">
        <w:rPr>
          <w:color w:val="000000"/>
          <w:sz w:val="28"/>
          <w:lang w:val="uk-UA"/>
        </w:rPr>
        <w:t xml:space="preserve"> частину курсової</w:t>
      </w:r>
      <w:r w:rsidR="00F80D4F">
        <w:rPr>
          <w:color w:val="000000"/>
          <w:sz w:val="28"/>
          <w:lang w:val="uk-UA"/>
        </w:rPr>
        <w:t xml:space="preserve"> роботи (загальним обсягом 25-30</w:t>
      </w:r>
      <w:r w:rsidR="00FF0250" w:rsidRPr="00FF0250">
        <w:rPr>
          <w:color w:val="000000"/>
          <w:sz w:val="28"/>
          <w:lang w:val="uk-UA"/>
        </w:rPr>
        <w:t xml:space="preserve"> сторінок) рекомендується структурно і пропорційно за обсягом сторінок поділити на</w:t>
      </w:r>
      <w:r>
        <w:rPr>
          <w:color w:val="000000"/>
          <w:sz w:val="28"/>
          <w:lang w:val="uk-UA"/>
        </w:rPr>
        <w:t xml:space="preserve"> два-</w:t>
      </w:r>
      <w:r w:rsidR="00FF0250" w:rsidRPr="00FF0250">
        <w:rPr>
          <w:color w:val="000000"/>
          <w:sz w:val="28"/>
          <w:lang w:val="uk-UA"/>
        </w:rPr>
        <w:t xml:space="preserve">три розділи. </w:t>
      </w:r>
    </w:p>
    <w:p w:rsidR="00FF0250" w:rsidRPr="00FF0250" w:rsidRDefault="00FF0250" w:rsidP="00FF0250">
      <w:pPr>
        <w:ind w:firstLine="709"/>
        <w:jc w:val="both"/>
        <w:rPr>
          <w:color w:val="000000"/>
          <w:sz w:val="28"/>
          <w:lang w:val="uk-UA"/>
        </w:rPr>
      </w:pPr>
      <w:r w:rsidRPr="00FF0250">
        <w:rPr>
          <w:i/>
          <w:iCs/>
          <w:color w:val="000000"/>
          <w:sz w:val="28"/>
          <w:lang w:val="uk-UA"/>
        </w:rPr>
        <w:t xml:space="preserve">Перший розділ </w:t>
      </w:r>
      <w:r w:rsidR="00C57DC4">
        <w:rPr>
          <w:i/>
          <w:iCs/>
          <w:color w:val="000000"/>
          <w:sz w:val="28"/>
          <w:lang w:val="uk-UA"/>
        </w:rPr>
        <w:t>теоретично</w:t>
      </w:r>
      <w:r w:rsidRPr="00FF0250">
        <w:rPr>
          <w:i/>
          <w:iCs/>
          <w:color w:val="000000"/>
          <w:sz w:val="28"/>
          <w:lang w:val="uk-UA"/>
        </w:rPr>
        <w:t>ї частини.</w:t>
      </w:r>
      <w:r w:rsidR="00957DFE">
        <w:rPr>
          <w:color w:val="000000"/>
          <w:sz w:val="28"/>
          <w:lang w:val="uk-UA"/>
        </w:rPr>
        <w:t xml:space="preserve"> </w:t>
      </w:r>
      <w:r w:rsidRPr="00FF0250">
        <w:rPr>
          <w:color w:val="000000"/>
          <w:sz w:val="28"/>
          <w:lang w:val="uk-UA"/>
        </w:rPr>
        <w:t xml:space="preserve">У цьому розділі </w:t>
      </w:r>
      <w:r w:rsidRPr="00FF0250">
        <w:rPr>
          <w:color w:val="000000"/>
          <w:sz w:val="28"/>
          <w:u w:val="single"/>
          <w:lang w:val="uk-UA"/>
        </w:rPr>
        <w:t>обов’язково</w:t>
      </w:r>
      <w:r w:rsidRPr="00FF0250">
        <w:rPr>
          <w:color w:val="000000"/>
          <w:sz w:val="28"/>
          <w:lang w:val="uk-UA"/>
        </w:rPr>
        <w:t xml:space="preserve"> слід представити </w:t>
      </w:r>
      <w:r w:rsidRPr="00FF0250">
        <w:rPr>
          <w:color w:val="000000"/>
          <w:sz w:val="28"/>
          <w:u w:val="single"/>
          <w:lang w:val="uk-UA"/>
        </w:rPr>
        <w:t>понятійно-категоріальний апарат дослідження</w:t>
      </w:r>
      <w:r w:rsidRPr="00FF0250">
        <w:rPr>
          <w:color w:val="000000"/>
          <w:sz w:val="28"/>
          <w:lang w:val="uk-UA"/>
        </w:rPr>
        <w:t>, а саме, висвітлити</w:t>
      </w:r>
      <w:r w:rsidR="00D24BC5" w:rsidRPr="00D24BC5">
        <w:rPr>
          <w:iCs/>
          <w:color w:val="000000"/>
          <w:sz w:val="28"/>
          <w:lang w:val="uk-UA"/>
        </w:rPr>
        <w:t xml:space="preserve"> </w:t>
      </w:r>
      <w:r w:rsidRPr="00FF0250">
        <w:rPr>
          <w:b/>
          <w:iCs/>
          <w:color w:val="000000"/>
          <w:sz w:val="28"/>
          <w:lang w:val="uk-UA"/>
        </w:rPr>
        <w:t>існуючі різноманітні погляди дослідників</w:t>
      </w:r>
      <w:r w:rsidRPr="00FF0250">
        <w:rPr>
          <w:iCs/>
          <w:color w:val="000000"/>
          <w:sz w:val="28"/>
          <w:lang w:val="uk-UA"/>
        </w:rPr>
        <w:t xml:space="preserve"> </w:t>
      </w:r>
      <w:r w:rsidRPr="00FF0250">
        <w:rPr>
          <w:b/>
          <w:bCs/>
          <w:iCs/>
          <w:color w:val="000000"/>
          <w:sz w:val="28"/>
          <w:lang w:val="uk-UA"/>
        </w:rPr>
        <w:t>на сутність основних понять</w:t>
      </w:r>
      <w:r w:rsidRPr="00FF0250">
        <w:rPr>
          <w:iCs/>
          <w:color w:val="000000"/>
          <w:sz w:val="28"/>
          <w:lang w:val="uk-UA"/>
        </w:rPr>
        <w:t>, які стосуються обраної проблеми</w:t>
      </w:r>
      <w:r w:rsidRPr="00FF0250">
        <w:rPr>
          <w:i/>
          <w:color w:val="000000"/>
          <w:sz w:val="28"/>
          <w:lang w:val="uk-UA"/>
        </w:rPr>
        <w:t xml:space="preserve"> (</w:t>
      </w:r>
      <w:r w:rsidRPr="00FF0250">
        <w:rPr>
          <w:bCs/>
          <w:i/>
          <w:color w:val="000000"/>
          <w:sz w:val="28"/>
          <w:lang w:val="uk-UA"/>
        </w:rPr>
        <w:t>із обов’язковим посиланням на джерело інформації</w:t>
      </w:r>
      <w:r w:rsidRPr="00FF0250">
        <w:rPr>
          <w:i/>
          <w:color w:val="000000"/>
          <w:sz w:val="28"/>
          <w:lang w:val="uk-UA"/>
        </w:rPr>
        <w:t xml:space="preserve">), </w:t>
      </w:r>
      <w:r w:rsidRPr="00FF0250">
        <w:rPr>
          <w:b/>
          <w:bCs/>
          <w:iCs/>
          <w:color w:val="000000"/>
          <w:sz w:val="28"/>
          <w:lang w:val="uk-UA"/>
        </w:rPr>
        <w:t>зробити їх критичний аналіз, здійснити їх критичне співставлення, узагальнення та викласти власний погляд.</w:t>
      </w:r>
      <w:r w:rsidRPr="00FF0250">
        <w:rPr>
          <w:iCs/>
          <w:color w:val="000000"/>
          <w:sz w:val="28"/>
          <w:lang w:val="uk-UA"/>
        </w:rPr>
        <w:t xml:space="preserve"> </w:t>
      </w:r>
      <w:r w:rsidRPr="00FF0250">
        <w:rPr>
          <w:color w:val="000000"/>
          <w:sz w:val="28"/>
          <w:lang w:val="uk-UA"/>
        </w:rPr>
        <w:t xml:space="preserve">Наводиться </w:t>
      </w:r>
      <w:r w:rsidRPr="00FF0250">
        <w:rPr>
          <w:i/>
          <w:iCs/>
          <w:color w:val="000000"/>
          <w:sz w:val="28"/>
          <w:u w:val="single"/>
          <w:lang w:val="uk-UA"/>
        </w:rPr>
        <w:t>еволюція розробок</w:t>
      </w:r>
      <w:r w:rsidRPr="00FF0250">
        <w:rPr>
          <w:color w:val="000000"/>
          <w:sz w:val="28"/>
          <w:lang w:val="uk-UA"/>
        </w:rPr>
        <w:t xml:space="preserve"> щодо предмету дослідження, здійснюється їх критичний аналіз. </w:t>
      </w:r>
      <w:r w:rsidRPr="00FF0250">
        <w:rPr>
          <w:iCs/>
          <w:color w:val="000000"/>
          <w:sz w:val="28"/>
          <w:lang w:val="uk-UA"/>
        </w:rPr>
        <w:t xml:space="preserve">Також в даному розділі мають бути охарактеризовані існуючі підходи до класифікації та висвітлені фактори, що впливають на предмет дослідження, і </w:t>
      </w:r>
      <w:r w:rsidRPr="00FF0250">
        <w:rPr>
          <w:color w:val="000000"/>
          <w:sz w:val="28"/>
          <w:lang w:val="uk-UA"/>
        </w:rPr>
        <w:t>визначені його роль та місце в загальній системі управління діяльністю підприємства.</w:t>
      </w:r>
    </w:p>
    <w:p w:rsidR="00FF0250" w:rsidRPr="00FF0250" w:rsidRDefault="00FF0250" w:rsidP="00FF0250">
      <w:pPr>
        <w:ind w:firstLine="709"/>
        <w:jc w:val="both"/>
        <w:rPr>
          <w:color w:val="000000"/>
          <w:sz w:val="28"/>
          <w:lang w:val="uk-UA"/>
        </w:rPr>
      </w:pPr>
      <w:r w:rsidRPr="00FF0250">
        <w:rPr>
          <w:i/>
          <w:iCs/>
          <w:color w:val="000000"/>
          <w:sz w:val="28"/>
          <w:lang w:val="uk-UA"/>
        </w:rPr>
        <w:t xml:space="preserve">Другий розділ </w:t>
      </w:r>
      <w:r w:rsidR="00C57DC4">
        <w:rPr>
          <w:i/>
          <w:iCs/>
          <w:color w:val="000000"/>
          <w:sz w:val="28"/>
          <w:lang w:val="uk-UA"/>
        </w:rPr>
        <w:t>теоретично</w:t>
      </w:r>
      <w:r w:rsidR="00C57DC4" w:rsidRPr="00FF0250">
        <w:rPr>
          <w:i/>
          <w:iCs/>
          <w:color w:val="000000"/>
          <w:sz w:val="28"/>
          <w:lang w:val="uk-UA"/>
        </w:rPr>
        <w:t>ї</w:t>
      </w:r>
      <w:r w:rsidRPr="00FF0250">
        <w:rPr>
          <w:i/>
          <w:iCs/>
          <w:color w:val="000000"/>
          <w:sz w:val="28"/>
          <w:lang w:val="uk-UA"/>
        </w:rPr>
        <w:t xml:space="preserve"> частини.</w:t>
      </w:r>
      <w:r w:rsidR="00957DFE">
        <w:rPr>
          <w:color w:val="000000"/>
          <w:sz w:val="28"/>
          <w:lang w:val="uk-UA"/>
        </w:rPr>
        <w:t xml:space="preserve"> </w:t>
      </w:r>
      <w:r w:rsidRPr="00FF0250">
        <w:rPr>
          <w:color w:val="000000"/>
          <w:sz w:val="28"/>
          <w:lang w:val="uk-UA"/>
        </w:rPr>
        <w:t xml:space="preserve">Цьому розділу роботи </w:t>
      </w:r>
      <w:r w:rsidRPr="00FF0250">
        <w:rPr>
          <w:color w:val="000000"/>
          <w:sz w:val="28"/>
          <w:u w:val="single"/>
          <w:lang w:val="uk-UA"/>
        </w:rPr>
        <w:t>обов’язково</w:t>
      </w:r>
      <w:r w:rsidRPr="00FF0250">
        <w:rPr>
          <w:color w:val="000000"/>
          <w:sz w:val="28"/>
          <w:lang w:val="uk-UA"/>
        </w:rPr>
        <w:t xml:space="preserve"> повинен бути притаманний </w:t>
      </w:r>
      <w:r w:rsidRPr="00FF0250">
        <w:rPr>
          <w:b/>
          <w:bCs/>
          <w:i/>
          <w:color w:val="000000"/>
          <w:sz w:val="28"/>
          <w:lang w:val="uk-UA"/>
        </w:rPr>
        <w:t>аналітичний характер</w:t>
      </w:r>
      <w:r w:rsidRPr="00FF0250">
        <w:rPr>
          <w:color w:val="000000"/>
          <w:sz w:val="28"/>
          <w:lang w:val="uk-UA"/>
        </w:rPr>
        <w:t xml:space="preserve">. Залежно від характеру обраної проблеми висвітлюються </w:t>
      </w:r>
      <w:r w:rsidRPr="00FF0250">
        <w:rPr>
          <w:iCs/>
          <w:color w:val="000000"/>
          <w:sz w:val="28"/>
          <w:lang w:val="uk-UA"/>
        </w:rPr>
        <w:t xml:space="preserve">існуючі </w:t>
      </w:r>
      <w:r w:rsidRPr="00FF0250">
        <w:rPr>
          <w:i/>
          <w:color w:val="000000"/>
          <w:sz w:val="28"/>
          <w:u w:val="single"/>
          <w:lang w:val="uk-UA"/>
        </w:rPr>
        <w:t>методики аналізу</w:t>
      </w:r>
      <w:r w:rsidRPr="00FF0250">
        <w:rPr>
          <w:iCs/>
          <w:color w:val="000000"/>
          <w:sz w:val="28"/>
          <w:lang w:val="uk-UA"/>
        </w:rPr>
        <w:t xml:space="preserve"> її дослідження, їх переваги та недоліки. Зокрема, у </w:t>
      </w:r>
      <w:r w:rsidRPr="00FF0250">
        <w:rPr>
          <w:color w:val="000000"/>
          <w:sz w:val="28"/>
          <w:lang w:val="uk-UA"/>
        </w:rPr>
        <w:t xml:space="preserve">цьому розділі здійснюється аналіз системи показників, які дозволяють оцінити різні сторони предмету дослідження (рівень, сутність, властивості, особливості, характер змін, співвідношення складових). При написанні цього розділу курсової роботи </w:t>
      </w:r>
      <w:r w:rsidRPr="00FF0250">
        <w:rPr>
          <w:color w:val="000000"/>
          <w:sz w:val="28"/>
          <w:lang w:val="uk-UA"/>
        </w:rPr>
        <w:lastRenderedPageBreak/>
        <w:t xml:space="preserve">бажано використовувати не лише знання, набуті студентами у процесі вивчення дисципліни </w:t>
      </w:r>
      <w:r w:rsidR="00957DFE">
        <w:rPr>
          <w:color w:val="000000"/>
          <w:sz w:val="28"/>
          <w:lang w:val="uk-UA"/>
        </w:rPr>
        <w:t>«Фінанси підприємств»</w:t>
      </w:r>
      <w:r w:rsidRPr="00FF0250">
        <w:rPr>
          <w:color w:val="000000"/>
          <w:sz w:val="28"/>
          <w:lang w:val="uk-UA"/>
        </w:rPr>
        <w:t xml:space="preserve">, а й знання з таких дисциплін: </w:t>
      </w:r>
      <w:r w:rsidR="00957DFE">
        <w:rPr>
          <w:color w:val="000000"/>
          <w:sz w:val="28"/>
          <w:lang w:val="uk-UA"/>
        </w:rPr>
        <w:t>«</w:t>
      </w:r>
      <w:r w:rsidRPr="00FF0250">
        <w:rPr>
          <w:color w:val="000000"/>
          <w:sz w:val="28"/>
          <w:lang w:val="uk-UA"/>
        </w:rPr>
        <w:t>Мікроекономіка</w:t>
      </w:r>
      <w:r w:rsidR="00957DFE">
        <w:rPr>
          <w:color w:val="000000"/>
          <w:sz w:val="28"/>
          <w:lang w:val="uk-UA"/>
        </w:rPr>
        <w:t>»</w:t>
      </w:r>
      <w:r w:rsidRPr="00FF0250">
        <w:rPr>
          <w:color w:val="000000"/>
          <w:sz w:val="28"/>
          <w:lang w:val="uk-UA"/>
        </w:rPr>
        <w:t xml:space="preserve">, </w:t>
      </w:r>
      <w:r w:rsidR="00957DFE">
        <w:rPr>
          <w:color w:val="000000"/>
          <w:sz w:val="28"/>
          <w:lang w:val="uk-UA"/>
        </w:rPr>
        <w:t>«</w:t>
      </w:r>
      <w:r w:rsidRPr="00FF0250">
        <w:rPr>
          <w:color w:val="000000"/>
          <w:sz w:val="28"/>
          <w:lang w:val="uk-UA"/>
        </w:rPr>
        <w:t>Макроекономіка</w:t>
      </w:r>
      <w:r w:rsidR="00957DFE">
        <w:rPr>
          <w:color w:val="000000"/>
          <w:sz w:val="28"/>
          <w:lang w:val="uk-UA"/>
        </w:rPr>
        <w:t>»</w:t>
      </w:r>
      <w:r w:rsidRPr="00FF0250">
        <w:rPr>
          <w:color w:val="000000"/>
          <w:sz w:val="28"/>
          <w:lang w:val="uk-UA"/>
        </w:rPr>
        <w:t xml:space="preserve">, </w:t>
      </w:r>
      <w:r w:rsidR="00957DFE">
        <w:rPr>
          <w:color w:val="000000"/>
          <w:sz w:val="28"/>
          <w:lang w:val="uk-UA"/>
        </w:rPr>
        <w:t>«</w:t>
      </w:r>
      <w:r w:rsidRPr="00FF0250">
        <w:rPr>
          <w:color w:val="000000"/>
          <w:sz w:val="28"/>
          <w:lang w:val="uk-UA"/>
        </w:rPr>
        <w:t>Економіка підприємства</w:t>
      </w:r>
      <w:r w:rsidR="00957DFE">
        <w:rPr>
          <w:color w:val="000000"/>
          <w:sz w:val="28"/>
          <w:lang w:val="uk-UA"/>
        </w:rPr>
        <w:t>»</w:t>
      </w:r>
      <w:r w:rsidRPr="00FF0250">
        <w:rPr>
          <w:color w:val="000000"/>
          <w:sz w:val="28"/>
          <w:lang w:val="uk-UA"/>
        </w:rPr>
        <w:t xml:space="preserve">, </w:t>
      </w:r>
      <w:r w:rsidR="00957DFE">
        <w:rPr>
          <w:color w:val="000000"/>
          <w:sz w:val="28"/>
          <w:lang w:val="uk-UA"/>
        </w:rPr>
        <w:t>«</w:t>
      </w:r>
      <w:r w:rsidRPr="00FF0250">
        <w:rPr>
          <w:color w:val="000000"/>
          <w:sz w:val="28"/>
          <w:lang w:val="uk-UA"/>
        </w:rPr>
        <w:t>Статистика</w:t>
      </w:r>
      <w:r w:rsidR="00957DFE">
        <w:rPr>
          <w:color w:val="000000"/>
          <w:sz w:val="28"/>
          <w:lang w:val="uk-UA"/>
        </w:rPr>
        <w:t>»</w:t>
      </w:r>
      <w:r w:rsidRPr="00FF0250">
        <w:rPr>
          <w:color w:val="000000"/>
          <w:sz w:val="28"/>
          <w:lang w:val="uk-UA"/>
        </w:rPr>
        <w:t xml:space="preserve">, </w:t>
      </w:r>
      <w:r w:rsidR="00957DFE">
        <w:rPr>
          <w:color w:val="000000"/>
          <w:sz w:val="28"/>
          <w:lang w:val="uk-UA"/>
        </w:rPr>
        <w:t>«</w:t>
      </w:r>
      <w:r w:rsidRPr="00FF0250">
        <w:rPr>
          <w:color w:val="000000"/>
          <w:sz w:val="28"/>
          <w:lang w:val="uk-UA"/>
        </w:rPr>
        <w:t>Фінанси</w:t>
      </w:r>
      <w:r w:rsidR="00957DFE">
        <w:rPr>
          <w:color w:val="000000"/>
          <w:sz w:val="28"/>
          <w:lang w:val="uk-UA"/>
        </w:rPr>
        <w:t>»</w:t>
      </w:r>
      <w:r w:rsidRPr="00FF0250">
        <w:rPr>
          <w:color w:val="000000"/>
          <w:sz w:val="28"/>
          <w:lang w:val="uk-UA"/>
        </w:rPr>
        <w:t xml:space="preserve">, </w:t>
      </w:r>
      <w:r w:rsidR="00957DFE">
        <w:rPr>
          <w:color w:val="000000"/>
          <w:sz w:val="28"/>
          <w:lang w:val="uk-UA"/>
        </w:rPr>
        <w:t>«</w:t>
      </w:r>
      <w:r w:rsidRPr="00FF0250">
        <w:rPr>
          <w:color w:val="000000"/>
          <w:sz w:val="28"/>
          <w:lang w:val="uk-UA"/>
        </w:rPr>
        <w:t>Бухгалтерський облік</w:t>
      </w:r>
      <w:r w:rsidR="00957DFE">
        <w:rPr>
          <w:color w:val="000000"/>
          <w:sz w:val="28"/>
          <w:lang w:val="uk-UA"/>
        </w:rPr>
        <w:t>»</w:t>
      </w:r>
      <w:r w:rsidRPr="00FF0250">
        <w:rPr>
          <w:color w:val="000000"/>
          <w:sz w:val="28"/>
          <w:lang w:val="uk-UA"/>
        </w:rPr>
        <w:t>.</w:t>
      </w:r>
    </w:p>
    <w:p w:rsidR="00FF0250" w:rsidRPr="00FF0250" w:rsidRDefault="00FF0250" w:rsidP="00FF0250">
      <w:pPr>
        <w:ind w:firstLine="709"/>
        <w:jc w:val="both"/>
        <w:rPr>
          <w:color w:val="000000"/>
          <w:sz w:val="28"/>
          <w:lang w:val="uk-UA"/>
        </w:rPr>
      </w:pPr>
      <w:r w:rsidRPr="00FF0250">
        <w:rPr>
          <w:i/>
          <w:iCs/>
          <w:color w:val="000000"/>
          <w:sz w:val="28"/>
          <w:lang w:val="uk-UA"/>
        </w:rPr>
        <w:t xml:space="preserve">Третій розділ </w:t>
      </w:r>
      <w:r w:rsidR="00C57DC4">
        <w:rPr>
          <w:i/>
          <w:iCs/>
          <w:color w:val="000000"/>
          <w:sz w:val="28"/>
          <w:lang w:val="uk-UA"/>
        </w:rPr>
        <w:t>теоретично</w:t>
      </w:r>
      <w:r w:rsidR="00C57DC4" w:rsidRPr="00FF0250">
        <w:rPr>
          <w:i/>
          <w:iCs/>
          <w:color w:val="000000"/>
          <w:sz w:val="28"/>
          <w:lang w:val="uk-UA"/>
        </w:rPr>
        <w:t>ї</w:t>
      </w:r>
      <w:r w:rsidRPr="00FF0250">
        <w:rPr>
          <w:i/>
          <w:iCs/>
          <w:color w:val="000000"/>
          <w:sz w:val="28"/>
          <w:lang w:val="uk-UA"/>
        </w:rPr>
        <w:t xml:space="preserve"> частини.</w:t>
      </w:r>
      <w:r w:rsidRPr="00FF0250">
        <w:rPr>
          <w:color w:val="000000"/>
          <w:sz w:val="28"/>
          <w:lang w:val="uk-UA"/>
        </w:rPr>
        <w:t xml:space="preserve"> Цей розділ повинен бути максимально насиченим фактологічною інформацією, представленою у вигляді таблиць, діаграм, графіків, схем тощо. Залежно від специфіки обраної проблеми </w:t>
      </w:r>
      <w:r w:rsidRPr="00FF0250">
        <w:rPr>
          <w:color w:val="000000"/>
          <w:sz w:val="28"/>
          <w:u w:val="single"/>
          <w:lang w:val="uk-UA"/>
        </w:rPr>
        <w:t>особливу увагу</w:t>
      </w:r>
      <w:r w:rsidRPr="00FF0250">
        <w:rPr>
          <w:color w:val="000000"/>
          <w:sz w:val="28"/>
          <w:lang w:val="uk-UA"/>
        </w:rPr>
        <w:t xml:space="preserve"> слід надати висвітленню</w:t>
      </w:r>
      <w:r w:rsidRPr="00FF0250">
        <w:rPr>
          <w:iCs/>
          <w:color w:val="000000"/>
          <w:sz w:val="28"/>
          <w:lang w:val="uk-UA"/>
        </w:rPr>
        <w:t xml:space="preserve"> </w:t>
      </w:r>
      <w:r w:rsidRPr="00FF0250">
        <w:rPr>
          <w:b/>
          <w:bCs/>
          <w:iCs/>
          <w:color w:val="000000"/>
          <w:sz w:val="28"/>
          <w:lang w:val="uk-UA"/>
        </w:rPr>
        <w:t>особливостей прояву та розв’язання досліджуваної проблеми у практиці вітчизняних підприємств</w:t>
      </w:r>
      <w:r w:rsidRPr="00FF0250">
        <w:rPr>
          <w:iCs/>
          <w:color w:val="000000"/>
          <w:sz w:val="28"/>
          <w:lang w:val="uk-UA"/>
        </w:rPr>
        <w:t xml:space="preserve"> (зокрема, залежно від їхньої галузевої належності або організаційно-правової форми), широко використовуючи </w:t>
      </w:r>
      <w:r w:rsidRPr="00FF0250">
        <w:rPr>
          <w:b/>
          <w:bCs/>
          <w:iCs/>
          <w:color w:val="000000"/>
          <w:sz w:val="28"/>
          <w:lang w:val="uk-UA"/>
        </w:rPr>
        <w:t xml:space="preserve">аналіз статистичної інформації </w:t>
      </w:r>
      <w:r w:rsidRPr="00FF0250">
        <w:rPr>
          <w:color w:val="000000"/>
          <w:sz w:val="28"/>
          <w:lang w:val="uk-UA"/>
        </w:rPr>
        <w:t>щодо предмету дослідження</w:t>
      </w:r>
      <w:r w:rsidRPr="00FF0250">
        <w:rPr>
          <w:iCs/>
          <w:color w:val="000000"/>
          <w:sz w:val="28"/>
          <w:lang w:val="uk-UA"/>
        </w:rPr>
        <w:t>.</w:t>
      </w:r>
      <w:r w:rsidRPr="00FF0250">
        <w:rPr>
          <w:color w:val="000000"/>
          <w:sz w:val="28"/>
          <w:lang w:val="uk-UA"/>
        </w:rPr>
        <w:t xml:space="preserve"> Інформаційну базу мають складати публікації у періодичних виданнях, статистичні щорічники, монографії, спеціальна література з обраної проблематики.</w:t>
      </w:r>
    </w:p>
    <w:p w:rsidR="00FF0250" w:rsidRDefault="00FF0250" w:rsidP="00FF0250">
      <w:pPr>
        <w:ind w:firstLine="709"/>
        <w:jc w:val="both"/>
        <w:rPr>
          <w:color w:val="000000"/>
          <w:sz w:val="28"/>
          <w:lang w:val="uk-UA"/>
        </w:rPr>
      </w:pPr>
      <w:r w:rsidRPr="00FF0250">
        <w:rPr>
          <w:color w:val="000000"/>
          <w:sz w:val="28"/>
          <w:lang w:val="uk-UA"/>
        </w:rPr>
        <w:t xml:space="preserve">Розділи </w:t>
      </w:r>
      <w:r w:rsidR="00C57DC4">
        <w:rPr>
          <w:i/>
          <w:iCs/>
          <w:color w:val="000000"/>
          <w:sz w:val="28"/>
          <w:lang w:val="uk-UA"/>
        </w:rPr>
        <w:t>теоретично</w:t>
      </w:r>
      <w:r w:rsidR="00C57DC4" w:rsidRPr="00FF0250">
        <w:rPr>
          <w:i/>
          <w:iCs/>
          <w:color w:val="000000"/>
          <w:sz w:val="28"/>
          <w:lang w:val="uk-UA"/>
        </w:rPr>
        <w:t>ї</w:t>
      </w:r>
      <w:r w:rsidRPr="00FF0250">
        <w:rPr>
          <w:color w:val="000000"/>
          <w:sz w:val="28"/>
          <w:lang w:val="uk-UA"/>
        </w:rPr>
        <w:t xml:space="preserve"> частини мають бути логічно пов’язаними між собою та пропорційні за обсягом сторінок. Теоретичні положення повинні виступати основою для</w:t>
      </w:r>
      <w:r w:rsidRPr="00FF0250">
        <w:rPr>
          <w:b/>
          <w:color w:val="000000"/>
          <w:sz w:val="28"/>
          <w:lang w:val="uk-UA"/>
        </w:rPr>
        <w:t xml:space="preserve"> </w:t>
      </w:r>
      <w:r w:rsidRPr="00FF0250">
        <w:rPr>
          <w:color w:val="000000"/>
          <w:sz w:val="28"/>
          <w:lang w:val="uk-UA"/>
        </w:rPr>
        <w:t xml:space="preserve">аналізу первинних матеріалів або статистичної інформації, а висновки та пропозиції мають базуватися на викладених теоретичних положеннях та проведеному аналізі. </w:t>
      </w:r>
      <w:r w:rsidRPr="00FF0250">
        <w:rPr>
          <w:i/>
          <w:iCs/>
          <w:color w:val="000000"/>
          <w:sz w:val="28"/>
          <w:u w:val="single"/>
          <w:lang w:val="uk-UA"/>
        </w:rPr>
        <w:t xml:space="preserve">В кінці кожного з розділів </w:t>
      </w:r>
      <w:r w:rsidR="00C57DC4" w:rsidRPr="00ED6AF2">
        <w:rPr>
          <w:i/>
          <w:iCs/>
          <w:color w:val="000000"/>
          <w:sz w:val="28"/>
          <w:u w:val="single"/>
          <w:lang w:val="uk-UA"/>
        </w:rPr>
        <w:t>теоретичної</w:t>
      </w:r>
      <w:r w:rsidRPr="00FF0250">
        <w:rPr>
          <w:i/>
          <w:iCs/>
          <w:color w:val="000000"/>
          <w:sz w:val="28"/>
          <w:u w:val="single"/>
          <w:lang w:val="uk-UA"/>
        </w:rPr>
        <w:t xml:space="preserve"> частини</w:t>
      </w:r>
      <w:r w:rsidRPr="00FF0250">
        <w:rPr>
          <w:color w:val="000000"/>
          <w:sz w:val="28"/>
          <w:lang w:val="uk-UA"/>
        </w:rPr>
        <w:t xml:space="preserve"> студент повинен зробити </w:t>
      </w:r>
      <w:r w:rsidRPr="00FF0250">
        <w:rPr>
          <w:b/>
          <w:bCs/>
          <w:color w:val="000000"/>
          <w:sz w:val="28"/>
          <w:lang w:val="uk-UA"/>
        </w:rPr>
        <w:t>загальний висновок</w:t>
      </w:r>
      <w:r w:rsidRPr="00FF0250">
        <w:rPr>
          <w:color w:val="000000"/>
          <w:sz w:val="28"/>
          <w:lang w:val="uk-UA"/>
        </w:rPr>
        <w:t xml:space="preserve"> щодо викладеного в даному розділі матеріалу та зробити </w:t>
      </w:r>
      <w:r w:rsidRPr="00FF0250">
        <w:rPr>
          <w:b/>
          <w:bCs/>
          <w:color w:val="000000"/>
          <w:sz w:val="28"/>
          <w:lang w:val="uk-UA"/>
        </w:rPr>
        <w:t>логічний перехід</w:t>
      </w:r>
      <w:r w:rsidRPr="00FF0250">
        <w:rPr>
          <w:color w:val="000000"/>
          <w:sz w:val="28"/>
          <w:lang w:val="uk-UA"/>
        </w:rPr>
        <w:t xml:space="preserve"> до матеріалу, що представлений у наступному розділі.</w:t>
      </w:r>
    </w:p>
    <w:p w:rsidR="00647277" w:rsidRDefault="00F80D4F" w:rsidP="00647277">
      <w:pPr>
        <w:ind w:firstLine="709"/>
        <w:jc w:val="both"/>
        <w:rPr>
          <w:color w:val="000000"/>
          <w:sz w:val="28"/>
          <w:lang w:val="uk-UA"/>
        </w:rPr>
      </w:pPr>
      <w:r w:rsidRPr="00647277">
        <w:rPr>
          <w:b/>
          <w:i/>
          <w:color w:val="000000"/>
          <w:sz w:val="28"/>
          <w:lang w:val="uk-UA"/>
        </w:rPr>
        <w:t>Аналітична частина</w:t>
      </w:r>
      <w:r>
        <w:rPr>
          <w:color w:val="000000"/>
          <w:sz w:val="28"/>
          <w:lang w:val="uk-UA"/>
        </w:rPr>
        <w:t xml:space="preserve"> </w:t>
      </w:r>
      <w:r w:rsidRPr="00FF0250">
        <w:rPr>
          <w:color w:val="000000"/>
          <w:sz w:val="28"/>
          <w:lang w:val="uk-UA"/>
        </w:rPr>
        <w:t>– це стрижень усієї курсової роботи</w:t>
      </w:r>
      <w:r>
        <w:rPr>
          <w:color w:val="000000"/>
          <w:sz w:val="28"/>
          <w:lang w:val="uk-UA"/>
        </w:rPr>
        <w:t>.</w:t>
      </w:r>
      <w:r w:rsidR="00736A9B">
        <w:rPr>
          <w:color w:val="000000"/>
          <w:sz w:val="28"/>
          <w:lang w:val="uk-UA"/>
        </w:rPr>
        <w:t xml:space="preserve"> </w:t>
      </w:r>
      <w:r w:rsidR="00647277">
        <w:rPr>
          <w:color w:val="000000"/>
          <w:sz w:val="28"/>
          <w:lang w:val="uk-UA"/>
        </w:rPr>
        <w:t xml:space="preserve"> Ця частина роботи характеризує ступінь володіння студентами методами економічного аналізу та  іншими методами неохідними для аналізу фінансово-економічного стану підприємства</w:t>
      </w:r>
      <w:r w:rsidR="00E97AF0">
        <w:rPr>
          <w:color w:val="000000"/>
          <w:sz w:val="28"/>
          <w:lang w:val="uk-UA"/>
        </w:rPr>
        <w:t>. В цій частині студентам необхідно висвітлити такі питання:</w:t>
      </w:r>
    </w:p>
    <w:p w:rsidR="00E97AF0" w:rsidRPr="00E97AF0" w:rsidRDefault="00E97AF0" w:rsidP="00E97AF0">
      <w:pPr>
        <w:ind w:firstLine="709"/>
        <w:jc w:val="both"/>
        <w:rPr>
          <w:color w:val="000000"/>
          <w:sz w:val="28"/>
          <w:lang w:val="uk-UA"/>
        </w:rPr>
      </w:pPr>
      <w:r w:rsidRPr="00E97AF0">
        <w:rPr>
          <w:color w:val="000000"/>
          <w:sz w:val="28"/>
          <w:lang w:val="uk-UA"/>
        </w:rPr>
        <w:t>1</w:t>
      </w:r>
      <w:r w:rsidR="00043410">
        <w:rPr>
          <w:color w:val="000000"/>
          <w:sz w:val="28"/>
          <w:lang w:val="uk-UA"/>
        </w:rPr>
        <w:t>.</w:t>
      </w:r>
      <w:r w:rsidRPr="00E97AF0">
        <w:rPr>
          <w:color w:val="000000"/>
          <w:sz w:val="28"/>
          <w:lang w:val="uk-UA"/>
        </w:rPr>
        <w:t xml:space="preserve"> Характеристика підприємства</w:t>
      </w:r>
    </w:p>
    <w:p w:rsidR="00E97AF0" w:rsidRPr="00647277" w:rsidRDefault="00E97AF0" w:rsidP="00E97AF0">
      <w:pPr>
        <w:ind w:firstLine="709"/>
        <w:jc w:val="both"/>
        <w:rPr>
          <w:color w:val="000000"/>
          <w:sz w:val="28"/>
          <w:lang w:val="uk-UA"/>
        </w:rPr>
      </w:pPr>
      <w:r w:rsidRPr="00E97AF0">
        <w:rPr>
          <w:color w:val="000000"/>
          <w:sz w:val="28"/>
          <w:lang w:val="uk-UA"/>
        </w:rPr>
        <w:t>2</w:t>
      </w:r>
      <w:r w:rsidR="00043410">
        <w:rPr>
          <w:color w:val="000000"/>
          <w:sz w:val="28"/>
          <w:lang w:val="uk-UA"/>
        </w:rPr>
        <w:t>.</w:t>
      </w:r>
      <w:r w:rsidRPr="00E97AF0">
        <w:rPr>
          <w:color w:val="000000"/>
          <w:sz w:val="28"/>
          <w:lang w:val="uk-UA"/>
        </w:rPr>
        <w:t xml:space="preserve"> Характеристика джерел</w:t>
      </w:r>
    </w:p>
    <w:p w:rsidR="00647277" w:rsidRPr="00647277" w:rsidRDefault="00647277" w:rsidP="00647277">
      <w:pPr>
        <w:ind w:firstLine="709"/>
        <w:jc w:val="both"/>
        <w:rPr>
          <w:color w:val="000000"/>
          <w:sz w:val="28"/>
          <w:lang w:val="uk-UA"/>
        </w:rPr>
      </w:pPr>
      <w:r w:rsidRPr="00647277">
        <w:rPr>
          <w:color w:val="000000"/>
          <w:sz w:val="28"/>
          <w:lang w:val="uk-UA"/>
        </w:rPr>
        <w:t>3</w:t>
      </w:r>
      <w:r w:rsidR="00043410">
        <w:rPr>
          <w:color w:val="000000"/>
          <w:sz w:val="28"/>
          <w:lang w:val="uk-UA"/>
        </w:rPr>
        <w:t>.</w:t>
      </w:r>
      <w:r w:rsidRPr="00647277">
        <w:rPr>
          <w:color w:val="000000"/>
          <w:sz w:val="28"/>
          <w:lang w:val="uk-UA"/>
        </w:rPr>
        <w:t>Аналіз складу та джерел утворення майна підприємства</w:t>
      </w:r>
    </w:p>
    <w:p w:rsidR="00647277" w:rsidRPr="00647277" w:rsidRDefault="00647277" w:rsidP="00647277">
      <w:pPr>
        <w:ind w:firstLine="709"/>
        <w:jc w:val="both"/>
        <w:rPr>
          <w:color w:val="000000"/>
          <w:sz w:val="28"/>
          <w:lang w:val="uk-UA"/>
        </w:rPr>
      </w:pPr>
      <w:r w:rsidRPr="00647277">
        <w:rPr>
          <w:color w:val="000000"/>
          <w:sz w:val="28"/>
          <w:lang w:val="uk-UA"/>
        </w:rPr>
        <w:t>3.1 Складання порівняльного аналітичного балансу</w:t>
      </w:r>
    </w:p>
    <w:p w:rsidR="00647277" w:rsidRPr="00647277" w:rsidRDefault="00647277" w:rsidP="00647277">
      <w:pPr>
        <w:ind w:firstLine="709"/>
        <w:jc w:val="both"/>
        <w:rPr>
          <w:color w:val="000000"/>
          <w:sz w:val="28"/>
          <w:lang w:val="uk-UA"/>
        </w:rPr>
      </w:pPr>
      <w:r w:rsidRPr="00647277">
        <w:rPr>
          <w:color w:val="000000"/>
          <w:sz w:val="28"/>
          <w:lang w:val="uk-UA"/>
        </w:rPr>
        <w:t>3.2 Розрахунково аналітичний показник стану майна підприємства</w:t>
      </w:r>
    </w:p>
    <w:p w:rsidR="00647277" w:rsidRPr="00647277" w:rsidRDefault="00647277" w:rsidP="00647277">
      <w:pPr>
        <w:ind w:firstLine="709"/>
        <w:jc w:val="both"/>
        <w:rPr>
          <w:color w:val="000000"/>
          <w:sz w:val="28"/>
          <w:lang w:val="uk-UA"/>
        </w:rPr>
      </w:pPr>
      <w:r w:rsidRPr="00647277">
        <w:rPr>
          <w:color w:val="000000"/>
          <w:sz w:val="28"/>
          <w:lang w:val="uk-UA"/>
        </w:rPr>
        <w:t>4</w:t>
      </w:r>
      <w:r w:rsidR="00043410">
        <w:rPr>
          <w:color w:val="000000"/>
          <w:sz w:val="28"/>
          <w:lang w:val="uk-UA"/>
        </w:rPr>
        <w:t>.</w:t>
      </w:r>
      <w:r w:rsidRPr="00647277">
        <w:rPr>
          <w:color w:val="000000"/>
          <w:sz w:val="28"/>
          <w:lang w:val="uk-UA"/>
        </w:rPr>
        <w:t xml:space="preserve"> Аналіз фінансової стійкості</w:t>
      </w:r>
    </w:p>
    <w:p w:rsidR="00F80D4F" w:rsidRDefault="00647277" w:rsidP="00E97AF0">
      <w:pPr>
        <w:ind w:firstLine="709"/>
        <w:jc w:val="both"/>
        <w:rPr>
          <w:color w:val="000000"/>
          <w:sz w:val="28"/>
          <w:lang w:val="uk-UA"/>
        </w:rPr>
      </w:pPr>
      <w:r w:rsidRPr="00647277">
        <w:rPr>
          <w:color w:val="000000"/>
          <w:sz w:val="28"/>
          <w:lang w:val="uk-UA"/>
        </w:rPr>
        <w:t>5</w:t>
      </w:r>
      <w:r w:rsidR="00043410">
        <w:rPr>
          <w:color w:val="000000"/>
          <w:sz w:val="28"/>
          <w:lang w:val="uk-UA"/>
        </w:rPr>
        <w:t>.</w:t>
      </w:r>
      <w:r w:rsidRPr="00647277">
        <w:rPr>
          <w:color w:val="000000"/>
          <w:sz w:val="28"/>
          <w:lang w:val="uk-UA"/>
        </w:rPr>
        <w:t xml:space="preserve"> Аналіз фінансових результатів</w:t>
      </w:r>
    </w:p>
    <w:p w:rsidR="00043410" w:rsidRPr="00FF0250" w:rsidRDefault="00043410" w:rsidP="00E97AF0">
      <w:pPr>
        <w:ind w:firstLine="709"/>
        <w:jc w:val="both"/>
        <w:rPr>
          <w:color w:val="000000"/>
          <w:sz w:val="28"/>
          <w:lang w:val="uk-UA"/>
        </w:rPr>
      </w:pPr>
      <w:r>
        <w:rPr>
          <w:color w:val="000000"/>
          <w:sz w:val="28"/>
          <w:lang w:val="uk-UA"/>
        </w:rPr>
        <w:t>Обсяг аналітичної частини має становити 10-15 сторінок.</w:t>
      </w:r>
    </w:p>
    <w:p w:rsidR="00FF0250" w:rsidRPr="00FF0250" w:rsidRDefault="00FF0250" w:rsidP="00FF0250">
      <w:pPr>
        <w:ind w:firstLine="709"/>
        <w:jc w:val="both"/>
        <w:rPr>
          <w:color w:val="000000"/>
          <w:sz w:val="28"/>
          <w:lang w:val="uk-UA"/>
        </w:rPr>
      </w:pPr>
      <w:r w:rsidRPr="00FF0250">
        <w:rPr>
          <w:color w:val="000000"/>
          <w:sz w:val="28"/>
          <w:lang w:val="uk-UA"/>
        </w:rPr>
        <w:t xml:space="preserve">У </w:t>
      </w:r>
      <w:r w:rsidRPr="00FF0250">
        <w:rPr>
          <w:b/>
          <w:i/>
          <w:color w:val="000000"/>
          <w:sz w:val="28"/>
          <w:lang w:val="uk-UA"/>
        </w:rPr>
        <w:t>висновках</w:t>
      </w:r>
      <w:r w:rsidRPr="00FF0250">
        <w:rPr>
          <w:color w:val="000000"/>
          <w:sz w:val="28"/>
          <w:lang w:val="uk-UA"/>
        </w:rPr>
        <w:t xml:space="preserve"> (3-4 сторінки) потрібно стисло викласти основні результати проведених досліджень і визначити, якою мірою вирішені завдання та досягнута мета курсової роботи, що були сформульовані у вступі.</w:t>
      </w:r>
    </w:p>
    <w:p w:rsidR="001A7958" w:rsidRDefault="00FF0250" w:rsidP="00FF0250">
      <w:pPr>
        <w:ind w:firstLine="709"/>
        <w:jc w:val="both"/>
        <w:rPr>
          <w:color w:val="000000"/>
          <w:sz w:val="28"/>
          <w:lang w:val="uk-UA"/>
        </w:rPr>
      </w:pPr>
      <w:r w:rsidRPr="00FF0250">
        <w:rPr>
          <w:b/>
          <w:i/>
          <w:color w:val="000000"/>
          <w:sz w:val="28"/>
          <w:lang w:val="uk-UA"/>
        </w:rPr>
        <w:t>Список використаних джерел</w:t>
      </w:r>
      <w:r w:rsidRPr="00FF0250">
        <w:rPr>
          <w:color w:val="000000"/>
          <w:sz w:val="28"/>
          <w:lang w:val="uk-UA"/>
        </w:rPr>
        <w:t xml:space="preserve"> повинен включати складений за чинними правилами перелік усіх використаних літературних джерел (додаток </w:t>
      </w:r>
      <w:r w:rsidR="00E4412A">
        <w:rPr>
          <w:color w:val="000000"/>
          <w:sz w:val="28"/>
          <w:lang w:val="uk-UA"/>
        </w:rPr>
        <w:t>Д</w:t>
      </w:r>
      <w:r w:rsidRPr="00FF0250">
        <w:rPr>
          <w:color w:val="000000"/>
          <w:sz w:val="28"/>
          <w:lang w:val="uk-UA"/>
        </w:rPr>
        <w:t xml:space="preserve">). Рекомендована навчальна література для виконання курсової роботи наведена в п’ятому розділі цих методичних вказівок, перелік спеціальної літератури залежить від обраної студентом теми. Інформаційною базою висвітлення практичних засад розв’язання обраної проблеми є спеціальна </w:t>
      </w:r>
      <w:r w:rsidRPr="00FF0250">
        <w:rPr>
          <w:color w:val="000000"/>
          <w:sz w:val="28"/>
          <w:lang w:val="uk-UA"/>
        </w:rPr>
        <w:lastRenderedPageBreak/>
        <w:t xml:space="preserve">монографічна література та </w:t>
      </w:r>
      <w:r w:rsidR="001A7958">
        <w:rPr>
          <w:color w:val="000000"/>
          <w:sz w:val="28"/>
          <w:lang w:val="uk-UA"/>
        </w:rPr>
        <w:t>періодичні видання.</w:t>
      </w:r>
      <w:r w:rsidRPr="00FF0250">
        <w:rPr>
          <w:color w:val="000000"/>
          <w:sz w:val="28"/>
          <w:lang w:val="uk-UA"/>
        </w:rPr>
        <w:t xml:space="preserve"> </w:t>
      </w:r>
    </w:p>
    <w:p w:rsidR="00C57DC4" w:rsidRDefault="00FF0250" w:rsidP="00FF0250">
      <w:pPr>
        <w:ind w:firstLine="709"/>
        <w:jc w:val="both"/>
        <w:rPr>
          <w:color w:val="000000"/>
          <w:sz w:val="28"/>
          <w:lang w:val="uk-UA"/>
        </w:rPr>
      </w:pPr>
      <w:r w:rsidRPr="00FF0250">
        <w:rPr>
          <w:color w:val="000000"/>
          <w:sz w:val="28"/>
          <w:lang w:val="uk-UA"/>
        </w:rPr>
        <w:t xml:space="preserve">У </w:t>
      </w:r>
      <w:r w:rsidRPr="00FF0250">
        <w:rPr>
          <w:b/>
          <w:i/>
          <w:color w:val="000000"/>
          <w:sz w:val="28"/>
          <w:lang w:val="uk-UA"/>
        </w:rPr>
        <w:t>додатки</w:t>
      </w:r>
      <w:r w:rsidRPr="00FF0250">
        <w:rPr>
          <w:color w:val="000000"/>
          <w:sz w:val="28"/>
          <w:lang w:val="uk-UA"/>
        </w:rPr>
        <w:t>, обсяг яких не обмежується, виносяться громіздкі таблиці, схеми, рисунки, пояснення тощо.</w:t>
      </w:r>
    </w:p>
    <w:p w:rsidR="00C57DC4" w:rsidRPr="00C57DC4" w:rsidRDefault="00C57DC4" w:rsidP="00C57DC4">
      <w:pPr>
        <w:ind w:firstLine="709"/>
        <w:jc w:val="both"/>
        <w:rPr>
          <w:b/>
          <w:color w:val="000000"/>
          <w:sz w:val="28"/>
        </w:rPr>
      </w:pPr>
      <w:r>
        <w:rPr>
          <w:color w:val="000000"/>
          <w:sz w:val="28"/>
          <w:lang w:val="uk-UA"/>
        </w:rPr>
        <w:br w:type="page"/>
      </w:r>
      <w:r w:rsidRPr="00C57DC4">
        <w:rPr>
          <w:b/>
          <w:color w:val="000000"/>
          <w:sz w:val="28"/>
        </w:rPr>
        <w:lastRenderedPageBreak/>
        <w:t>3. Вимоги щодо оформлення курсової роботи</w:t>
      </w:r>
    </w:p>
    <w:p w:rsidR="00C57DC4" w:rsidRPr="00C57DC4" w:rsidRDefault="00C57DC4" w:rsidP="00C57DC4">
      <w:pPr>
        <w:ind w:firstLine="709"/>
        <w:jc w:val="both"/>
        <w:rPr>
          <w:b/>
          <w:color w:val="000000"/>
          <w:sz w:val="28"/>
          <w:lang w:val="uk-UA"/>
        </w:rPr>
      </w:pPr>
      <w:r w:rsidRPr="00C57DC4">
        <w:rPr>
          <w:b/>
          <w:color w:val="000000"/>
          <w:sz w:val="28"/>
          <w:lang w:val="uk-UA"/>
        </w:rPr>
        <w:t>3.1. Загальні вказівки</w:t>
      </w:r>
    </w:p>
    <w:p w:rsidR="00C57DC4" w:rsidRPr="00C57DC4" w:rsidRDefault="00C57DC4" w:rsidP="00C57DC4">
      <w:pPr>
        <w:ind w:firstLine="709"/>
        <w:jc w:val="both"/>
        <w:rPr>
          <w:color w:val="000000"/>
          <w:sz w:val="28"/>
          <w:lang w:val="uk-UA"/>
        </w:rPr>
      </w:pPr>
      <w:r w:rsidRPr="00C57DC4">
        <w:rPr>
          <w:color w:val="000000"/>
          <w:sz w:val="28"/>
          <w:lang w:val="uk-UA"/>
        </w:rPr>
        <w:t>Курсова робота має бути виконана та оформлена з додержанням усіх технічних вимог до наукових робіт. Текс роботи має бути набраний на комп’ютері та віддрукований на принтері на одному боці аркуша білого паперу формату А4. Шрифт Times New Roman розміром 14 пт, через 1,5 інтервали.</w:t>
      </w:r>
    </w:p>
    <w:p w:rsidR="00C57DC4" w:rsidRPr="00C57DC4" w:rsidRDefault="00C57DC4" w:rsidP="00C57DC4">
      <w:pPr>
        <w:ind w:firstLine="709"/>
        <w:jc w:val="both"/>
        <w:rPr>
          <w:color w:val="000000"/>
          <w:sz w:val="28"/>
          <w:lang w:val="uk-UA"/>
        </w:rPr>
      </w:pPr>
      <w:r w:rsidRPr="00C57DC4">
        <w:rPr>
          <w:color w:val="000000"/>
          <w:sz w:val="28"/>
          <w:lang w:val="uk-UA"/>
        </w:rPr>
        <w:t>Текст розміщується на сторінці, яка обмежується полями: лівим – 20-</w:t>
      </w:r>
      <w:smartTag w:uri="urn:schemas-microsoft-com:office:smarttags" w:element="metricconverter">
        <w:smartTagPr>
          <w:attr w:name="ProductID" w:val="25 мм"/>
        </w:smartTagPr>
        <w:r w:rsidRPr="00C57DC4">
          <w:rPr>
            <w:color w:val="000000"/>
            <w:sz w:val="28"/>
            <w:lang w:val="uk-UA"/>
          </w:rPr>
          <w:t>25 мм</w:t>
        </w:r>
      </w:smartTag>
      <w:r w:rsidRPr="00C57DC4">
        <w:rPr>
          <w:color w:val="000000"/>
          <w:sz w:val="28"/>
          <w:lang w:val="uk-UA"/>
        </w:rPr>
        <w:t>, правим – 10-</w:t>
      </w:r>
      <w:smartTag w:uri="urn:schemas-microsoft-com:office:smarttags" w:element="metricconverter">
        <w:smartTagPr>
          <w:attr w:name="ProductID" w:val="15 мм"/>
        </w:smartTagPr>
        <w:r w:rsidRPr="00C57DC4">
          <w:rPr>
            <w:color w:val="000000"/>
            <w:sz w:val="28"/>
            <w:lang w:val="uk-UA"/>
          </w:rPr>
          <w:t>15 мм</w:t>
        </w:r>
      </w:smartTag>
      <w:r w:rsidRPr="00C57DC4">
        <w:rPr>
          <w:color w:val="000000"/>
          <w:sz w:val="28"/>
          <w:lang w:val="uk-UA"/>
        </w:rPr>
        <w:t>, верхнім – 20-</w:t>
      </w:r>
      <w:smartTag w:uri="urn:schemas-microsoft-com:office:smarttags" w:element="metricconverter">
        <w:smartTagPr>
          <w:attr w:name="ProductID" w:val="25 мм"/>
        </w:smartTagPr>
        <w:r w:rsidRPr="00C57DC4">
          <w:rPr>
            <w:color w:val="000000"/>
            <w:sz w:val="28"/>
            <w:lang w:val="uk-UA"/>
          </w:rPr>
          <w:t>25 мм</w:t>
        </w:r>
      </w:smartTag>
      <w:r w:rsidRPr="00C57DC4">
        <w:rPr>
          <w:color w:val="000000"/>
          <w:sz w:val="28"/>
          <w:lang w:val="uk-UA"/>
        </w:rPr>
        <w:t>, нижнім – 20-</w:t>
      </w:r>
      <w:smartTag w:uri="urn:schemas-microsoft-com:office:smarttags" w:element="metricconverter">
        <w:smartTagPr>
          <w:attr w:name="ProductID" w:val="25 мм"/>
        </w:smartTagPr>
        <w:r w:rsidRPr="00C57DC4">
          <w:rPr>
            <w:color w:val="000000"/>
            <w:sz w:val="28"/>
            <w:lang w:val="uk-UA"/>
          </w:rPr>
          <w:t>25 мм</w:t>
        </w:r>
      </w:smartTag>
      <w:r w:rsidRPr="00C57DC4">
        <w:rPr>
          <w:color w:val="000000"/>
          <w:sz w:val="28"/>
          <w:lang w:val="uk-UA"/>
        </w:rPr>
        <w:t>. Відстань між заголовком і текстом має бути в межах 15-</w:t>
      </w:r>
      <w:smartTag w:uri="urn:schemas-microsoft-com:office:smarttags" w:element="metricconverter">
        <w:smartTagPr>
          <w:attr w:name="ProductID" w:val="20 мм"/>
        </w:smartTagPr>
        <w:r w:rsidRPr="00C57DC4">
          <w:rPr>
            <w:color w:val="000000"/>
            <w:sz w:val="28"/>
            <w:lang w:val="uk-UA"/>
          </w:rPr>
          <w:t>20 мм</w:t>
        </w:r>
      </w:smartTag>
      <w:r w:rsidRPr="00C57DC4">
        <w:rPr>
          <w:color w:val="000000"/>
          <w:sz w:val="28"/>
          <w:lang w:val="uk-UA"/>
        </w:rPr>
        <w:t>.</w:t>
      </w:r>
    </w:p>
    <w:p w:rsidR="00C57DC4" w:rsidRPr="00C57DC4" w:rsidRDefault="00C57DC4" w:rsidP="00C57DC4">
      <w:pPr>
        <w:ind w:firstLine="709"/>
        <w:jc w:val="both"/>
        <w:rPr>
          <w:color w:val="000000"/>
          <w:sz w:val="28"/>
          <w:lang w:val="uk-UA"/>
        </w:rPr>
      </w:pPr>
      <w:r w:rsidRPr="00C57DC4">
        <w:rPr>
          <w:color w:val="000000"/>
          <w:sz w:val="28"/>
          <w:lang w:val="uk-UA"/>
        </w:rPr>
        <w:t>Мова курсової роботи – державна.</w:t>
      </w:r>
    </w:p>
    <w:p w:rsidR="00C57DC4" w:rsidRPr="00C57DC4" w:rsidRDefault="00C57DC4" w:rsidP="00C57DC4">
      <w:pPr>
        <w:ind w:firstLine="709"/>
        <w:jc w:val="both"/>
        <w:rPr>
          <w:color w:val="000000"/>
          <w:sz w:val="28"/>
          <w:lang w:val="uk-UA"/>
        </w:rPr>
      </w:pPr>
      <w:r w:rsidRPr="00C57DC4">
        <w:rPr>
          <w:color w:val="000000"/>
          <w:sz w:val="28"/>
          <w:lang w:val="uk-UA"/>
        </w:rPr>
        <w:t>Курсова робота комплектується у такій послідовності:</w:t>
      </w:r>
    </w:p>
    <w:p w:rsidR="00C57DC4" w:rsidRDefault="00C57DC4" w:rsidP="00C57DC4">
      <w:pPr>
        <w:ind w:firstLine="709"/>
        <w:jc w:val="both"/>
        <w:rPr>
          <w:color w:val="000000"/>
          <w:sz w:val="28"/>
          <w:lang w:val="uk-UA"/>
        </w:rPr>
      </w:pPr>
      <w:r w:rsidRPr="00C57DC4">
        <w:rPr>
          <w:color w:val="000000"/>
          <w:sz w:val="28"/>
          <w:lang w:val="uk-UA"/>
        </w:rPr>
        <w:t>1) титульний аркуш;</w:t>
      </w:r>
    </w:p>
    <w:p w:rsidR="00E4412A" w:rsidRPr="00C57DC4" w:rsidRDefault="00E4412A" w:rsidP="00C57DC4">
      <w:pPr>
        <w:ind w:firstLine="709"/>
        <w:jc w:val="both"/>
        <w:rPr>
          <w:color w:val="000000"/>
          <w:sz w:val="28"/>
          <w:lang w:val="uk-UA"/>
        </w:rPr>
      </w:pPr>
      <w:r>
        <w:rPr>
          <w:color w:val="000000"/>
          <w:sz w:val="28"/>
          <w:lang w:val="uk-UA"/>
        </w:rPr>
        <w:t>2) завдання на курсову роботу;</w:t>
      </w:r>
    </w:p>
    <w:p w:rsidR="00C57DC4" w:rsidRPr="00C57DC4" w:rsidRDefault="00E4412A" w:rsidP="00C57DC4">
      <w:pPr>
        <w:ind w:firstLine="709"/>
        <w:jc w:val="both"/>
        <w:rPr>
          <w:color w:val="000000"/>
          <w:sz w:val="28"/>
          <w:lang w:val="uk-UA"/>
        </w:rPr>
      </w:pPr>
      <w:r>
        <w:rPr>
          <w:color w:val="000000"/>
          <w:sz w:val="28"/>
          <w:lang w:val="uk-UA"/>
        </w:rPr>
        <w:t>3</w:t>
      </w:r>
      <w:r w:rsidR="00C57DC4" w:rsidRPr="00C57DC4">
        <w:rPr>
          <w:color w:val="000000"/>
          <w:sz w:val="28"/>
          <w:lang w:val="uk-UA"/>
        </w:rPr>
        <w:t>) зміст;</w:t>
      </w:r>
    </w:p>
    <w:p w:rsidR="00C57DC4" w:rsidRPr="00C57DC4" w:rsidRDefault="00E4412A" w:rsidP="00C57DC4">
      <w:pPr>
        <w:ind w:firstLine="709"/>
        <w:jc w:val="both"/>
        <w:rPr>
          <w:color w:val="000000"/>
          <w:sz w:val="28"/>
          <w:lang w:val="uk-UA"/>
        </w:rPr>
      </w:pPr>
      <w:r>
        <w:rPr>
          <w:color w:val="000000"/>
          <w:sz w:val="28"/>
          <w:lang w:val="uk-UA"/>
        </w:rPr>
        <w:t>4</w:t>
      </w:r>
      <w:r w:rsidR="00C57DC4" w:rsidRPr="00C57DC4">
        <w:rPr>
          <w:color w:val="000000"/>
          <w:sz w:val="28"/>
          <w:lang w:val="uk-UA"/>
        </w:rPr>
        <w:t>) вступ;</w:t>
      </w:r>
    </w:p>
    <w:p w:rsidR="00C57DC4" w:rsidRDefault="00E4412A" w:rsidP="00C57DC4">
      <w:pPr>
        <w:ind w:firstLine="709"/>
        <w:jc w:val="both"/>
        <w:rPr>
          <w:color w:val="000000"/>
          <w:sz w:val="28"/>
          <w:lang w:val="uk-UA"/>
        </w:rPr>
      </w:pPr>
      <w:r>
        <w:rPr>
          <w:color w:val="000000"/>
          <w:sz w:val="28"/>
          <w:lang w:val="uk-UA"/>
        </w:rPr>
        <w:t>5</w:t>
      </w:r>
      <w:r w:rsidR="00C57DC4" w:rsidRPr="00C57DC4">
        <w:rPr>
          <w:color w:val="000000"/>
          <w:sz w:val="28"/>
          <w:lang w:val="uk-UA"/>
        </w:rPr>
        <w:t>)</w:t>
      </w:r>
      <w:r>
        <w:rPr>
          <w:color w:val="000000"/>
          <w:sz w:val="28"/>
          <w:lang w:val="uk-UA"/>
        </w:rPr>
        <w:t xml:space="preserve"> теоретична</w:t>
      </w:r>
      <w:r w:rsidR="00C57DC4" w:rsidRPr="00C57DC4">
        <w:rPr>
          <w:color w:val="000000"/>
          <w:sz w:val="28"/>
          <w:lang w:val="uk-UA"/>
        </w:rPr>
        <w:t xml:space="preserve"> частина;</w:t>
      </w:r>
    </w:p>
    <w:p w:rsidR="00E4412A" w:rsidRPr="00C57DC4" w:rsidRDefault="00E4412A" w:rsidP="00C57DC4">
      <w:pPr>
        <w:ind w:firstLine="709"/>
        <w:jc w:val="both"/>
        <w:rPr>
          <w:color w:val="000000"/>
          <w:sz w:val="28"/>
          <w:lang w:val="uk-UA"/>
        </w:rPr>
      </w:pPr>
      <w:r>
        <w:rPr>
          <w:color w:val="000000"/>
          <w:sz w:val="28"/>
          <w:lang w:val="uk-UA"/>
        </w:rPr>
        <w:t>6) аналітична;</w:t>
      </w:r>
    </w:p>
    <w:p w:rsidR="00C57DC4" w:rsidRPr="00C57DC4" w:rsidRDefault="00E4412A" w:rsidP="00C57DC4">
      <w:pPr>
        <w:ind w:firstLine="709"/>
        <w:jc w:val="both"/>
        <w:rPr>
          <w:color w:val="000000"/>
          <w:sz w:val="28"/>
          <w:lang w:val="uk-UA"/>
        </w:rPr>
      </w:pPr>
      <w:r>
        <w:rPr>
          <w:color w:val="000000"/>
          <w:sz w:val="28"/>
          <w:lang w:val="uk-UA"/>
        </w:rPr>
        <w:t>7</w:t>
      </w:r>
      <w:r w:rsidR="00C57DC4" w:rsidRPr="00C57DC4">
        <w:rPr>
          <w:color w:val="000000"/>
          <w:sz w:val="28"/>
          <w:lang w:val="uk-UA"/>
        </w:rPr>
        <w:t>) висновки;</w:t>
      </w:r>
    </w:p>
    <w:p w:rsidR="00C57DC4" w:rsidRPr="00C57DC4" w:rsidRDefault="00E4412A" w:rsidP="00C57DC4">
      <w:pPr>
        <w:ind w:firstLine="709"/>
        <w:jc w:val="both"/>
        <w:rPr>
          <w:color w:val="000000"/>
          <w:sz w:val="28"/>
          <w:lang w:val="uk-UA"/>
        </w:rPr>
      </w:pPr>
      <w:r>
        <w:rPr>
          <w:color w:val="000000"/>
          <w:sz w:val="28"/>
          <w:lang w:val="uk-UA"/>
        </w:rPr>
        <w:t>8</w:t>
      </w:r>
      <w:r w:rsidR="00C57DC4" w:rsidRPr="00C57DC4">
        <w:rPr>
          <w:color w:val="000000"/>
          <w:sz w:val="28"/>
          <w:lang w:val="uk-UA"/>
        </w:rPr>
        <w:t>) список використаних джерел;</w:t>
      </w:r>
    </w:p>
    <w:p w:rsidR="00C57DC4" w:rsidRPr="00C57DC4" w:rsidRDefault="00E4412A" w:rsidP="00C57DC4">
      <w:pPr>
        <w:ind w:firstLine="709"/>
        <w:jc w:val="both"/>
        <w:rPr>
          <w:color w:val="000000"/>
          <w:sz w:val="28"/>
          <w:lang w:val="uk-UA"/>
        </w:rPr>
      </w:pPr>
      <w:r>
        <w:rPr>
          <w:color w:val="000000"/>
          <w:sz w:val="28"/>
          <w:lang w:val="uk-UA"/>
        </w:rPr>
        <w:t>9</w:t>
      </w:r>
      <w:r w:rsidR="00C57DC4" w:rsidRPr="00C57DC4">
        <w:rPr>
          <w:color w:val="000000"/>
          <w:sz w:val="28"/>
          <w:lang w:val="uk-UA"/>
        </w:rPr>
        <w:t>) додатки (у разі необхідності).</w:t>
      </w:r>
    </w:p>
    <w:p w:rsidR="00C57DC4" w:rsidRPr="00C57DC4" w:rsidRDefault="00C57DC4" w:rsidP="00C57DC4">
      <w:pPr>
        <w:ind w:firstLine="709"/>
        <w:jc w:val="both"/>
        <w:rPr>
          <w:color w:val="000000"/>
          <w:sz w:val="28"/>
          <w:lang w:val="uk-UA"/>
        </w:rPr>
      </w:pPr>
      <w:r w:rsidRPr="00C57DC4">
        <w:rPr>
          <w:color w:val="000000"/>
          <w:sz w:val="28"/>
          <w:lang w:val="uk-UA"/>
        </w:rPr>
        <w:t>Курсова робота відкривається титульним аркушем, на якому вказані: назва вузу, тема, прізвище автора та інші відомості, що ідентифікують курсову роботу (форма титульного аркуша наведена у додатку В).</w:t>
      </w:r>
    </w:p>
    <w:p w:rsidR="00C57DC4" w:rsidRPr="00C57DC4" w:rsidRDefault="00C57DC4" w:rsidP="00C57DC4">
      <w:pPr>
        <w:ind w:firstLine="709"/>
        <w:jc w:val="both"/>
        <w:rPr>
          <w:color w:val="000000"/>
          <w:sz w:val="28"/>
          <w:lang w:val="uk-UA"/>
        </w:rPr>
      </w:pPr>
      <w:r w:rsidRPr="00C57DC4">
        <w:rPr>
          <w:color w:val="000000"/>
          <w:sz w:val="28"/>
          <w:lang w:val="uk-UA"/>
        </w:rPr>
        <w:t>Після титульного аркуша вміщується сторінка змісту, де наводиться перелік заголовків частин курсової роботи та вказуються номери сторінок, з яких вони починаються. Назви розділів у змісті й тексті мають бути однаковими.</w:t>
      </w:r>
    </w:p>
    <w:p w:rsidR="00C57DC4" w:rsidRPr="00C57DC4" w:rsidRDefault="00C57DC4" w:rsidP="00C57DC4">
      <w:pPr>
        <w:ind w:firstLine="709"/>
        <w:jc w:val="both"/>
        <w:rPr>
          <w:color w:val="000000"/>
          <w:sz w:val="28"/>
          <w:lang w:val="uk-UA"/>
        </w:rPr>
      </w:pPr>
      <w:r w:rsidRPr="00C57DC4">
        <w:rPr>
          <w:color w:val="000000"/>
          <w:sz w:val="28"/>
          <w:lang w:val="uk-UA"/>
        </w:rPr>
        <w:t>Вступ, кожний розділ, висновки, список використаних джерел та додатки починаються з нової сторінки, а наступний підрозділ – одразу після закінчення попереднього.</w:t>
      </w:r>
    </w:p>
    <w:p w:rsidR="00C57DC4" w:rsidRPr="00C57DC4" w:rsidRDefault="00C57DC4" w:rsidP="00C57DC4">
      <w:pPr>
        <w:ind w:firstLine="709"/>
        <w:jc w:val="both"/>
        <w:rPr>
          <w:color w:val="000000"/>
          <w:sz w:val="28"/>
          <w:lang w:val="uk-UA"/>
        </w:rPr>
      </w:pPr>
      <w:r w:rsidRPr="00C57DC4">
        <w:rPr>
          <w:color w:val="000000"/>
          <w:sz w:val="28"/>
          <w:lang w:val="uk-UA"/>
        </w:rPr>
        <w:t>Текст основної частини курсової роботи поділяють відповідно до затвердженого науковим керівником плану на розділи. Назви розділів записуються у вигляді заголовків великими літерами. Заголовки розділів слід друкувати з абзацним відступом та без підкреслень. Перенесення слів у заголовках не допускається. Крапки наприкінці заголовків не ставляться. Якщо заголовок складається з двох речень, їх відокремлюють крапкою. Розділи та підрозділи слід нумерувати арабськими цифрами. Розділи повинні мати порядкову нумерацію в межах усього тексту за винятком додатків (1, 2, 3 і т. ін.).</w:t>
      </w:r>
    </w:p>
    <w:p w:rsidR="00C57DC4" w:rsidRPr="00C57DC4" w:rsidRDefault="00C57DC4" w:rsidP="00C57DC4">
      <w:pPr>
        <w:ind w:firstLine="709"/>
        <w:jc w:val="both"/>
        <w:rPr>
          <w:color w:val="000000"/>
          <w:sz w:val="28"/>
          <w:lang w:val="uk-UA"/>
        </w:rPr>
      </w:pPr>
      <w:r w:rsidRPr="00C57DC4">
        <w:rPr>
          <w:color w:val="000000"/>
          <w:sz w:val="28"/>
          <w:lang w:val="uk-UA"/>
        </w:rPr>
        <w:t xml:space="preserve">Курсова робота має бути стилістично та граматично правильно оформлена. Стиль викладання має бути строгим, стриманим, без вияву емоцій, чітким, без орфографічних і синтаксичних помилок. При побудові речень бажано використання дієслів, що стоять у невизначено-особистій формі, наприклад: “Вважається доцільним запропонувати ...”, а не “Я </w:t>
      </w:r>
      <w:r w:rsidRPr="00C57DC4">
        <w:rPr>
          <w:color w:val="000000"/>
          <w:sz w:val="28"/>
          <w:lang w:val="uk-UA"/>
        </w:rPr>
        <w:lastRenderedPageBreak/>
        <w:t>пропоную ...”. При викладенні матеріалу слід користуватися загальновизнаною управлінською термінологією, звертаючи увагу на точність її застосування та чіткість формулювань. Скорочення слів у тексті курсової роботи та ілюстраціях до неї, крім загальновизнаних абревіатур, не допускається.</w:t>
      </w:r>
    </w:p>
    <w:p w:rsidR="00C57DC4" w:rsidRPr="00C57DC4" w:rsidRDefault="00C57DC4" w:rsidP="00C57DC4">
      <w:pPr>
        <w:ind w:firstLine="709"/>
        <w:jc w:val="both"/>
        <w:rPr>
          <w:color w:val="000000"/>
          <w:sz w:val="28"/>
          <w:lang w:val="uk-UA"/>
        </w:rPr>
      </w:pPr>
      <w:r w:rsidRPr="00C57DC4">
        <w:rPr>
          <w:color w:val="000000"/>
          <w:sz w:val="28"/>
          <w:lang w:val="uk-UA"/>
        </w:rPr>
        <w:t>Матеріал у курсовій роботі має бути викладений у логічній послідовності. Не допускається перехід до розглядання іншого питання, доки висвітлення попереднього не завершено.</w:t>
      </w:r>
    </w:p>
    <w:p w:rsidR="00C57DC4" w:rsidRPr="00C57DC4" w:rsidRDefault="00C57DC4" w:rsidP="00C57DC4">
      <w:pPr>
        <w:ind w:firstLine="709"/>
        <w:jc w:val="both"/>
        <w:rPr>
          <w:color w:val="000000"/>
          <w:sz w:val="28"/>
          <w:lang w:val="uk-UA"/>
        </w:rPr>
      </w:pPr>
      <w:r w:rsidRPr="00C57DC4">
        <w:rPr>
          <w:color w:val="000000"/>
          <w:sz w:val="28"/>
          <w:lang w:val="uk-UA"/>
        </w:rPr>
        <w:t>Остаточно оформлена курсова робота підписується студентом на титульному аркуші та у зброшурованому виді у встановлений термін здається на кафедру менеджменту для рецензування та прийняття науковим керівником рішення щодо можливості допуску роботи до захисту.</w:t>
      </w:r>
    </w:p>
    <w:p w:rsidR="00C57DC4" w:rsidRPr="00C57DC4" w:rsidRDefault="00C57DC4" w:rsidP="00C57DC4">
      <w:pPr>
        <w:ind w:firstLine="709"/>
        <w:jc w:val="both"/>
        <w:rPr>
          <w:color w:val="000000"/>
          <w:sz w:val="28"/>
          <w:lang w:val="uk-UA"/>
        </w:rPr>
      </w:pPr>
    </w:p>
    <w:p w:rsidR="00C57DC4" w:rsidRPr="00C57DC4" w:rsidRDefault="00C57DC4" w:rsidP="00C57DC4">
      <w:pPr>
        <w:ind w:firstLine="709"/>
        <w:jc w:val="both"/>
        <w:rPr>
          <w:b/>
          <w:color w:val="000000"/>
          <w:sz w:val="28"/>
          <w:lang w:val="uk-UA"/>
        </w:rPr>
      </w:pPr>
      <w:r w:rsidRPr="00C57DC4">
        <w:rPr>
          <w:b/>
          <w:color w:val="000000"/>
          <w:sz w:val="28"/>
          <w:lang w:val="uk-UA"/>
        </w:rPr>
        <w:t>3.2. Оформлення таблиць</w:t>
      </w:r>
    </w:p>
    <w:p w:rsidR="00C57DC4" w:rsidRPr="00C57DC4" w:rsidRDefault="00C57DC4" w:rsidP="00C57DC4">
      <w:pPr>
        <w:ind w:firstLine="709"/>
        <w:jc w:val="both"/>
        <w:rPr>
          <w:color w:val="000000"/>
          <w:sz w:val="28"/>
          <w:lang w:val="uk-UA"/>
        </w:rPr>
      </w:pPr>
      <w:r w:rsidRPr="00C57DC4">
        <w:rPr>
          <w:color w:val="000000"/>
          <w:sz w:val="28"/>
          <w:lang w:val="uk-UA"/>
        </w:rPr>
        <w:t>Таблиці застосовують для наочності та зручності подання цифрового матеріалу і узагальненого текстового матеріалу. Таблицю слід розташовувати безпосередньо після тексту, у якому вона згадується вперше, або на наступній сторінці. Розміщувати таблиці слід так, щоб їх можна було читати без повороту рукопису; якщо це неможливо, таблиці розміщують так, щоб рукопис треба було повернути за стрілкою годинника.</w:t>
      </w:r>
    </w:p>
    <w:p w:rsidR="00C57DC4" w:rsidRDefault="00C57DC4" w:rsidP="00C57DC4">
      <w:pPr>
        <w:ind w:firstLine="709"/>
        <w:jc w:val="both"/>
        <w:rPr>
          <w:color w:val="000000"/>
          <w:sz w:val="28"/>
          <w:lang w:val="uk-UA"/>
        </w:rPr>
      </w:pPr>
      <w:r w:rsidRPr="00C57DC4">
        <w:rPr>
          <w:color w:val="000000"/>
          <w:sz w:val="28"/>
          <w:lang w:val="uk-UA"/>
        </w:rPr>
        <w:t>Загальна форма таблиці має наступний вигляд:</w:t>
      </w:r>
    </w:p>
    <w:p w:rsidR="00E4412A" w:rsidRPr="00C57DC4" w:rsidRDefault="00E4412A" w:rsidP="00C57DC4">
      <w:pPr>
        <w:ind w:firstLine="709"/>
        <w:jc w:val="both"/>
        <w:rPr>
          <w:color w:val="000000"/>
          <w:sz w:val="28"/>
          <w:lang w:val="uk-UA"/>
        </w:rPr>
      </w:pPr>
    </w:p>
    <w:p w:rsidR="00E4412A" w:rsidRPr="00DC0787" w:rsidRDefault="00E4412A" w:rsidP="00E4412A">
      <w:pPr>
        <w:ind w:left="6372" w:firstLine="720"/>
        <w:rPr>
          <w:color w:val="000000"/>
          <w:sz w:val="28"/>
        </w:rPr>
      </w:pPr>
      <w:r w:rsidRPr="00DC0787">
        <w:rPr>
          <w:color w:val="000000"/>
          <w:sz w:val="28"/>
        </w:rPr>
        <w:t>Таблиця _____</w:t>
      </w:r>
    </w:p>
    <w:p w:rsidR="00E4412A" w:rsidRPr="00DC0787" w:rsidRDefault="00E4412A" w:rsidP="00E4412A">
      <w:pPr>
        <w:ind w:left="6372" w:firstLine="720"/>
        <w:rPr>
          <w:color w:val="000000"/>
        </w:rPr>
      </w:pPr>
      <w:r w:rsidRPr="00DC0787">
        <w:rPr>
          <w:color w:val="000000"/>
        </w:rPr>
        <w:t>(номер)</w:t>
      </w:r>
    </w:p>
    <w:p w:rsidR="00E4412A" w:rsidRPr="00DC0787" w:rsidRDefault="00E4412A" w:rsidP="00E4412A">
      <w:pPr>
        <w:pStyle w:val="6"/>
        <w:ind w:firstLine="720"/>
        <w:jc w:val="both"/>
        <w:rPr>
          <w:color w:val="000000"/>
          <w:sz w:val="20"/>
        </w:rPr>
      </w:pPr>
      <w:r w:rsidRPr="00DC0787">
        <w:rPr>
          <w:color w:val="000000"/>
          <w:sz w:val="20"/>
        </w:rPr>
        <w:t xml:space="preserve"> ____________________________________________________________</w:t>
      </w:r>
    </w:p>
    <w:p w:rsidR="00E4412A" w:rsidRPr="00DC0787" w:rsidRDefault="00E4412A" w:rsidP="00E4412A">
      <w:pPr>
        <w:pStyle w:val="6"/>
        <w:ind w:firstLine="720"/>
        <w:jc w:val="both"/>
        <w:rPr>
          <w:color w:val="000000"/>
          <w:sz w:val="20"/>
        </w:rPr>
      </w:pPr>
      <w:r w:rsidRPr="00DC0787">
        <w:rPr>
          <w:color w:val="000000"/>
          <w:sz w:val="20"/>
        </w:rPr>
        <w:t xml:space="preserve"> (назва таблиці)</w:t>
      </w:r>
    </w:p>
    <w:p w:rsidR="00E4412A" w:rsidRPr="00DC0787" w:rsidRDefault="00E4412A" w:rsidP="00E4412A">
      <w:pPr>
        <w:pStyle w:val="a4"/>
        <w:rPr>
          <w:color w:val="000000"/>
        </w:rPr>
      </w:pP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819"/>
        <w:gridCol w:w="1260"/>
        <w:gridCol w:w="1260"/>
        <w:gridCol w:w="1260"/>
        <w:gridCol w:w="1080"/>
        <w:gridCol w:w="1826"/>
      </w:tblGrid>
      <w:tr w:rsidR="00E4412A" w:rsidRPr="00DC0787">
        <w:tblPrEx>
          <w:tblCellMar>
            <w:top w:w="0" w:type="dxa"/>
            <w:bottom w:w="0" w:type="dxa"/>
          </w:tblCellMar>
        </w:tblPrEx>
        <w:trPr>
          <w:cantSplit/>
        </w:trPr>
        <w:tc>
          <w:tcPr>
            <w:tcW w:w="1701" w:type="dxa"/>
            <w:vMerge w:val="restart"/>
            <w:tcBorders>
              <w:top w:val="nil"/>
              <w:left w:val="nil"/>
              <w:right w:val="single" w:sz="4" w:space="0" w:color="auto"/>
            </w:tcBorders>
            <w:vAlign w:val="center"/>
          </w:tcPr>
          <w:p w:rsidR="00E4412A" w:rsidRPr="00DC0787" w:rsidRDefault="00E4412A" w:rsidP="007B1D8C">
            <w:pPr>
              <w:rPr>
                <w:color w:val="000000"/>
                <w:sz w:val="24"/>
                <w:szCs w:val="24"/>
              </w:rPr>
            </w:pPr>
            <w:r w:rsidRPr="00DC0787">
              <w:rPr>
                <w:color w:val="000000"/>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2" type="#_x0000_t87" style="position:absolute;margin-left:68.7pt;margin-top:.05pt;width:12pt;height:80pt;z-index:251648000" o:allowincell="f"/>
              </w:pict>
            </w:r>
            <w:r w:rsidRPr="00DC0787">
              <w:rPr>
                <w:color w:val="000000"/>
                <w:sz w:val="24"/>
                <w:szCs w:val="24"/>
              </w:rPr>
              <w:t>Головка</w:t>
            </w:r>
          </w:p>
          <w:p w:rsidR="00E4412A" w:rsidRPr="00DC0787" w:rsidRDefault="00E4412A" w:rsidP="007B1D8C">
            <w:pPr>
              <w:rPr>
                <w:color w:val="000000"/>
                <w:sz w:val="24"/>
                <w:szCs w:val="24"/>
              </w:rPr>
            </w:pPr>
            <w:r w:rsidRPr="00DC0787">
              <w:rPr>
                <w:color w:val="000000"/>
                <w:sz w:val="24"/>
                <w:szCs w:val="24"/>
              </w:rPr>
              <w:t>та</w:t>
            </w:r>
            <w:r w:rsidRPr="00DC0787">
              <w:rPr>
                <w:color w:val="000000"/>
                <w:sz w:val="24"/>
                <w:szCs w:val="24"/>
              </w:rPr>
              <w:t>б</w:t>
            </w:r>
            <w:r w:rsidRPr="00DC0787">
              <w:rPr>
                <w:color w:val="000000"/>
                <w:sz w:val="24"/>
                <w:szCs w:val="24"/>
              </w:rPr>
              <w:t>лиці</w:t>
            </w:r>
          </w:p>
        </w:tc>
        <w:tc>
          <w:tcPr>
            <w:tcW w:w="819" w:type="dxa"/>
            <w:vMerge w:val="restart"/>
            <w:tcBorders>
              <w:left w:val="single" w:sz="4" w:space="0" w:color="auto"/>
            </w:tcBorders>
          </w:tcPr>
          <w:p w:rsidR="00E4412A" w:rsidRPr="00DC0787" w:rsidRDefault="00E4412A" w:rsidP="007B1D8C">
            <w:pPr>
              <w:pStyle w:val="1"/>
              <w:widowControl w:val="0"/>
              <w:rPr>
                <w:snapToGrid w:val="0"/>
                <w:color w:val="000000"/>
                <w:lang w:val="uk-UA"/>
              </w:rPr>
            </w:pPr>
          </w:p>
        </w:tc>
        <w:tc>
          <w:tcPr>
            <w:tcW w:w="4860" w:type="dxa"/>
            <w:gridSpan w:val="4"/>
            <w:tcBorders>
              <w:right w:val="single" w:sz="4" w:space="0" w:color="auto"/>
            </w:tcBorders>
          </w:tcPr>
          <w:p w:rsidR="00E4412A" w:rsidRPr="00DC0787" w:rsidRDefault="00E4412A" w:rsidP="007B1D8C">
            <w:pPr>
              <w:rPr>
                <w:color w:val="000000"/>
                <w:sz w:val="28"/>
              </w:rPr>
            </w:pPr>
          </w:p>
        </w:tc>
        <w:tc>
          <w:tcPr>
            <w:tcW w:w="1826" w:type="dxa"/>
            <w:tcBorders>
              <w:top w:val="nil"/>
              <w:left w:val="single" w:sz="4" w:space="0" w:color="auto"/>
              <w:bottom w:val="nil"/>
              <w:right w:val="nil"/>
            </w:tcBorders>
          </w:tcPr>
          <w:p w:rsidR="00E4412A" w:rsidRPr="00DC0787" w:rsidRDefault="00E4412A" w:rsidP="007B1D8C">
            <w:pPr>
              <w:ind w:left="198"/>
              <w:rPr>
                <w:color w:val="000000"/>
                <w:sz w:val="24"/>
                <w:szCs w:val="24"/>
              </w:rPr>
            </w:pPr>
            <w:r w:rsidRPr="00DC0787">
              <w:rPr>
                <w:color w:val="000000"/>
                <w:sz w:val="24"/>
                <w:szCs w:val="24"/>
              </w:rPr>
              <w:t>Заголовки</w:t>
            </w:r>
          </w:p>
          <w:p w:rsidR="00E4412A" w:rsidRPr="00DC0787" w:rsidRDefault="00E4412A" w:rsidP="007B1D8C">
            <w:pPr>
              <w:ind w:left="198"/>
              <w:rPr>
                <w:color w:val="000000"/>
                <w:sz w:val="24"/>
                <w:szCs w:val="24"/>
              </w:rPr>
            </w:pPr>
            <w:r w:rsidRPr="00DC0787">
              <w:rPr>
                <w:color w:val="000000"/>
                <w:sz w:val="24"/>
                <w:szCs w:val="24"/>
              </w:rPr>
              <w:t>с</w:t>
            </w:r>
            <w:r w:rsidRPr="00DC0787">
              <w:rPr>
                <w:color w:val="000000"/>
                <w:sz w:val="24"/>
                <w:szCs w:val="24"/>
              </w:rPr>
              <w:t>товпців</w:t>
            </w:r>
          </w:p>
        </w:tc>
      </w:tr>
      <w:tr w:rsidR="00E4412A" w:rsidRPr="00DC0787">
        <w:tblPrEx>
          <w:tblCellMar>
            <w:top w:w="0" w:type="dxa"/>
            <w:bottom w:w="0" w:type="dxa"/>
          </w:tblCellMar>
        </w:tblPrEx>
        <w:trPr>
          <w:cantSplit/>
        </w:trPr>
        <w:tc>
          <w:tcPr>
            <w:tcW w:w="1701" w:type="dxa"/>
            <w:vMerge/>
            <w:tcBorders>
              <w:left w:val="nil"/>
              <w:right w:val="single" w:sz="4" w:space="0" w:color="auto"/>
            </w:tcBorders>
          </w:tcPr>
          <w:p w:rsidR="00E4412A" w:rsidRPr="00DC0787" w:rsidRDefault="00E4412A" w:rsidP="007B1D8C">
            <w:pPr>
              <w:rPr>
                <w:color w:val="000000"/>
                <w:sz w:val="24"/>
                <w:szCs w:val="24"/>
              </w:rPr>
            </w:pPr>
          </w:p>
        </w:tc>
        <w:tc>
          <w:tcPr>
            <w:tcW w:w="819" w:type="dxa"/>
            <w:vMerge/>
            <w:tcBorders>
              <w:left w:val="single" w:sz="4" w:space="0" w:color="auto"/>
            </w:tcBorders>
          </w:tcPr>
          <w:p w:rsidR="00E4412A" w:rsidRPr="00DC0787" w:rsidRDefault="00E4412A" w:rsidP="007B1D8C">
            <w:pPr>
              <w:rPr>
                <w:color w:val="000000"/>
                <w:sz w:val="28"/>
              </w:rPr>
            </w:pPr>
          </w:p>
        </w:tc>
        <w:tc>
          <w:tcPr>
            <w:tcW w:w="1260" w:type="dxa"/>
          </w:tcPr>
          <w:p w:rsidR="00E4412A" w:rsidRPr="00DC0787" w:rsidRDefault="00E4412A" w:rsidP="007B1D8C">
            <w:pPr>
              <w:rPr>
                <w:color w:val="000000"/>
                <w:sz w:val="28"/>
              </w:rPr>
            </w:pPr>
          </w:p>
        </w:tc>
        <w:tc>
          <w:tcPr>
            <w:tcW w:w="1260" w:type="dxa"/>
          </w:tcPr>
          <w:p w:rsidR="00E4412A" w:rsidRPr="00DC0787" w:rsidRDefault="00E4412A" w:rsidP="007B1D8C">
            <w:pPr>
              <w:rPr>
                <w:color w:val="000000"/>
                <w:sz w:val="28"/>
              </w:rPr>
            </w:pPr>
          </w:p>
        </w:tc>
        <w:tc>
          <w:tcPr>
            <w:tcW w:w="1260" w:type="dxa"/>
          </w:tcPr>
          <w:p w:rsidR="00E4412A" w:rsidRPr="00DC0787" w:rsidRDefault="00E4412A" w:rsidP="007B1D8C">
            <w:pPr>
              <w:rPr>
                <w:color w:val="000000"/>
                <w:sz w:val="28"/>
              </w:rPr>
            </w:pPr>
          </w:p>
        </w:tc>
        <w:tc>
          <w:tcPr>
            <w:tcW w:w="1080" w:type="dxa"/>
            <w:tcBorders>
              <w:right w:val="single" w:sz="4" w:space="0" w:color="auto"/>
            </w:tcBorders>
          </w:tcPr>
          <w:p w:rsidR="00E4412A" w:rsidRPr="00DC0787" w:rsidRDefault="00E4412A" w:rsidP="007B1D8C">
            <w:pPr>
              <w:rPr>
                <w:color w:val="000000"/>
                <w:sz w:val="28"/>
              </w:rPr>
            </w:pPr>
          </w:p>
        </w:tc>
        <w:tc>
          <w:tcPr>
            <w:tcW w:w="1826" w:type="dxa"/>
            <w:tcBorders>
              <w:top w:val="nil"/>
              <w:left w:val="single" w:sz="4" w:space="0" w:color="auto"/>
              <w:bottom w:val="nil"/>
              <w:right w:val="nil"/>
            </w:tcBorders>
          </w:tcPr>
          <w:p w:rsidR="00E4412A" w:rsidRPr="00DC0787" w:rsidRDefault="00E4412A" w:rsidP="007B1D8C">
            <w:pPr>
              <w:ind w:left="198"/>
              <w:rPr>
                <w:color w:val="000000"/>
                <w:sz w:val="24"/>
                <w:szCs w:val="24"/>
              </w:rPr>
            </w:pPr>
            <w:r w:rsidRPr="00DC0787">
              <w:rPr>
                <w:color w:val="000000"/>
                <w:sz w:val="24"/>
                <w:szCs w:val="24"/>
              </w:rPr>
              <w:t>Підзаголо</w:t>
            </w:r>
            <w:r w:rsidRPr="00DC0787">
              <w:rPr>
                <w:color w:val="000000"/>
                <w:sz w:val="24"/>
                <w:szCs w:val="24"/>
              </w:rPr>
              <w:t>в</w:t>
            </w:r>
            <w:r w:rsidRPr="00DC0787">
              <w:rPr>
                <w:color w:val="000000"/>
                <w:sz w:val="24"/>
                <w:szCs w:val="24"/>
              </w:rPr>
              <w:t>ки</w:t>
            </w:r>
          </w:p>
          <w:p w:rsidR="00E4412A" w:rsidRPr="00DC0787" w:rsidRDefault="00E4412A" w:rsidP="007B1D8C">
            <w:pPr>
              <w:ind w:left="198"/>
              <w:rPr>
                <w:color w:val="000000"/>
                <w:sz w:val="24"/>
                <w:szCs w:val="24"/>
              </w:rPr>
            </w:pPr>
            <w:r w:rsidRPr="00DC0787">
              <w:rPr>
                <w:color w:val="000000"/>
                <w:sz w:val="24"/>
                <w:szCs w:val="24"/>
              </w:rPr>
              <w:t>стовпців</w:t>
            </w:r>
          </w:p>
        </w:tc>
      </w:tr>
      <w:tr w:rsidR="00E4412A" w:rsidRPr="00DC0787">
        <w:tblPrEx>
          <w:tblCellMar>
            <w:top w:w="0" w:type="dxa"/>
            <w:bottom w:w="0" w:type="dxa"/>
          </w:tblCellMar>
        </w:tblPrEx>
        <w:trPr>
          <w:cantSplit/>
        </w:trPr>
        <w:tc>
          <w:tcPr>
            <w:tcW w:w="1701" w:type="dxa"/>
            <w:vMerge/>
            <w:tcBorders>
              <w:left w:val="nil"/>
              <w:bottom w:val="nil"/>
              <w:right w:val="single" w:sz="4" w:space="0" w:color="auto"/>
            </w:tcBorders>
          </w:tcPr>
          <w:p w:rsidR="00E4412A" w:rsidRPr="00DC0787" w:rsidRDefault="00E4412A" w:rsidP="007B1D8C">
            <w:pPr>
              <w:rPr>
                <w:color w:val="000000"/>
                <w:sz w:val="24"/>
                <w:szCs w:val="24"/>
              </w:rPr>
            </w:pPr>
          </w:p>
        </w:tc>
        <w:tc>
          <w:tcPr>
            <w:tcW w:w="819" w:type="dxa"/>
            <w:tcBorders>
              <w:left w:val="single" w:sz="4" w:space="0" w:color="auto"/>
              <w:bottom w:val="single" w:sz="4" w:space="0" w:color="auto"/>
            </w:tcBorders>
            <w:vAlign w:val="center"/>
          </w:tcPr>
          <w:p w:rsidR="00E4412A" w:rsidRPr="00DC0787" w:rsidRDefault="00E4412A" w:rsidP="007B1D8C">
            <w:pPr>
              <w:pStyle w:val="6"/>
              <w:rPr>
                <w:color w:val="000000"/>
              </w:rPr>
            </w:pPr>
            <w:r w:rsidRPr="00DC0787">
              <w:rPr>
                <w:color w:val="000000"/>
              </w:rPr>
              <w:t>А</w:t>
            </w:r>
          </w:p>
        </w:tc>
        <w:tc>
          <w:tcPr>
            <w:tcW w:w="1260" w:type="dxa"/>
            <w:tcBorders>
              <w:bottom w:val="single" w:sz="4" w:space="0" w:color="auto"/>
            </w:tcBorders>
            <w:vAlign w:val="center"/>
          </w:tcPr>
          <w:p w:rsidR="00E4412A" w:rsidRPr="00DC0787" w:rsidRDefault="00E4412A" w:rsidP="007B1D8C">
            <w:pPr>
              <w:jc w:val="center"/>
              <w:rPr>
                <w:color w:val="000000"/>
                <w:sz w:val="28"/>
              </w:rPr>
            </w:pPr>
            <w:r w:rsidRPr="00DC0787">
              <w:rPr>
                <w:color w:val="000000"/>
                <w:sz w:val="28"/>
              </w:rPr>
              <w:t>1</w:t>
            </w:r>
          </w:p>
        </w:tc>
        <w:tc>
          <w:tcPr>
            <w:tcW w:w="1260" w:type="dxa"/>
            <w:tcBorders>
              <w:bottom w:val="single" w:sz="4" w:space="0" w:color="auto"/>
            </w:tcBorders>
            <w:vAlign w:val="center"/>
          </w:tcPr>
          <w:p w:rsidR="00E4412A" w:rsidRPr="00DC0787" w:rsidRDefault="00E4412A" w:rsidP="007B1D8C">
            <w:pPr>
              <w:jc w:val="center"/>
              <w:rPr>
                <w:color w:val="000000"/>
                <w:sz w:val="28"/>
              </w:rPr>
            </w:pPr>
            <w:r w:rsidRPr="00DC0787">
              <w:rPr>
                <w:color w:val="000000"/>
                <w:sz w:val="28"/>
              </w:rPr>
              <w:t>2</w:t>
            </w:r>
          </w:p>
        </w:tc>
        <w:tc>
          <w:tcPr>
            <w:tcW w:w="1260" w:type="dxa"/>
            <w:tcBorders>
              <w:bottom w:val="single" w:sz="4" w:space="0" w:color="auto"/>
            </w:tcBorders>
            <w:vAlign w:val="center"/>
          </w:tcPr>
          <w:p w:rsidR="00E4412A" w:rsidRPr="00DC0787" w:rsidRDefault="00E4412A" w:rsidP="007B1D8C">
            <w:pPr>
              <w:jc w:val="center"/>
              <w:rPr>
                <w:color w:val="000000"/>
                <w:sz w:val="28"/>
              </w:rPr>
            </w:pPr>
            <w:r w:rsidRPr="00DC0787">
              <w:rPr>
                <w:color w:val="000000"/>
                <w:sz w:val="28"/>
              </w:rPr>
              <w:t>3</w:t>
            </w:r>
          </w:p>
        </w:tc>
        <w:tc>
          <w:tcPr>
            <w:tcW w:w="1080" w:type="dxa"/>
            <w:tcBorders>
              <w:bottom w:val="single" w:sz="4" w:space="0" w:color="auto"/>
              <w:right w:val="single" w:sz="4" w:space="0" w:color="auto"/>
            </w:tcBorders>
            <w:vAlign w:val="center"/>
          </w:tcPr>
          <w:p w:rsidR="00E4412A" w:rsidRPr="00DC0787" w:rsidRDefault="00E4412A" w:rsidP="007B1D8C">
            <w:pPr>
              <w:jc w:val="center"/>
              <w:rPr>
                <w:color w:val="000000"/>
                <w:sz w:val="28"/>
              </w:rPr>
            </w:pPr>
            <w:r w:rsidRPr="00DC0787">
              <w:rPr>
                <w:color w:val="000000"/>
                <w:sz w:val="28"/>
              </w:rPr>
              <w:t>4</w:t>
            </w:r>
          </w:p>
        </w:tc>
        <w:tc>
          <w:tcPr>
            <w:tcW w:w="1826" w:type="dxa"/>
            <w:tcBorders>
              <w:top w:val="nil"/>
              <w:left w:val="single" w:sz="4" w:space="0" w:color="auto"/>
              <w:bottom w:val="nil"/>
              <w:right w:val="nil"/>
            </w:tcBorders>
          </w:tcPr>
          <w:p w:rsidR="00E4412A" w:rsidRPr="00DC0787" w:rsidRDefault="00E4412A" w:rsidP="007B1D8C">
            <w:pPr>
              <w:ind w:left="198"/>
              <w:rPr>
                <w:color w:val="000000"/>
                <w:sz w:val="24"/>
                <w:szCs w:val="24"/>
              </w:rPr>
            </w:pPr>
            <w:r w:rsidRPr="00DC0787">
              <w:rPr>
                <w:color w:val="000000"/>
                <w:sz w:val="24"/>
                <w:szCs w:val="24"/>
              </w:rPr>
              <w:t>Нумерація</w:t>
            </w:r>
          </w:p>
          <w:p w:rsidR="00E4412A" w:rsidRPr="00DC0787" w:rsidRDefault="00E4412A" w:rsidP="007B1D8C">
            <w:pPr>
              <w:ind w:left="198"/>
              <w:rPr>
                <w:color w:val="000000"/>
                <w:sz w:val="24"/>
                <w:szCs w:val="24"/>
              </w:rPr>
            </w:pPr>
            <w:r w:rsidRPr="00DC0787">
              <w:rPr>
                <w:color w:val="000000"/>
                <w:sz w:val="24"/>
                <w:szCs w:val="24"/>
              </w:rPr>
              <w:t>с</w:t>
            </w:r>
            <w:r w:rsidRPr="00DC0787">
              <w:rPr>
                <w:color w:val="000000"/>
                <w:sz w:val="24"/>
                <w:szCs w:val="24"/>
              </w:rPr>
              <w:t>товпців</w:t>
            </w:r>
          </w:p>
        </w:tc>
      </w:tr>
      <w:tr w:rsidR="00E4412A" w:rsidRPr="00DC0787">
        <w:tblPrEx>
          <w:tblCellMar>
            <w:top w:w="0" w:type="dxa"/>
            <w:bottom w:w="0" w:type="dxa"/>
          </w:tblCellMar>
        </w:tblPrEx>
        <w:trPr>
          <w:cantSplit/>
        </w:trPr>
        <w:tc>
          <w:tcPr>
            <w:tcW w:w="1701" w:type="dxa"/>
            <w:vMerge w:val="restart"/>
            <w:tcBorders>
              <w:top w:val="nil"/>
              <w:left w:val="nil"/>
              <w:right w:val="single" w:sz="4" w:space="0" w:color="auto"/>
            </w:tcBorders>
            <w:vAlign w:val="center"/>
          </w:tcPr>
          <w:p w:rsidR="00E4412A" w:rsidRPr="00DC0787" w:rsidRDefault="00E4412A" w:rsidP="007B1D8C">
            <w:pPr>
              <w:rPr>
                <w:color w:val="000000"/>
                <w:sz w:val="24"/>
                <w:szCs w:val="24"/>
              </w:rPr>
            </w:pPr>
            <w:r w:rsidRPr="00DC0787">
              <w:rPr>
                <w:color w:val="000000"/>
                <w:sz w:val="24"/>
                <w:szCs w:val="24"/>
              </w:rPr>
              <w:pict>
                <v:shape id="_x0000_s1083" type="#_x0000_t87" style="position:absolute;margin-left:71.1pt;margin-top:1.3pt;width:11pt;height:62pt;z-index:251649024;mso-position-horizontal-relative:text;mso-position-vertical-relative:text" o:allowincell="f"/>
              </w:pict>
            </w:r>
            <w:r w:rsidRPr="00DC0787">
              <w:rPr>
                <w:color w:val="000000"/>
                <w:sz w:val="24"/>
                <w:szCs w:val="24"/>
              </w:rPr>
              <w:t>Бок</w:t>
            </w:r>
            <w:r w:rsidRPr="00DC0787">
              <w:rPr>
                <w:color w:val="000000"/>
                <w:sz w:val="24"/>
                <w:szCs w:val="24"/>
              </w:rPr>
              <w:t>о</w:t>
            </w:r>
            <w:r w:rsidRPr="00DC0787">
              <w:rPr>
                <w:color w:val="000000"/>
                <w:sz w:val="24"/>
                <w:szCs w:val="24"/>
              </w:rPr>
              <w:t>вик</w:t>
            </w:r>
          </w:p>
          <w:p w:rsidR="00E4412A" w:rsidRPr="00DC0787" w:rsidRDefault="00E4412A" w:rsidP="007B1D8C">
            <w:pPr>
              <w:rPr>
                <w:color w:val="000000"/>
                <w:sz w:val="24"/>
                <w:szCs w:val="24"/>
              </w:rPr>
            </w:pPr>
            <w:r w:rsidRPr="00DC0787">
              <w:rPr>
                <w:color w:val="000000"/>
                <w:sz w:val="24"/>
                <w:szCs w:val="24"/>
              </w:rPr>
              <w:t>(заголовки</w:t>
            </w:r>
          </w:p>
          <w:p w:rsidR="00E4412A" w:rsidRPr="00DC0787" w:rsidRDefault="00E4412A" w:rsidP="007B1D8C">
            <w:pPr>
              <w:rPr>
                <w:color w:val="000000"/>
                <w:sz w:val="24"/>
                <w:szCs w:val="24"/>
              </w:rPr>
            </w:pPr>
            <w:r w:rsidRPr="00DC0787">
              <w:rPr>
                <w:color w:val="000000"/>
                <w:sz w:val="24"/>
                <w:szCs w:val="24"/>
              </w:rPr>
              <w:t>рядків)</w:t>
            </w:r>
          </w:p>
        </w:tc>
        <w:tc>
          <w:tcPr>
            <w:tcW w:w="819" w:type="dxa"/>
            <w:tcBorders>
              <w:left w:val="single" w:sz="4" w:space="0" w:color="auto"/>
              <w:bottom w:val="single" w:sz="4" w:space="0" w:color="auto"/>
            </w:tcBorders>
          </w:tcPr>
          <w:p w:rsidR="00E4412A" w:rsidRPr="00DC0787" w:rsidRDefault="00E4412A" w:rsidP="007B1D8C">
            <w:pPr>
              <w:rPr>
                <w:color w:val="000000"/>
                <w:sz w:val="28"/>
              </w:rPr>
            </w:pPr>
          </w:p>
          <w:p w:rsidR="00E4412A" w:rsidRPr="00DC0787" w:rsidRDefault="00E4412A" w:rsidP="007B1D8C">
            <w:pPr>
              <w:rPr>
                <w:color w:val="000000"/>
                <w:sz w:val="28"/>
              </w:rPr>
            </w:pPr>
          </w:p>
        </w:tc>
        <w:tc>
          <w:tcPr>
            <w:tcW w:w="1260" w:type="dxa"/>
            <w:tcBorders>
              <w:bottom w:val="single" w:sz="4" w:space="0" w:color="auto"/>
            </w:tcBorders>
          </w:tcPr>
          <w:p w:rsidR="00E4412A" w:rsidRPr="00DC0787" w:rsidRDefault="00E4412A" w:rsidP="007B1D8C">
            <w:pPr>
              <w:rPr>
                <w:color w:val="000000"/>
                <w:sz w:val="28"/>
              </w:rPr>
            </w:pPr>
          </w:p>
        </w:tc>
        <w:tc>
          <w:tcPr>
            <w:tcW w:w="1260" w:type="dxa"/>
            <w:tcBorders>
              <w:bottom w:val="single" w:sz="4" w:space="0" w:color="auto"/>
            </w:tcBorders>
          </w:tcPr>
          <w:p w:rsidR="00E4412A" w:rsidRPr="00DC0787" w:rsidRDefault="00E4412A" w:rsidP="007B1D8C">
            <w:pPr>
              <w:rPr>
                <w:color w:val="000000"/>
                <w:sz w:val="28"/>
              </w:rPr>
            </w:pPr>
          </w:p>
        </w:tc>
        <w:tc>
          <w:tcPr>
            <w:tcW w:w="1260" w:type="dxa"/>
            <w:tcBorders>
              <w:bottom w:val="single" w:sz="4" w:space="0" w:color="auto"/>
            </w:tcBorders>
          </w:tcPr>
          <w:p w:rsidR="00E4412A" w:rsidRPr="00DC0787" w:rsidRDefault="00E4412A" w:rsidP="007B1D8C">
            <w:pPr>
              <w:rPr>
                <w:color w:val="000000"/>
                <w:sz w:val="28"/>
              </w:rPr>
            </w:pPr>
          </w:p>
        </w:tc>
        <w:tc>
          <w:tcPr>
            <w:tcW w:w="1080" w:type="dxa"/>
            <w:tcBorders>
              <w:bottom w:val="single" w:sz="4" w:space="0" w:color="auto"/>
              <w:right w:val="single" w:sz="4" w:space="0" w:color="auto"/>
            </w:tcBorders>
          </w:tcPr>
          <w:p w:rsidR="00E4412A" w:rsidRPr="00DC0787" w:rsidRDefault="00E4412A" w:rsidP="007B1D8C">
            <w:pPr>
              <w:rPr>
                <w:color w:val="000000"/>
                <w:sz w:val="28"/>
              </w:rPr>
            </w:pPr>
          </w:p>
        </w:tc>
        <w:tc>
          <w:tcPr>
            <w:tcW w:w="1826" w:type="dxa"/>
            <w:tcBorders>
              <w:top w:val="nil"/>
              <w:left w:val="single" w:sz="4" w:space="0" w:color="auto"/>
              <w:bottom w:val="nil"/>
              <w:right w:val="nil"/>
            </w:tcBorders>
            <w:vAlign w:val="center"/>
          </w:tcPr>
          <w:p w:rsidR="00E4412A" w:rsidRPr="00DC0787" w:rsidRDefault="00E4412A" w:rsidP="007B1D8C">
            <w:pPr>
              <w:pStyle w:val="6"/>
              <w:ind w:left="198"/>
              <w:rPr>
                <w:color w:val="000000"/>
                <w:sz w:val="24"/>
                <w:szCs w:val="24"/>
              </w:rPr>
            </w:pPr>
            <w:r w:rsidRPr="00DC0787">
              <w:rPr>
                <w:color w:val="000000"/>
                <w:sz w:val="24"/>
                <w:szCs w:val="24"/>
              </w:rPr>
              <w:t>Рядки</w:t>
            </w:r>
          </w:p>
        </w:tc>
      </w:tr>
      <w:tr w:rsidR="00E4412A" w:rsidRPr="00DC0787">
        <w:tblPrEx>
          <w:tblCellMar>
            <w:top w:w="0" w:type="dxa"/>
            <w:bottom w:w="0" w:type="dxa"/>
          </w:tblCellMar>
        </w:tblPrEx>
        <w:trPr>
          <w:cantSplit/>
        </w:trPr>
        <w:tc>
          <w:tcPr>
            <w:tcW w:w="1701" w:type="dxa"/>
            <w:vMerge/>
            <w:tcBorders>
              <w:left w:val="nil"/>
              <w:bottom w:val="nil"/>
              <w:right w:val="single" w:sz="4" w:space="0" w:color="auto"/>
            </w:tcBorders>
          </w:tcPr>
          <w:p w:rsidR="00E4412A" w:rsidRPr="00DC0787" w:rsidRDefault="00E4412A" w:rsidP="007B1D8C">
            <w:pPr>
              <w:rPr>
                <w:color w:val="000000"/>
                <w:sz w:val="24"/>
                <w:szCs w:val="24"/>
              </w:rPr>
            </w:pPr>
          </w:p>
        </w:tc>
        <w:tc>
          <w:tcPr>
            <w:tcW w:w="819" w:type="dxa"/>
            <w:tcBorders>
              <w:left w:val="single" w:sz="4" w:space="0" w:color="auto"/>
              <w:bottom w:val="single" w:sz="4" w:space="0" w:color="auto"/>
            </w:tcBorders>
          </w:tcPr>
          <w:p w:rsidR="00E4412A" w:rsidRPr="00DC0787" w:rsidRDefault="00E4412A" w:rsidP="007B1D8C">
            <w:pPr>
              <w:rPr>
                <w:color w:val="000000"/>
                <w:sz w:val="28"/>
              </w:rPr>
            </w:pPr>
          </w:p>
          <w:p w:rsidR="00E4412A" w:rsidRPr="00DC0787" w:rsidRDefault="00E4412A" w:rsidP="007B1D8C">
            <w:pPr>
              <w:rPr>
                <w:color w:val="000000"/>
                <w:sz w:val="28"/>
              </w:rPr>
            </w:pPr>
          </w:p>
        </w:tc>
        <w:tc>
          <w:tcPr>
            <w:tcW w:w="1260" w:type="dxa"/>
            <w:tcBorders>
              <w:bottom w:val="single" w:sz="4" w:space="0" w:color="auto"/>
            </w:tcBorders>
          </w:tcPr>
          <w:p w:rsidR="00E4412A" w:rsidRPr="00DC0787" w:rsidRDefault="00E4412A" w:rsidP="007B1D8C">
            <w:pPr>
              <w:rPr>
                <w:color w:val="000000"/>
                <w:sz w:val="28"/>
              </w:rPr>
            </w:pPr>
          </w:p>
        </w:tc>
        <w:tc>
          <w:tcPr>
            <w:tcW w:w="1260" w:type="dxa"/>
            <w:tcBorders>
              <w:bottom w:val="single" w:sz="4" w:space="0" w:color="auto"/>
            </w:tcBorders>
          </w:tcPr>
          <w:p w:rsidR="00E4412A" w:rsidRPr="00DC0787" w:rsidRDefault="00E4412A" w:rsidP="007B1D8C">
            <w:pPr>
              <w:rPr>
                <w:color w:val="000000"/>
                <w:sz w:val="28"/>
              </w:rPr>
            </w:pPr>
          </w:p>
        </w:tc>
        <w:tc>
          <w:tcPr>
            <w:tcW w:w="1260" w:type="dxa"/>
            <w:tcBorders>
              <w:bottom w:val="single" w:sz="4" w:space="0" w:color="auto"/>
            </w:tcBorders>
          </w:tcPr>
          <w:p w:rsidR="00E4412A" w:rsidRPr="00DC0787" w:rsidRDefault="00E4412A" w:rsidP="007B1D8C">
            <w:pPr>
              <w:rPr>
                <w:color w:val="000000"/>
                <w:sz w:val="28"/>
              </w:rPr>
            </w:pPr>
          </w:p>
        </w:tc>
        <w:tc>
          <w:tcPr>
            <w:tcW w:w="1080" w:type="dxa"/>
            <w:tcBorders>
              <w:bottom w:val="single" w:sz="4" w:space="0" w:color="auto"/>
              <w:right w:val="single" w:sz="4" w:space="0" w:color="auto"/>
            </w:tcBorders>
          </w:tcPr>
          <w:p w:rsidR="00E4412A" w:rsidRPr="00DC0787" w:rsidRDefault="00E4412A" w:rsidP="007B1D8C">
            <w:pPr>
              <w:rPr>
                <w:color w:val="000000"/>
                <w:sz w:val="28"/>
              </w:rPr>
            </w:pPr>
          </w:p>
        </w:tc>
        <w:tc>
          <w:tcPr>
            <w:tcW w:w="1826" w:type="dxa"/>
            <w:tcBorders>
              <w:top w:val="nil"/>
              <w:left w:val="single" w:sz="4" w:space="0" w:color="auto"/>
              <w:bottom w:val="nil"/>
              <w:right w:val="nil"/>
            </w:tcBorders>
            <w:vAlign w:val="center"/>
          </w:tcPr>
          <w:p w:rsidR="00E4412A" w:rsidRPr="00DC0787" w:rsidRDefault="00E4412A" w:rsidP="007B1D8C">
            <w:pPr>
              <w:pStyle w:val="6"/>
              <w:rPr>
                <w:color w:val="000000"/>
                <w:sz w:val="24"/>
                <w:szCs w:val="24"/>
              </w:rPr>
            </w:pPr>
          </w:p>
        </w:tc>
      </w:tr>
      <w:tr w:rsidR="00E4412A" w:rsidRPr="00DC0787">
        <w:tblPrEx>
          <w:tblCellMar>
            <w:top w:w="0" w:type="dxa"/>
            <w:bottom w:w="0" w:type="dxa"/>
          </w:tblCellMar>
        </w:tblPrEx>
        <w:trPr>
          <w:cantSplit/>
          <w:trHeight w:val="495"/>
        </w:trPr>
        <w:tc>
          <w:tcPr>
            <w:tcW w:w="1701" w:type="dxa"/>
            <w:tcBorders>
              <w:top w:val="nil"/>
              <w:left w:val="nil"/>
              <w:bottom w:val="nil"/>
              <w:right w:val="nil"/>
            </w:tcBorders>
          </w:tcPr>
          <w:p w:rsidR="00E4412A" w:rsidRPr="00DC0787" w:rsidRDefault="00E4412A" w:rsidP="007B1D8C">
            <w:pPr>
              <w:rPr>
                <w:color w:val="000000"/>
                <w:sz w:val="24"/>
                <w:szCs w:val="24"/>
              </w:rPr>
            </w:pPr>
          </w:p>
        </w:tc>
        <w:tc>
          <w:tcPr>
            <w:tcW w:w="5679" w:type="dxa"/>
            <w:gridSpan w:val="5"/>
            <w:tcBorders>
              <w:top w:val="single" w:sz="4" w:space="0" w:color="auto"/>
              <w:left w:val="nil"/>
              <w:bottom w:val="nil"/>
              <w:right w:val="nil"/>
            </w:tcBorders>
            <w:vAlign w:val="center"/>
          </w:tcPr>
          <w:p w:rsidR="00E4412A" w:rsidRPr="00DC0787" w:rsidRDefault="00E4412A" w:rsidP="007B1D8C">
            <w:pPr>
              <w:jc w:val="center"/>
              <w:rPr>
                <w:color w:val="000000"/>
                <w:sz w:val="24"/>
                <w:szCs w:val="24"/>
              </w:rPr>
            </w:pPr>
            <w:r w:rsidRPr="00DC0787">
              <w:rPr>
                <w:color w:val="000000"/>
                <w:sz w:val="24"/>
                <w:szCs w:val="24"/>
              </w:rPr>
              <w:t>Стовпці (колонки)</w:t>
            </w:r>
          </w:p>
        </w:tc>
        <w:tc>
          <w:tcPr>
            <w:tcW w:w="1826" w:type="dxa"/>
            <w:tcBorders>
              <w:top w:val="nil"/>
              <w:left w:val="nil"/>
              <w:bottom w:val="nil"/>
              <w:right w:val="nil"/>
            </w:tcBorders>
          </w:tcPr>
          <w:p w:rsidR="00E4412A" w:rsidRPr="00DC0787" w:rsidRDefault="00E4412A" w:rsidP="007B1D8C">
            <w:pPr>
              <w:rPr>
                <w:color w:val="000000"/>
                <w:sz w:val="24"/>
                <w:szCs w:val="24"/>
              </w:rPr>
            </w:pPr>
          </w:p>
        </w:tc>
      </w:tr>
    </w:tbl>
    <w:p w:rsidR="00C57DC4" w:rsidRPr="00C57DC4" w:rsidRDefault="00C57DC4" w:rsidP="00C57DC4">
      <w:pPr>
        <w:ind w:firstLine="709"/>
        <w:jc w:val="both"/>
        <w:rPr>
          <w:color w:val="000000"/>
          <w:sz w:val="28"/>
          <w:lang w:val="uk-UA"/>
        </w:rPr>
      </w:pPr>
    </w:p>
    <w:p w:rsidR="00C57DC4" w:rsidRPr="00C57DC4" w:rsidRDefault="00C57DC4" w:rsidP="00C57DC4">
      <w:pPr>
        <w:ind w:firstLine="709"/>
        <w:jc w:val="both"/>
        <w:rPr>
          <w:color w:val="000000"/>
          <w:sz w:val="28"/>
          <w:lang w:val="uk-UA"/>
        </w:rPr>
      </w:pPr>
      <w:r w:rsidRPr="00C57DC4">
        <w:rPr>
          <w:color w:val="000000"/>
          <w:sz w:val="28"/>
          <w:lang w:val="uk-UA"/>
        </w:rPr>
        <w:t>Кожна таблиця повинна мати назву, яка має точно і стисло відображати її зміст. Назву таблиці не підкреслюють. Назву слід розміщувати один раз зліва над першою частиною таблиці, над іншими частинами таблиці пишуть “Продовження табл. __” із зазначенням номера таблиці.</w:t>
      </w:r>
    </w:p>
    <w:p w:rsidR="00C57DC4" w:rsidRPr="00C57DC4" w:rsidRDefault="00C57DC4" w:rsidP="00C57DC4">
      <w:pPr>
        <w:ind w:firstLine="709"/>
        <w:jc w:val="both"/>
        <w:rPr>
          <w:color w:val="000000"/>
          <w:sz w:val="28"/>
          <w:lang w:val="uk-UA"/>
        </w:rPr>
      </w:pPr>
      <w:r w:rsidRPr="00C57DC4">
        <w:rPr>
          <w:color w:val="000000"/>
          <w:sz w:val="28"/>
          <w:lang w:val="uk-UA"/>
        </w:rPr>
        <w:t xml:space="preserve">Праворуч над назвою таблиці пишуть слово “Таблиця” та вказують на </w:t>
      </w:r>
      <w:r w:rsidRPr="00C57DC4">
        <w:rPr>
          <w:color w:val="000000"/>
          <w:sz w:val="28"/>
          <w:lang w:val="uk-UA"/>
        </w:rPr>
        <w:lastRenderedPageBreak/>
        <w:t xml:space="preserve">порядковий номер (знак “№” перед цифрами не ставиться). Таблиці (за винятком таблиць у додатках) слід нумерувати арабськими цифрами порядковою нумерацією в межах розділу. Номер таблиці складається з номеру розділу і порядкового номера таблиці, відокремлених крапкою, наприклад, “Таблиця </w:t>
      </w:r>
      <w:smartTag w:uri="urn:schemas-microsoft-com:office:smarttags" w:element="metricconverter">
        <w:smartTagPr>
          <w:attr w:name="ProductID" w:val="2.1”"/>
        </w:smartTagPr>
        <w:r w:rsidRPr="00C57DC4">
          <w:rPr>
            <w:color w:val="000000"/>
            <w:sz w:val="28"/>
            <w:lang w:val="uk-UA"/>
          </w:rPr>
          <w:t>2.1”</w:t>
        </w:r>
      </w:smartTag>
      <w:r w:rsidRPr="00C57DC4">
        <w:rPr>
          <w:color w:val="000000"/>
          <w:sz w:val="28"/>
          <w:lang w:val="uk-UA"/>
        </w:rPr>
        <w:t xml:space="preserve"> – перша таблиця другого розділу.</w:t>
      </w:r>
    </w:p>
    <w:p w:rsidR="00C57DC4" w:rsidRPr="00C57DC4" w:rsidRDefault="00C57DC4" w:rsidP="00C57DC4">
      <w:pPr>
        <w:ind w:firstLine="709"/>
        <w:jc w:val="both"/>
        <w:rPr>
          <w:color w:val="000000"/>
          <w:sz w:val="28"/>
          <w:lang w:val="uk-UA"/>
        </w:rPr>
      </w:pPr>
      <w:r w:rsidRPr="00C57DC4">
        <w:rPr>
          <w:color w:val="000000"/>
          <w:sz w:val="28"/>
          <w:lang w:val="uk-UA"/>
        </w:rPr>
        <w:t>Таблиці кожного додатка позначають окремою нумерацією арабськими цифрами з додаванням перед цифрою позначення додатка.</w:t>
      </w:r>
    </w:p>
    <w:p w:rsidR="00C57DC4" w:rsidRPr="00C57DC4" w:rsidRDefault="00C57DC4" w:rsidP="00C57DC4">
      <w:pPr>
        <w:ind w:firstLine="709"/>
        <w:jc w:val="both"/>
        <w:rPr>
          <w:color w:val="000000"/>
          <w:sz w:val="28"/>
          <w:lang w:val="uk-UA"/>
        </w:rPr>
      </w:pPr>
      <w:r w:rsidRPr="00C57DC4">
        <w:rPr>
          <w:color w:val="000000"/>
          <w:sz w:val="28"/>
          <w:lang w:val="uk-UA"/>
        </w:rPr>
        <w:t>Якщо в тексті роботи є тільки одна таблиця, то її позначають “Таблиця”.</w:t>
      </w:r>
    </w:p>
    <w:p w:rsidR="00C57DC4" w:rsidRPr="00C57DC4" w:rsidRDefault="00C57DC4" w:rsidP="00C57DC4">
      <w:pPr>
        <w:ind w:firstLine="709"/>
        <w:jc w:val="both"/>
        <w:rPr>
          <w:color w:val="000000"/>
          <w:sz w:val="28"/>
          <w:lang w:val="uk-UA"/>
        </w:rPr>
      </w:pPr>
      <w:r w:rsidRPr="00C57DC4">
        <w:rPr>
          <w:color w:val="000000"/>
          <w:sz w:val="28"/>
          <w:lang w:val="uk-UA"/>
        </w:rPr>
        <w:t>При побудові таблиці слід дотримуватися збереження певних пропорцій між її частинами: боковик не може займати більш ніж третину її формату, а висота заголовочної частини перевищувати третину висоти таблиці.</w:t>
      </w:r>
    </w:p>
    <w:p w:rsidR="00C57DC4" w:rsidRPr="00C57DC4" w:rsidRDefault="00C57DC4" w:rsidP="00C57DC4">
      <w:pPr>
        <w:ind w:firstLine="709"/>
        <w:jc w:val="both"/>
        <w:rPr>
          <w:color w:val="000000"/>
          <w:sz w:val="28"/>
          <w:lang w:val="uk-UA"/>
        </w:rPr>
      </w:pPr>
      <w:r w:rsidRPr="00C57DC4">
        <w:rPr>
          <w:color w:val="000000"/>
          <w:sz w:val="28"/>
          <w:lang w:val="uk-UA"/>
        </w:rPr>
        <w:t>Заголовки стовпців і рядків таблиці слід друкувати з великої літери, підзаголовки – з малої, якщо вони є продовженням заголовка, або з великої, якщо вони мають самостійне значення. У кінці заголовків і підзаголовків таблиць крапки не ставлять, заголовки і підзаголовки стовпців друкують в однині.</w:t>
      </w:r>
    </w:p>
    <w:p w:rsidR="00C57DC4" w:rsidRPr="00C57DC4" w:rsidRDefault="00C57DC4" w:rsidP="00C57DC4">
      <w:pPr>
        <w:ind w:firstLine="709"/>
        <w:jc w:val="both"/>
        <w:rPr>
          <w:color w:val="000000"/>
          <w:sz w:val="28"/>
          <w:lang w:val="uk-UA"/>
        </w:rPr>
      </w:pPr>
      <w:r w:rsidRPr="00C57DC4">
        <w:rPr>
          <w:color w:val="000000"/>
          <w:sz w:val="28"/>
          <w:lang w:val="uk-UA"/>
        </w:rPr>
        <w:t>Заголовки стовпців, як правило, друкують паралельно рядкам таблиці. За необхідності допускається перпендикулярне розміщення заголовків стовпців.</w:t>
      </w:r>
    </w:p>
    <w:p w:rsidR="00C57DC4" w:rsidRPr="00C57DC4" w:rsidRDefault="00C57DC4" w:rsidP="00C57DC4">
      <w:pPr>
        <w:ind w:firstLine="709"/>
        <w:jc w:val="both"/>
        <w:rPr>
          <w:color w:val="000000"/>
          <w:sz w:val="28"/>
          <w:lang w:val="uk-UA"/>
        </w:rPr>
      </w:pPr>
      <w:r w:rsidRPr="00C57DC4">
        <w:rPr>
          <w:color w:val="000000"/>
          <w:sz w:val="28"/>
          <w:lang w:val="uk-UA"/>
        </w:rPr>
        <w:t>Розділяти заголовки і підзаголовки боковика і стовпців діагональними лініями не допускається.</w:t>
      </w:r>
    </w:p>
    <w:p w:rsidR="00C57DC4" w:rsidRPr="00C57DC4" w:rsidRDefault="00C57DC4" w:rsidP="00C57DC4">
      <w:pPr>
        <w:ind w:firstLine="709"/>
        <w:jc w:val="both"/>
        <w:rPr>
          <w:color w:val="000000"/>
          <w:sz w:val="28"/>
          <w:lang w:val="uk-UA"/>
        </w:rPr>
      </w:pPr>
      <w:r w:rsidRPr="00C57DC4">
        <w:rPr>
          <w:color w:val="000000"/>
          <w:sz w:val="28"/>
          <w:lang w:val="uk-UA"/>
        </w:rPr>
        <w:t>Колонку “№ п/п” у таблицю не включають. За необхідності нумерації рядків їх порядкові номери ставлять перед назвою заголовків рядків.</w:t>
      </w:r>
    </w:p>
    <w:p w:rsidR="00C57DC4" w:rsidRPr="00C57DC4" w:rsidRDefault="00C57DC4" w:rsidP="00C57DC4">
      <w:pPr>
        <w:ind w:firstLine="709"/>
        <w:jc w:val="both"/>
        <w:rPr>
          <w:color w:val="000000"/>
          <w:sz w:val="28"/>
          <w:lang w:val="uk-UA"/>
        </w:rPr>
      </w:pPr>
      <w:r w:rsidRPr="00C57DC4">
        <w:rPr>
          <w:color w:val="000000"/>
          <w:sz w:val="28"/>
          <w:lang w:val="uk-UA"/>
        </w:rPr>
        <w:t>Таблиці ліворуч, праворуч і знизу, як правило, обмежують лініями.</w:t>
      </w:r>
    </w:p>
    <w:p w:rsidR="00C57DC4" w:rsidRPr="00C57DC4" w:rsidRDefault="00C57DC4" w:rsidP="00C57DC4">
      <w:pPr>
        <w:ind w:firstLine="709"/>
        <w:jc w:val="both"/>
        <w:rPr>
          <w:color w:val="000000"/>
          <w:sz w:val="28"/>
          <w:lang w:val="uk-UA"/>
        </w:rPr>
      </w:pPr>
      <w:r w:rsidRPr="00C57DC4">
        <w:rPr>
          <w:color w:val="000000"/>
          <w:sz w:val="28"/>
          <w:lang w:val="uk-UA"/>
        </w:rPr>
        <w:t>Горизонтальні й вертикальні лінії, що розмежовують рядки таблиці, можна не креслити, якщо брак таких не ускладнює користування таблицею.</w:t>
      </w:r>
    </w:p>
    <w:p w:rsidR="00C57DC4" w:rsidRPr="00C57DC4" w:rsidRDefault="00C57DC4" w:rsidP="00C57DC4">
      <w:pPr>
        <w:ind w:firstLine="709"/>
        <w:jc w:val="both"/>
        <w:rPr>
          <w:color w:val="000000"/>
          <w:sz w:val="28"/>
          <w:lang w:val="uk-UA"/>
        </w:rPr>
      </w:pPr>
      <w:r w:rsidRPr="00C57DC4">
        <w:rPr>
          <w:color w:val="000000"/>
          <w:sz w:val="28"/>
          <w:lang w:val="uk-UA"/>
        </w:rPr>
        <w:t>Головку таблиці треба відокремлювати лінією від тексту таблиці.</w:t>
      </w:r>
    </w:p>
    <w:p w:rsidR="00C57DC4" w:rsidRPr="00C57DC4" w:rsidRDefault="00C57DC4" w:rsidP="00C57DC4">
      <w:pPr>
        <w:ind w:firstLine="709"/>
        <w:jc w:val="both"/>
        <w:rPr>
          <w:color w:val="000000"/>
          <w:sz w:val="28"/>
          <w:lang w:val="uk-UA"/>
        </w:rPr>
      </w:pPr>
      <w:r w:rsidRPr="00C57DC4">
        <w:rPr>
          <w:color w:val="000000"/>
          <w:sz w:val="28"/>
          <w:lang w:val="uk-UA"/>
        </w:rPr>
        <w:t>Допускається розміщення таблиці вздовж довгого боку аркуша.</w:t>
      </w:r>
    </w:p>
    <w:p w:rsidR="00C57DC4" w:rsidRPr="00C57DC4" w:rsidRDefault="00C57DC4" w:rsidP="00C57DC4">
      <w:pPr>
        <w:ind w:firstLine="709"/>
        <w:jc w:val="both"/>
        <w:rPr>
          <w:color w:val="000000"/>
          <w:sz w:val="28"/>
          <w:lang w:val="uk-UA"/>
        </w:rPr>
      </w:pPr>
      <w:r w:rsidRPr="00C57DC4">
        <w:rPr>
          <w:color w:val="000000"/>
          <w:sz w:val="28"/>
          <w:lang w:val="uk-UA"/>
        </w:rPr>
        <w:t>Якщо рядки або стовпці таблиці виходять за формат сторінки, то таблицю ділять на частини, які розміщують одна під одною або поряд, при цьому в кожній частині таблиці повторюють її головку й боковик.</w:t>
      </w:r>
    </w:p>
    <w:p w:rsidR="00C57DC4" w:rsidRPr="00C57DC4" w:rsidRDefault="00C57DC4" w:rsidP="00C57DC4">
      <w:pPr>
        <w:ind w:firstLine="709"/>
        <w:jc w:val="both"/>
        <w:rPr>
          <w:color w:val="000000"/>
          <w:sz w:val="28"/>
          <w:lang w:val="uk-UA"/>
        </w:rPr>
      </w:pPr>
      <w:r w:rsidRPr="00C57DC4">
        <w:rPr>
          <w:color w:val="000000"/>
          <w:sz w:val="28"/>
          <w:lang w:val="uk-UA"/>
        </w:rPr>
        <w:t>У разі поділу таблиці на частини допускається її головку або боковик заміняти, відповідно, номерами стовпців і рядків. При цьому нумерують арабськими цифрами стовпці і (або) рядки першої частини таблиці.</w:t>
      </w:r>
    </w:p>
    <w:p w:rsidR="00C57DC4" w:rsidRPr="00C57DC4" w:rsidRDefault="00C57DC4" w:rsidP="00C57DC4">
      <w:pPr>
        <w:ind w:firstLine="709"/>
        <w:jc w:val="both"/>
        <w:rPr>
          <w:color w:val="000000"/>
          <w:sz w:val="28"/>
          <w:lang w:val="uk-UA"/>
        </w:rPr>
      </w:pPr>
      <w:r w:rsidRPr="00C57DC4">
        <w:rPr>
          <w:color w:val="000000"/>
          <w:sz w:val="28"/>
          <w:lang w:val="uk-UA"/>
        </w:rPr>
        <w:t>Колонки (стовпці) таблиці нумерують і в тому випадку, коли на них є посилання у тексті курсової роботи.</w:t>
      </w:r>
    </w:p>
    <w:p w:rsidR="00C57DC4" w:rsidRPr="00C57DC4" w:rsidRDefault="00C57DC4" w:rsidP="00C57DC4">
      <w:pPr>
        <w:ind w:firstLine="709"/>
        <w:jc w:val="both"/>
        <w:rPr>
          <w:color w:val="000000"/>
          <w:sz w:val="28"/>
          <w:lang w:val="uk-UA"/>
        </w:rPr>
      </w:pPr>
      <w:r w:rsidRPr="00C57DC4">
        <w:rPr>
          <w:color w:val="000000"/>
          <w:sz w:val="28"/>
          <w:lang w:val="uk-UA"/>
        </w:rPr>
        <w:t>Якщо в кінці сторінки таблиця переривається і її продовження буде на наступній сторінці, то в першій частині таблиці нижню горизонтальну лінію, що обмежує таблицю, не креслять.</w:t>
      </w:r>
    </w:p>
    <w:p w:rsidR="00C57DC4" w:rsidRPr="00C57DC4" w:rsidRDefault="00C57DC4" w:rsidP="00C57DC4">
      <w:pPr>
        <w:ind w:firstLine="709"/>
        <w:jc w:val="both"/>
        <w:rPr>
          <w:color w:val="000000"/>
          <w:sz w:val="28"/>
          <w:lang w:val="uk-UA"/>
        </w:rPr>
      </w:pPr>
      <w:r w:rsidRPr="00C57DC4">
        <w:rPr>
          <w:color w:val="000000"/>
          <w:sz w:val="28"/>
          <w:lang w:val="uk-UA"/>
        </w:rPr>
        <w:t xml:space="preserve">Якщо всі дані, що наведені у таблиці, мають однакові одиниці вимірювання, то її вказують у назві, відокремлюючи від останньої комою, якщо різні – то в заголовках стовпців або рядків через кому. Позначення одиниць вимірювання при цьому має відповідати загальноприйнятим </w:t>
      </w:r>
      <w:r w:rsidRPr="00C57DC4">
        <w:rPr>
          <w:color w:val="000000"/>
          <w:sz w:val="28"/>
          <w:lang w:val="uk-UA"/>
        </w:rPr>
        <w:lastRenderedPageBreak/>
        <w:t>стандартам.</w:t>
      </w:r>
    </w:p>
    <w:p w:rsidR="00C57DC4" w:rsidRPr="00C57DC4" w:rsidRDefault="00C57DC4" w:rsidP="00C57DC4">
      <w:pPr>
        <w:ind w:firstLine="709"/>
        <w:jc w:val="both"/>
        <w:rPr>
          <w:color w:val="000000"/>
          <w:sz w:val="28"/>
          <w:lang w:val="uk-UA"/>
        </w:rPr>
      </w:pPr>
      <w:r w:rsidRPr="00C57DC4">
        <w:rPr>
          <w:color w:val="000000"/>
          <w:sz w:val="28"/>
          <w:lang w:val="uk-UA"/>
        </w:rPr>
        <w:t>Текст, який повторюється у боковику або стовпці таблиці та складається з одного слова, можна замінювати лапками. Якщо такий текст складається з двох або більше слів, то при першому повторі його замінюють словами “так само”, а далі лапками. Замінювати цифри та математичні символи, що повторюються у таблиці, лапками не дозволяється.</w:t>
      </w:r>
    </w:p>
    <w:p w:rsidR="00C57DC4" w:rsidRPr="00C57DC4" w:rsidRDefault="00C57DC4" w:rsidP="00C57DC4">
      <w:pPr>
        <w:ind w:firstLine="709"/>
        <w:jc w:val="both"/>
        <w:rPr>
          <w:color w:val="000000"/>
          <w:sz w:val="28"/>
          <w:lang w:val="uk-UA"/>
        </w:rPr>
      </w:pPr>
      <w:r w:rsidRPr="00C57DC4">
        <w:rPr>
          <w:color w:val="000000"/>
          <w:sz w:val="28"/>
          <w:lang w:val="uk-UA"/>
        </w:rPr>
        <w:t>Числа у таблиці, як правило, повинні мати однакову кількість десяткових знаків. Дрібні числа наводяться у вигляді десяткового дробу. Нульові ознаки прийнято позначати знаком тире “–“, відсутність даних трьома крапками “...” або літерами “н.в.” (немає відомостей).</w:t>
      </w:r>
    </w:p>
    <w:p w:rsidR="00C57DC4" w:rsidRPr="00C57DC4" w:rsidRDefault="00C57DC4" w:rsidP="00C57DC4">
      <w:pPr>
        <w:ind w:firstLine="709"/>
        <w:jc w:val="both"/>
        <w:rPr>
          <w:color w:val="000000"/>
          <w:sz w:val="28"/>
          <w:lang w:val="uk-UA"/>
        </w:rPr>
      </w:pPr>
      <w:r w:rsidRPr="00C57DC4">
        <w:rPr>
          <w:color w:val="000000"/>
          <w:sz w:val="28"/>
          <w:lang w:val="uk-UA"/>
        </w:rPr>
        <w:t>Якщо наведені у таблиці дані мають будь-які особливості (є попередніми, відносяться до частини явища, що вивчається, тощо), то на це необхідно вказати у примітках, які розміщують одразу під таблицею.</w:t>
      </w:r>
    </w:p>
    <w:p w:rsidR="00C57DC4" w:rsidRPr="00C57DC4" w:rsidRDefault="00C57DC4" w:rsidP="00C57DC4">
      <w:pPr>
        <w:ind w:firstLine="709"/>
        <w:jc w:val="both"/>
        <w:rPr>
          <w:color w:val="000000"/>
          <w:sz w:val="28"/>
          <w:lang w:val="uk-UA"/>
        </w:rPr>
      </w:pPr>
      <w:r w:rsidRPr="00C57DC4">
        <w:rPr>
          <w:color w:val="000000"/>
          <w:sz w:val="28"/>
          <w:lang w:val="uk-UA"/>
        </w:rPr>
        <w:t>Таблицю не слід захаращувати зайвими подробицями, які ускладнюють аналіз інформації. Необхідно також уникати утворення клітинок таблиці, що не мають змісту. Коли такі клітинки все ж таки з’являються, то в них треба проставити знак “х”, який означає, що вони не заповнюються.</w:t>
      </w:r>
    </w:p>
    <w:p w:rsidR="00C57DC4" w:rsidRPr="00C57DC4" w:rsidRDefault="00C57DC4" w:rsidP="00C57DC4">
      <w:pPr>
        <w:ind w:firstLine="709"/>
        <w:jc w:val="both"/>
        <w:rPr>
          <w:color w:val="000000"/>
          <w:sz w:val="28"/>
          <w:lang w:val="uk-UA"/>
        </w:rPr>
      </w:pPr>
      <w:r w:rsidRPr="00C57DC4">
        <w:rPr>
          <w:color w:val="000000"/>
          <w:sz w:val="28"/>
          <w:lang w:val="uk-UA"/>
        </w:rPr>
        <w:t xml:space="preserve">На всі таблиці мають бути зроблені посилання в тексті курсової роботи. При першому посиланні в тексті пишуть слово “табл.”, при повторних “див. табл.”, після чого вказують номер таблиці (без знака “№”). Наприклад, “Існуючі підходи до класифікації управлінських рішень представлені в табл. </w:t>
      </w:r>
      <w:smartTag w:uri="urn:schemas-microsoft-com:office:smarttags" w:element="metricconverter">
        <w:smartTagPr>
          <w:attr w:name="ProductID" w:val="1.3”"/>
        </w:smartTagPr>
        <w:r w:rsidRPr="00C57DC4">
          <w:rPr>
            <w:color w:val="000000"/>
            <w:sz w:val="28"/>
            <w:lang w:val="uk-UA"/>
          </w:rPr>
          <w:t>1.3”</w:t>
        </w:r>
      </w:smartTag>
      <w:r w:rsidRPr="00C57DC4">
        <w:rPr>
          <w:color w:val="000000"/>
          <w:sz w:val="28"/>
          <w:lang w:val="uk-UA"/>
        </w:rPr>
        <w:t>. Складна таблиця супроводжується стислим аналізом та висновками. При цьому в тексті не треба повторювати кількісних відношень, які наведені у таблиці.</w:t>
      </w:r>
    </w:p>
    <w:p w:rsidR="00C57DC4" w:rsidRPr="00C57DC4" w:rsidRDefault="00C57DC4" w:rsidP="00C57DC4">
      <w:pPr>
        <w:ind w:firstLine="709"/>
        <w:jc w:val="both"/>
        <w:rPr>
          <w:bCs/>
          <w:i/>
          <w:color w:val="000000"/>
          <w:sz w:val="28"/>
          <w:lang w:val="uk-UA"/>
        </w:rPr>
      </w:pPr>
      <w:r w:rsidRPr="00C57DC4">
        <w:rPr>
          <w:bCs/>
          <w:i/>
          <w:color w:val="000000"/>
          <w:sz w:val="28"/>
          <w:lang w:val="uk-UA"/>
        </w:rPr>
        <w:t>Приклад оформлення таблиці</w:t>
      </w:r>
    </w:p>
    <w:p w:rsidR="00D025CF" w:rsidRDefault="00C57DC4" w:rsidP="00D025CF">
      <w:pPr>
        <w:ind w:firstLine="709"/>
        <w:jc w:val="right"/>
        <w:rPr>
          <w:b/>
          <w:sz w:val="24"/>
          <w:szCs w:val="24"/>
          <w:lang w:val="uk-UA"/>
        </w:rPr>
      </w:pPr>
      <w:r w:rsidRPr="00C57DC4">
        <w:rPr>
          <w:color w:val="000000"/>
          <w:sz w:val="28"/>
          <w:lang w:val="uk-UA"/>
        </w:rPr>
        <w:t>Таблиця 2.1</w:t>
      </w:r>
      <w:r w:rsidR="00E225D7" w:rsidRPr="00E225D7">
        <w:rPr>
          <w:b/>
          <w:sz w:val="24"/>
          <w:szCs w:val="24"/>
        </w:rPr>
        <w:t xml:space="preserve"> </w:t>
      </w:r>
    </w:p>
    <w:p w:rsidR="00C57DC4" w:rsidRPr="00E225D7" w:rsidRDefault="00E225D7" w:rsidP="00C57DC4">
      <w:pPr>
        <w:ind w:firstLine="709"/>
        <w:jc w:val="both"/>
        <w:rPr>
          <w:color w:val="000000"/>
          <w:sz w:val="28"/>
          <w:lang w:val="uk-UA"/>
        </w:rPr>
      </w:pPr>
      <w:r w:rsidRPr="00E225D7">
        <w:rPr>
          <w:color w:val="000000"/>
          <w:sz w:val="28"/>
        </w:rPr>
        <w:t>Взаємозв'язок операційних витрат за статтями та елементами</w:t>
      </w:r>
    </w:p>
    <w:tbl>
      <w:tblPr>
        <w:tblW w:w="0" w:type="auto"/>
        <w:tblInd w:w="182" w:type="dxa"/>
        <w:tblLayout w:type="fixed"/>
        <w:tblCellMar>
          <w:left w:w="40" w:type="dxa"/>
          <w:right w:w="40" w:type="dxa"/>
        </w:tblCellMar>
        <w:tblLook w:val="0000"/>
      </w:tblPr>
      <w:tblGrid>
        <w:gridCol w:w="1559"/>
        <w:gridCol w:w="709"/>
        <w:gridCol w:w="709"/>
        <w:gridCol w:w="709"/>
        <w:gridCol w:w="708"/>
        <w:gridCol w:w="993"/>
        <w:gridCol w:w="708"/>
        <w:gridCol w:w="567"/>
        <w:gridCol w:w="567"/>
        <w:gridCol w:w="567"/>
        <w:gridCol w:w="1134"/>
      </w:tblGrid>
      <w:tr w:rsidR="00E225D7" w:rsidRPr="009A2EE7">
        <w:tblPrEx>
          <w:tblCellMar>
            <w:top w:w="0" w:type="dxa"/>
            <w:bottom w:w="0" w:type="dxa"/>
          </w:tblCellMar>
        </w:tblPrEx>
        <w:trPr>
          <w:cantSplit/>
          <w:trHeight w:hRule="exact" w:val="340"/>
        </w:trPr>
        <w:tc>
          <w:tcPr>
            <w:tcW w:w="1559" w:type="dxa"/>
            <w:vMerge w:val="restart"/>
            <w:tcBorders>
              <w:top w:val="single" w:sz="6" w:space="0" w:color="auto"/>
              <w:left w:val="single" w:sz="6" w:space="0" w:color="auto"/>
              <w:right w:val="single" w:sz="6" w:space="0" w:color="auto"/>
            </w:tcBorders>
            <w:vAlign w:val="center"/>
          </w:tcPr>
          <w:p w:rsidR="00E225D7" w:rsidRPr="009A2EE7" w:rsidRDefault="00E225D7" w:rsidP="007B1D8C">
            <w:pPr>
              <w:pStyle w:val="Normal"/>
              <w:spacing w:line="240" w:lineRule="auto"/>
              <w:ind w:left="0" w:firstLine="0"/>
              <w:jc w:val="center"/>
              <w:rPr>
                <w:rFonts w:ascii="Times New Roman" w:hAnsi="Times New Roman"/>
                <w:sz w:val="24"/>
                <w:szCs w:val="24"/>
              </w:rPr>
            </w:pPr>
            <w:r w:rsidRPr="009A2EE7">
              <w:rPr>
                <w:rFonts w:ascii="Times New Roman" w:hAnsi="Times New Roman"/>
                <w:sz w:val="24"/>
                <w:szCs w:val="24"/>
              </w:rPr>
              <w:t>Економічні елементи витрат</w:t>
            </w:r>
          </w:p>
        </w:tc>
        <w:tc>
          <w:tcPr>
            <w:tcW w:w="7371" w:type="dxa"/>
            <w:gridSpan w:val="10"/>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sz w:val="24"/>
                <w:szCs w:val="24"/>
              </w:rPr>
            </w:pPr>
            <w:r w:rsidRPr="009A2EE7">
              <w:rPr>
                <w:rFonts w:ascii="Times New Roman" w:hAnsi="Times New Roman"/>
                <w:sz w:val="24"/>
                <w:szCs w:val="24"/>
              </w:rPr>
              <w:t>Статті операційних витрат</w:t>
            </w:r>
          </w:p>
        </w:tc>
      </w:tr>
      <w:tr w:rsidR="00E225D7" w:rsidRPr="009A2EE7">
        <w:tblPrEx>
          <w:tblCellMar>
            <w:top w:w="0" w:type="dxa"/>
            <w:bottom w:w="0" w:type="dxa"/>
          </w:tblCellMar>
        </w:tblPrEx>
        <w:trPr>
          <w:cantSplit/>
          <w:trHeight w:hRule="exact" w:val="379"/>
        </w:trPr>
        <w:tc>
          <w:tcPr>
            <w:tcW w:w="1559" w:type="dxa"/>
            <w:vMerge/>
            <w:tcBorders>
              <w:left w:val="single" w:sz="6" w:space="0" w:color="auto"/>
              <w:right w:val="single" w:sz="6" w:space="0" w:color="auto"/>
            </w:tcBorders>
          </w:tcPr>
          <w:p w:rsidR="00E225D7" w:rsidRPr="009A2EE7" w:rsidRDefault="00E225D7" w:rsidP="007B1D8C">
            <w:pPr>
              <w:pStyle w:val="Normal"/>
              <w:spacing w:line="240" w:lineRule="auto"/>
              <w:ind w:left="0" w:firstLine="0"/>
              <w:jc w:val="center"/>
              <w:rPr>
                <w:rFonts w:ascii="Times New Roman" w:hAnsi="Times New Roman"/>
                <w:sz w:val="24"/>
                <w:szCs w:val="24"/>
              </w:rPr>
            </w:pPr>
          </w:p>
        </w:tc>
        <w:tc>
          <w:tcPr>
            <w:tcW w:w="3828" w:type="dxa"/>
            <w:gridSpan w:val="5"/>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sz w:val="24"/>
                <w:szCs w:val="24"/>
              </w:rPr>
            </w:pPr>
            <w:r w:rsidRPr="009A2EE7">
              <w:rPr>
                <w:rFonts w:ascii="Times New Roman" w:hAnsi="Times New Roman"/>
                <w:sz w:val="24"/>
                <w:szCs w:val="24"/>
              </w:rPr>
              <w:t>Витрати на виробництво продукції</w:t>
            </w:r>
          </w:p>
        </w:tc>
        <w:tc>
          <w:tcPr>
            <w:tcW w:w="708" w:type="dxa"/>
            <w:vMerge w:val="restart"/>
            <w:tcBorders>
              <w:top w:val="single" w:sz="6" w:space="0" w:color="auto"/>
              <w:left w:val="single" w:sz="6" w:space="0" w:color="auto"/>
              <w:right w:val="single" w:sz="6" w:space="0" w:color="auto"/>
            </w:tcBorders>
            <w:textDirection w:val="btLr"/>
            <w:vAlign w:val="center"/>
          </w:tcPr>
          <w:p w:rsidR="00E225D7" w:rsidRPr="009A2EE7" w:rsidRDefault="00E225D7" w:rsidP="007B1D8C">
            <w:pPr>
              <w:pStyle w:val="Normal"/>
              <w:spacing w:line="240" w:lineRule="auto"/>
              <w:ind w:left="0" w:right="113" w:firstLine="102"/>
              <w:jc w:val="center"/>
              <w:rPr>
                <w:rFonts w:ascii="Times New Roman" w:hAnsi="Times New Roman"/>
                <w:b/>
                <w:sz w:val="24"/>
                <w:szCs w:val="24"/>
              </w:rPr>
            </w:pPr>
            <w:r w:rsidRPr="009A2EE7">
              <w:rPr>
                <w:rFonts w:ascii="Times New Roman" w:hAnsi="Times New Roman"/>
                <w:b/>
                <w:sz w:val="24"/>
                <w:szCs w:val="24"/>
              </w:rPr>
              <w:t>Транспортування товарів</w:t>
            </w:r>
          </w:p>
        </w:tc>
        <w:tc>
          <w:tcPr>
            <w:tcW w:w="567" w:type="dxa"/>
            <w:vMerge w:val="restart"/>
            <w:tcBorders>
              <w:top w:val="single" w:sz="6" w:space="0" w:color="auto"/>
              <w:left w:val="single" w:sz="6" w:space="0" w:color="auto"/>
              <w:right w:val="single" w:sz="6" w:space="0" w:color="auto"/>
            </w:tcBorders>
            <w:textDirection w:val="btLr"/>
            <w:vAlign w:val="center"/>
          </w:tcPr>
          <w:p w:rsidR="00E225D7" w:rsidRPr="009A2EE7" w:rsidRDefault="00E225D7" w:rsidP="007B1D8C">
            <w:pPr>
              <w:pStyle w:val="Normal"/>
              <w:spacing w:line="240" w:lineRule="auto"/>
              <w:ind w:left="0" w:right="113" w:firstLine="102"/>
              <w:jc w:val="center"/>
              <w:rPr>
                <w:rFonts w:ascii="Times New Roman" w:hAnsi="Times New Roman"/>
                <w:b/>
                <w:sz w:val="24"/>
                <w:szCs w:val="24"/>
              </w:rPr>
            </w:pPr>
            <w:r w:rsidRPr="009A2EE7">
              <w:rPr>
                <w:rFonts w:ascii="Times New Roman" w:hAnsi="Times New Roman"/>
                <w:b/>
                <w:sz w:val="24"/>
                <w:szCs w:val="24"/>
              </w:rPr>
              <w:t>Адміністративні</w:t>
            </w:r>
          </w:p>
        </w:tc>
        <w:tc>
          <w:tcPr>
            <w:tcW w:w="567" w:type="dxa"/>
            <w:vMerge w:val="restart"/>
            <w:tcBorders>
              <w:top w:val="single" w:sz="6" w:space="0" w:color="auto"/>
              <w:left w:val="single" w:sz="6" w:space="0" w:color="auto"/>
              <w:right w:val="single" w:sz="6" w:space="0" w:color="auto"/>
            </w:tcBorders>
            <w:textDirection w:val="btLr"/>
            <w:vAlign w:val="center"/>
          </w:tcPr>
          <w:p w:rsidR="00E225D7" w:rsidRPr="009A2EE7" w:rsidRDefault="00E225D7" w:rsidP="007B1D8C">
            <w:pPr>
              <w:pStyle w:val="Normal"/>
              <w:spacing w:line="240" w:lineRule="auto"/>
              <w:ind w:left="0" w:right="113" w:firstLine="102"/>
              <w:jc w:val="center"/>
              <w:rPr>
                <w:rFonts w:ascii="Times New Roman" w:hAnsi="Times New Roman"/>
                <w:b/>
                <w:sz w:val="24"/>
                <w:szCs w:val="24"/>
              </w:rPr>
            </w:pPr>
            <w:r w:rsidRPr="009A2EE7">
              <w:rPr>
                <w:rFonts w:ascii="Times New Roman" w:hAnsi="Times New Roman"/>
                <w:b/>
                <w:sz w:val="24"/>
                <w:szCs w:val="24"/>
              </w:rPr>
              <w:t>На збут</w:t>
            </w:r>
          </w:p>
        </w:tc>
        <w:tc>
          <w:tcPr>
            <w:tcW w:w="567" w:type="dxa"/>
            <w:vMerge w:val="restart"/>
            <w:tcBorders>
              <w:top w:val="single" w:sz="6" w:space="0" w:color="auto"/>
              <w:left w:val="single" w:sz="6" w:space="0" w:color="auto"/>
              <w:right w:val="single" w:sz="6" w:space="0" w:color="auto"/>
            </w:tcBorders>
            <w:textDirection w:val="btLr"/>
            <w:vAlign w:val="center"/>
          </w:tcPr>
          <w:p w:rsidR="00E225D7" w:rsidRPr="009A2EE7" w:rsidRDefault="00E225D7" w:rsidP="007B1D8C">
            <w:pPr>
              <w:pStyle w:val="Normal"/>
              <w:spacing w:line="240" w:lineRule="auto"/>
              <w:ind w:left="0" w:right="113" w:firstLine="102"/>
              <w:jc w:val="center"/>
              <w:rPr>
                <w:rFonts w:ascii="Times New Roman" w:hAnsi="Times New Roman"/>
                <w:b/>
                <w:sz w:val="24"/>
                <w:szCs w:val="24"/>
              </w:rPr>
            </w:pPr>
            <w:r w:rsidRPr="009A2EE7">
              <w:rPr>
                <w:rFonts w:ascii="Times New Roman" w:hAnsi="Times New Roman"/>
                <w:b/>
                <w:sz w:val="24"/>
                <w:szCs w:val="24"/>
              </w:rPr>
              <w:t>Інші операційні</w:t>
            </w:r>
          </w:p>
        </w:tc>
        <w:tc>
          <w:tcPr>
            <w:tcW w:w="1134" w:type="dxa"/>
            <w:vMerge w:val="restart"/>
            <w:tcBorders>
              <w:top w:val="single" w:sz="6" w:space="0" w:color="auto"/>
              <w:left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Усього</w:t>
            </w:r>
          </w:p>
        </w:tc>
      </w:tr>
      <w:tr w:rsidR="00E225D7" w:rsidRPr="009A2EE7">
        <w:tblPrEx>
          <w:tblCellMar>
            <w:top w:w="0" w:type="dxa"/>
            <w:bottom w:w="0" w:type="dxa"/>
          </w:tblCellMar>
        </w:tblPrEx>
        <w:trPr>
          <w:cantSplit/>
          <w:trHeight w:hRule="exact" w:val="1790"/>
        </w:trPr>
        <w:tc>
          <w:tcPr>
            <w:tcW w:w="1559" w:type="dxa"/>
            <w:vMerge/>
            <w:tcBorders>
              <w:left w:val="single" w:sz="6" w:space="0" w:color="auto"/>
              <w:bottom w:val="single" w:sz="6" w:space="0" w:color="auto"/>
              <w:right w:val="single" w:sz="6" w:space="0" w:color="auto"/>
            </w:tcBorders>
          </w:tcPr>
          <w:p w:rsidR="00E225D7" w:rsidRPr="009A2EE7" w:rsidRDefault="00E225D7" w:rsidP="007B1D8C">
            <w:pPr>
              <w:pStyle w:val="Normal"/>
              <w:spacing w:line="240" w:lineRule="auto"/>
              <w:ind w:left="0" w:firstLine="0"/>
              <w:jc w:val="center"/>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E225D7" w:rsidRPr="009A2EE7" w:rsidRDefault="00E225D7" w:rsidP="007B1D8C">
            <w:pPr>
              <w:pStyle w:val="Normal"/>
              <w:spacing w:line="240" w:lineRule="auto"/>
              <w:ind w:left="0" w:right="113" w:firstLine="102"/>
              <w:jc w:val="center"/>
              <w:rPr>
                <w:rFonts w:ascii="Times New Roman" w:hAnsi="Times New Roman"/>
                <w:b/>
                <w:sz w:val="24"/>
                <w:szCs w:val="24"/>
              </w:rPr>
            </w:pPr>
            <w:r w:rsidRPr="009A2EE7">
              <w:rPr>
                <w:rFonts w:ascii="Times New Roman" w:hAnsi="Times New Roman"/>
                <w:b/>
                <w:sz w:val="24"/>
                <w:szCs w:val="24"/>
              </w:rPr>
              <w:t>прямі матеріальні</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E225D7" w:rsidRPr="009A2EE7" w:rsidRDefault="00E225D7" w:rsidP="007B1D8C">
            <w:pPr>
              <w:pStyle w:val="Normal"/>
              <w:spacing w:line="240" w:lineRule="auto"/>
              <w:ind w:left="0" w:right="113" w:firstLine="102"/>
              <w:jc w:val="center"/>
              <w:rPr>
                <w:rFonts w:ascii="Times New Roman" w:hAnsi="Times New Roman"/>
                <w:b/>
                <w:sz w:val="24"/>
                <w:szCs w:val="24"/>
              </w:rPr>
            </w:pPr>
            <w:r w:rsidRPr="009A2EE7">
              <w:rPr>
                <w:rFonts w:ascii="Times New Roman" w:hAnsi="Times New Roman"/>
                <w:b/>
                <w:sz w:val="24"/>
                <w:szCs w:val="24"/>
              </w:rPr>
              <w:t>пряма оплата праці</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E225D7" w:rsidRPr="009A2EE7" w:rsidRDefault="00E225D7" w:rsidP="007B1D8C">
            <w:pPr>
              <w:pStyle w:val="Normal"/>
              <w:spacing w:line="240" w:lineRule="auto"/>
              <w:ind w:left="0" w:right="113" w:firstLine="102"/>
              <w:jc w:val="center"/>
              <w:rPr>
                <w:rFonts w:ascii="Times New Roman" w:hAnsi="Times New Roman"/>
                <w:b/>
                <w:sz w:val="24"/>
                <w:szCs w:val="24"/>
              </w:rPr>
            </w:pPr>
            <w:r w:rsidRPr="009A2EE7">
              <w:rPr>
                <w:rFonts w:ascii="Times New Roman" w:hAnsi="Times New Roman"/>
                <w:b/>
                <w:sz w:val="24"/>
                <w:szCs w:val="24"/>
              </w:rPr>
              <w:t>інші прямі</w:t>
            </w:r>
          </w:p>
        </w:tc>
        <w:tc>
          <w:tcPr>
            <w:tcW w:w="708" w:type="dxa"/>
            <w:tcBorders>
              <w:top w:val="single" w:sz="6" w:space="0" w:color="auto"/>
              <w:left w:val="single" w:sz="6" w:space="0" w:color="auto"/>
              <w:bottom w:val="single" w:sz="6" w:space="0" w:color="auto"/>
              <w:right w:val="single" w:sz="6" w:space="0" w:color="auto"/>
            </w:tcBorders>
            <w:textDirection w:val="btLr"/>
            <w:vAlign w:val="center"/>
          </w:tcPr>
          <w:p w:rsidR="00E225D7" w:rsidRPr="009A2EE7" w:rsidRDefault="00E225D7" w:rsidP="007B1D8C">
            <w:pPr>
              <w:pStyle w:val="Normal"/>
              <w:spacing w:line="240" w:lineRule="auto"/>
              <w:ind w:left="0" w:right="113" w:firstLine="102"/>
              <w:jc w:val="center"/>
              <w:rPr>
                <w:rFonts w:ascii="Times New Roman" w:hAnsi="Times New Roman"/>
                <w:b/>
                <w:sz w:val="24"/>
                <w:szCs w:val="24"/>
              </w:rPr>
            </w:pPr>
            <w:r w:rsidRPr="009A2EE7">
              <w:rPr>
                <w:rFonts w:ascii="Times New Roman" w:hAnsi="Times New Roman"/>
                <w:b/>
                <w:sz w:val="24"/>
                <w:szCs w:val="24"/>
              </w:rPr>
              <w:t>виробничі накладні</w:t>
            </w:r>
          </w:p>
        </w:tc>
        <w:tc>
          <w:tcPr>
            <w:tcW w:w="993"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Разом</w:t>
            </w:r>
          </w:p>
        </w:tc>
        <w:tc>
          <w:tcPr>
            <w:tcW w:w="708" w:type="dxa"/>
            <w:vMerge/>
            <w:tcBorders>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p>
        </w:tc>
        <w:tc>
          <w:tcPr>
            <w:tcW w:w="567" w:type="dxa"/>
            <w:vMerge/>
            <w:tcBorders>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p>
        </w:tc>
        <w:tc>
          <w:tcPr>
            <w:tcW w:w="567" w:type="dxa"/>
            <w:vMerge/>
            <w:tcBorders>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p>
        </w:tc>
        <w:tc>
          <w:tcPr>
            <w:tcW w:w="567" w:type="dxa"/>
            <w:vMerge/>
            <w:tcBorders>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p>
        </w:tc>
        <w:tc>
          <w:tcPr>
            <w:tcW w:w="1134" w:type="dxa"/>
            <w:vMerge/>
            <w:tcBorders>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p>
        </w:tc>
      </w:tr>
      <w:tr w:rsidR="00E225D7" w:rsidRPr="009A2EE7">
        <w:tblPrEx>
          <w:tblCellMar>
            <w:top w:w="0" w:type="dxa"/>
            <w:bottom w:w="0" w:type="dxa"/>
          </w:tblCellMar>
        </w:tblPrEx>
        <w:trPr>
          <w:trHeight w:hRule="exact" w:val="568"/>
        </w:trPr>
        <w:tc>
          <w:tcPr>
            <w:tcW w:w="1559" w:type="dxa"/>
            <w:tcBorders>
              <w:top w:val="single" w:sz="6" w:space="0" w:color="auto"/>
              <w:left w:val="single" w:sz="6" w:space="0" w:color="auto"/>
              <w:bottom w:val="single" w:sz="6" w:space="0" w:color="auto"/>
              <w:right w:val="single" w:sz="6" w:space="0" w:color="auto"/>
            </w:tcBorders>
          </w:tcPr>
          <w:p w:rsidR="00E225D7" w:rsidRPr="009A2EE7" w:rsidRDefault="00E225D7" w:rsidP="007B1D8C">
            <w:pPr>
              <w:pStyle w:val="Normal"/>
              <w:spacing w:line="240" w:lineRule="auto"/>
              <w:ind w:left="0" w:firstLine="0"/>
              <w:jc w:val="center"/>
              <w:rPr>
                <w:rFonts w:ascii="Times New Roman" w:hAnsi="Times New Roman"/>
                <w:sz w:val="24"/>
                <w:szCs w:val="24"/>
              </w:rPr>
            </w:pPr>
            <w:r w:rsidRPr="009A2EE7">
              <w:rPr>
                <w:rFonts w:ascii="Times New Roman" w:hAnsi="Times New Roman"/>
                <w:sz w:val="24"/>
                <w:szCs w:val="24"/>
              </w:rPr>
              <w:t>Матеріальні затрати</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r>
      <w:tr w:rsidR="00E225D7" w:rsidRPr="009A2EE7">
        <w:tblPrEx>
          <w:tblCellMar>
            <w:top w:w="0" w:type="dxa"/>
            <w:bottom w:w="0" w:type="dxa"/>
          </w:tblCellMar>
        </w:tblPrEx>
        <w:trPr>
          <w:trHeight w:hRule="exact" w:val="562"/>
        </w:trPr>
        <w:tc>
          <w:tcPr>
            <w:tcW w:w="1559" w:type="dxa"/>
            <w:tcBorders>
              <w:top w:val="single" w:sz="6" w:space="0" w:color="auto"/>
              <w:left w:val="single" w:sz="6" w:space="0" w:color="auto"/>
              <w:bottom w:val="single" w:sz="6" w:space="0" w:color="auto"/>
              <w:right w:val="single" w:sz="6" w:space="0" w:color="auto"/>
            </w:tcBorders>
          </w:tcPr>
          <w:p w:rsidR="00E225D7" w:rsidRPr="009A2EE7" w:rsidRDefault="00E225D7" w:rsidP="007B1D8C">
            <w:pPr>
              <w:pStyle w:val="Normal"/>
              <w:spacing w:line="240" w:lineRule="auto"/>
              <w:ind w:left="0" w:firstLine="0"/>
              <w:jc w:val="center"/>
              <w:rPr>
                <w:rFonts w:ascii="Times New Roman" w:hAnsi="Times New Roman"/>
                <w:sz w:val="24"/>
                <w:szCs w:val="24"/>
              </w:rPr>
            </w:pPr>
            <w:r w:rsidRPr="009A2EE7">
              <w:rPr>
                <w:rFonts w:ascii="Times New Roman" w:hAnsi="Times New Roman"/>
                <w:sz w:val="24"/>
                <w:szCs w:val="24"/>
              </w:rPr>
              <w:t>Витрати на оплату праці</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r>
      <w:tr w:rsidR="00E225D7" w:rsidRPr="009A2EE7">
        <w:tblPrEx>
          <w:tblCellMar>
            <w:top w:w="0" w:type="dxa"/>
            <w:bottom w:w="0" w:type="dxa"/>
          </w:tblCellMar>
        </w:tblPrEx>
        <w:trPr>
          <w:trHeight w:hRule="exact" w:val="839"/>
        </w:trPr>
        <w:tc>
          <w:tcPr>
            <w:tcW w:w="1559" w:type="dxa"/>
            <w:tcBorders>
              <w:top w:val="single" w:sz="6" w:space="0" w:color="auto"/>
              <w:left w:val="single" w:sz="6" w:space="0" w:color="auto"/>
              <w:bottom w:val="single" w:sz="6" w:space="0" w:color="auto"/>
              <w:right w:val="single" w:sz="6" w:space="0" w:color="auto"/>
            </w:tcBorders>
          </w:tcPr>
          <w:p w:rsidR="00E225D7" w:rsidRPr="009A2EE7" w:rsidRDefault="00E225D7" w:rsidP="007B1D8C">
            <w:pPr>
              <w:pStyle w:val="Normal"/>
              <w:spacing w:line="240" w:lineRule="auto"/>
              <w:ind w:left="0" w:firstLine="0"/>
              <w:jc w:val="center"/>
              <w:rPr>
                <w:rFonts w:ascii="Times New Roman" w:hAnsi="Times New Roman"/>
                <w:sz w:val="24"/>
                <w:szCs w:val="24"/>
              </w:rPr>
            </w:pPr>
            <w:r w:rsidRPr="009A2EE7">
              <w:rPr>
                <w:rFonts w:ascii="Times New Roman" w:hAnsi="Times New Roman"/>
                <w:sz w:val="24"/>
                <w:szCs w:val="24"/>
              </w:rPr>
              <w:t>Відрахування на соціальні заходи</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r>
      <w:tr w:rsidR="00E225D7" w:rsidRPr="009A2EE7">
        <w:tblPrEx>
          <w:tblCellMar>
            <w:top w:w="0" w:type="dxa"/>
            <w:bottom w:w="0" w:type="dxa"/>
          </w:tblCellMar>
        </w:tblPrEx>
        <w:trPr>
          <w:trHeight w:hRule="exact" w:val="427"/>
        </w:trPr>
        <w:tc>
          <w:tcPr>
            <w:tcW w:w="155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0"/>
              <w:jc w:val="center"/>
              <w:rPr>
                <w:rFonts w:ascii="Times New Roman" w:hAnsi="Times New Roman"/>
                <w:sz w:val="24"/>
                <w:szCs w:val="24"/>
              </w:rPr>
            </w:pPr>
            <w:r w:rsidRPr="009A2EE7">
              <w:rPr>
                <w:rFonts w:ascii="Times New Roman" w:hAnsi="Times New Roman"/>
                <w:sz w:val="24"/>
                <w:szCs w:val="24"/>
              </w:rPr>
              <w:t>Амортизація</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r>
      <w:tr w:rsidR="00E225D7" w:rsidRPr="009A2EE7">
        <w:tblPrEx>
          <w:tblCellMar>
            <w:top w:w="0" w:type="dxa"/>
            <w:bottom w:w="0" w:type="dxa"/>
          </w:tblCellMar>
        </w:tblPrEx>
        <w:trPr>
          <w:trHeight w:hRule="exact" w:val="855"/>
        </w:trPr>
        <w:tc>
          <w:tcPr>
            <w:tcW w:w="1559" w:type="dxa"/>
            <w:tcBorders>
              <w:top w:val="single" w:sz="6" w:space="0" w:color="auto"/>
              <w:left w:val="single" w:sz="6" w:space="0" w:color="auto"/>
              <w:bottom w:val="single" w:sz="6" w:space="0" w:color="auto"/>
              <w:right w:val="single" w:sz="6" w:space="0" w:color="auto"/>
            </w:tcBorders>
          </w:tcPr>
          <w:p w:rsidR="00E225D7" w:rsidRPr="009A2EE7" w:rsidRDefault="00E225D7" w:rsidP="007B1D8C">
            <w:pPr>
              <w:pStyle w:val="Normal"/>
              <w:spacing w:line="240" w:lineRule="auto"/>
              <w:ind w:left="0" w:firstLine="0"/>
              <w:jc w:val="center"/>
              <w:rPr>
                <w:rFonts w:ascii="Times New Roman" w:hAnsi="Times New Roman"/>
                <w:sz w:val="24"/>
                <w:szCs w:val="24"/>
              </w:rPr>
            </w:pPr>
            <w:r w:rsidRPr="009A2EE7">
              <w:rPr>
                <w:rFonts w:ascii="Times New Roman" w:hAnsi="Times New Roman"/>
                <w:sz w:val="24"/>
                <w:szCs w:val="24"/>
              </w:rPr>
              <w:t>Інші операційні витрати</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r>
      <w:tr w:rsidR="00E225D7" w:rsidRPr="009A2EE7">
        <w:tblPrEx>
          <w:tblCellMar>
            <w:top w:w="0" w:type="dxa"/>
            <w:bottom w:w="0" w:type="dxa"/>
          </w:tblCellMar>
        </w:tblPrEx>
        <w:trPr>
          <w:trHeight w:hRule="exact" w:val="417"/>
        </w:trPr>
        <w:tc>
          <w:tcPr>
            <w:tcW w:w="1559" w:type="dxa"/>
            <w:tcBorders>
              <w:top w:val="single" w:sz="6" w:space="0" w:color="auto"/>
              <w:left w:val="single" w:sz="6" w:space="0" w:color="auto"/>
              <w:bottom w:val="single" w:sz="6" w:space="0" w:color="auto"/>
              <w:right w:val="single" w:sz="6" w:space="0" w:color="auto"/>
            </w:tcBorders>
          </w:tcPr>
          <w:p w:rsidR="00E225D7" w:rsidRPr="009A2EE7" w:rsidRDefault="00E225D7" w:rsidP="007B1D8C">
            <w:pPr>
              <w:pStyle w:val="Normal"/>
              <w:spacing w:line="240" w:lineRule="auto"/>
              <w:ind w:left="0" w:firstLine="0"/>
              <w:jc w:val="center"/>
              <w:rPr>
                <w:rFonts w:ascii="Times New Roman" w:hAnsi="Times New Roman"/>
                <w:b/>
                <w:sz w:val="24"/>
                <w:szCs w:val="24"/>
              </w:rPr>
            </w:pPr>
            <w:r w:rsidRPr="009A2EE7">
              <w:rPr>
                <w:rFonts w:ascii="Times New Roman" w:hAnsi="Times New Roman"/>
                <w:b/>
                <w:sz w:val="24"/>
                <w:szCs w:val="24"/>
              </w:rPr>
              <w:lastRenderedPageBreak/>
              <w:t>Разом</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567"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E225D7" w:rsidRPr="009A2EE7" w:rsidRDefault="00E225D7" w:rsidP="007B1D8C">
            <w:pPr>
              <w:pStyle w:val="Normal"/>
              <w:spacing w:line="240" w:lineRule="auto"/>
              <w:ind w:left="0" w:firstLine="102"/>
              <w:jc w:val="center"/>
              <w:rPr>
                <w:rFonts w:ascii="Times New Roman" w:hAnsi="Times New Roman"/>
                <w:b/>
                <w:sz w:val="24"/>
                <w:szCs w:val="24"/>
              </w:rPr>
            </w:pPr>
            <w:r w:rsidRPr="009A2EE7">
              <w:rPr>
                <w:rFonts w:ascii="Times New Roman" w:hAnsi="Times New Roman"/>
                <w:b/>
                <w:sz w:val="24"/>
                <w:szCs w:val="24"/>
              </w:rPr>
              <w:t>+</w:t>
            </w:r>
          </w:p>
        </w:tc>
      </w:tr>
    </w:tbl>
    <w:p w:rsidR="00C57DC4" w:rsidRPr="00C57DC4" w:rsidRDefault="00C57DC4" w:rsidP="00E225D7">
      <w:pPr>
        <w:ind w:firstLine="708"/>
        <w:jc w:val="both"/>
        <w:rPr>
          <w:b/>
          <w:color w:val="000000"/>
          <w:sz w:val="28"/>
          <w:lang w:val="uk-UA"/>
        </w:rPr>
      </w:pPr>
      <w:r w:rsidRPr="00C57DC4">
        <w:rPr>
          <w:b/>
          <w:color w:val="000000"/>
          <w:sz w:val="28"/>
          <w:lang w:val="uk-UA"/>
        </w:rPr>
        <w:t>3.3. Оформлення рисунків</w:t>
      </w:r>
    </w:p>
    <w:p w:rsidR="00C57DC4" w:rsidRPr="00C57DC4" w:rsidRDefault="00C57DC4" w:rsidP="00C57DC4">
      <w:pPr>
        <w:ind w:firstLine="709"/>
        <w:jc w:val="both"/>
        <w:rPr>
          <w:color w:val="000000"/>
          <w:sz w:val="28"/>
          <w:lang w:val="uk-UA"/>
        </w:rPr>
      </w:pPr>
      <w:r w:rsidRPr="00C57DC4">
        <w:rPr>
          <w:color w:val="000000"/>
          <w:sz w:val="28"/>
          <w:lang w:val="uk-UA"/>
        </w:rPr>
        <w:t>У процесі оформлення курсової роботи часто використовують наочні ілюстративні матеріали у вигляді діаграм, графіків, схем тощо.</w:t>
      </w:r>
    </w:p>
    <w:p w:rsidR="00C57DC4" w:rsidRPr="00C57DC4" w:rsidRDefault="00C57DC4" w:rsidP="00C57DC4">
      <w:pPr>
        <w:ind w:firstLine="709"/>
        <w:jc w:val="both"/>
        <w:rPr>
          <w:color w:val="000000"/>
          <w:sz w:val="28"/>
          <w:lang w:val="uk-UA"/>
        </w:rPr>
      </w:pPr>
      <w:r w:rsidRPr="00C57DC4">
        <w:rPr>
          <w:color w:val="000000"/>
          <w:sz w:val="28"/>
          <w:lang w:val="uk-UA"/>
        </w:rPr>
        <w:t>Графічне представлення статистичних даних, яке наочно показує співвідношення між ними, називається діаграмою. За формою побудови діаграми поділяють на лінійні, площинні та зображувальні. Найчастіше у курсових роботах використовують лінійні, а з площинних стовпцеві та секторні діаграми.</w:t>
      </w:r>
    </w:p>
    <w:p w:rsidR="00C57DC4" w:rsidRPr="00C57DC4" w:rsidRDefault="00C57DC4" w:rsidP="00C57DC4">
      <w:pPr>
        <w:ind w:firstLine="709"/>
        <w:jc w:val="both"/>
        <w:rPr>
          <w:color w:val="000000"/>
          <w:sz w:val="28"/>
          <w:lang w:val="uk-UA"/>
        </w:rPr>
      </w:pPr>
      <w:r w:rsidRPr="00C57DC4">
        <w:rPr>
          <w:color w:val="000000"/>
          <w:sz w:val="28"/>
          <w:lang w:val="uk-UA"/>
        </w:rPr>
        <w:t>Лінійна діаграма характеризує за допомогою прямих, кривих або ламаних ліній кількісні показники розвитку об’єктів, явищ або процесів, що досліджуються.</w:t>
      </w:r>
    </w:p>
    <w:p w:rsidR="00C57DC4" w:rsidRPr="00C57DC4" w:rsidRDefault="00C57DC4" w:rsidP="00C57DC4">
      <w:pPr>
        <w:ind w:firstLine="709"/>
        <w:jc w:val="both"/>
        <w:rPr>
          <w:color w:val="000000"/>
          <w:sz w:val="28"/>
          <w:lang w:val="uk-UA"/>
        </w:rPr>
      </w:pPr>
      <w:r w:rsidRPr="00C57DC4">
        <w:rPr>
          <w:color w:val="000000"/>
          <w:sz w:val="28"/>
          <w:lang w:val="uk-UA"/>
        </w:rPr>
        <w:t>У стовпцевих діаграмах кількісні дані зображуються у вигляді прямокутників стовпців, які розміщуються вертикально поряд або на однаковій відстані один від одного. Висота цих стовпців відповідно до встановленого масштабу пропорційна кількісним значенням показників, що зображуються. Горизонтальне розміщення таких прямокутників утворює стрічкова діаграма.</w:t>
      </w:r>
    </w:p>
    <w:p w:rsidR="00C57DC4" w:rsidRPr="00C57DC4" w:rsidRDefault="00C57DC4" w:rsidP="00C57DC4">
      <w:pPr>
        <w:ind w:firstLine="709"/>
        <w:jc w:val="both"/>
        <w:rPr>
          <w:color w:val="000000"/>
          <w:sz w:val="28"/>
          <w:lang w:val="uk-UA"/>
        </w:rPr>
      </w:pPr>
      <w:r w:rsidRPr="00C57DC4">
        <w:rPr>
          <w:color w:val="000000"/>
          <w:sz w:val="28"/>
          <w:lang w:val="uk-UA"/>
        </w:rPr>
        <w:t>Секторна діаграма є широко відомою формою порівнювання різних частин одного цілого. Площі, які утворюються секторами кола, і є основою для порівняння. Секторна діаграма будується шляхом поділу кола на окремі сектори пропорційно питомій вазі частин у цілому.</w:t>
      </w:r>
    </w:p>
    <w:p w:rsidR="00C57DC4" w:rsidRPr="00C57DC4" w:rsidRDefault="00C57DC4" w:rsidP="00C57DC4">
      <w:pPr>
        <w:ind w:firstLine="709"/>
        <w:jc w:val="both"/>
        <w:rPr>
          <w:color w:val="000000"/>
          <w:sz w:val="28"/>
          <w:lang w:val="uk-UA"/>
        </w:rPr>
      </w:pPr>
      <w:r w:rsidRPr="00C57DC4">
        <w:rPr>
          <w:color w:val="000000"/>
          <w:sz w:val="28"/>
          <w:lang w:val="uk-UA"/>
        </w:rPr>
        <w:t>Засобом графічного зображення змін однієї змінної величини залежно від змін другої є графік. Найчастіше у курсових роботах використовуються графіки часових рядів. Такі графіки відображують зміни явищ або процесів у часі. Для побудови графіків часових рядів використовується, як правило, прямокутна система координат. На осі абсцис відкладаються відрізки часу, а на осі ординат значення рівнів ряду динаміки. На один графік можна нанести для порівняння декілька динамічних рядів.</w:t>
      </w:r>
    </w:p>
    <w:p w:rsidR="00C57DC4" w:rsidRPr="00C57DC4" w:rsidRDefault="00C57DC4" w:rsidP="00C57DC4">
      <w:pPr>
        <w:ind w:firstLine="709"/>
        <w:jc w:val="both"/>
        <w:rPr>
          <w:color w:val="000000"/>
          <w:sz w:val="28"/>
          <w:lang w:val="uk-UA"/>
        </w:rPr>
      </w:pPr>
      <w:r w:rsidRPr="00C57DC4">
        <w:rPr>
          <w:color w:val="000000"/>
          <w:sz w:val="28"/>
          <w:lang w:val="uk-UA"/>
        </w:rPr>
        <w:t>Схеми у курсовій роботі використовують для того, щоб показати склад, структуру та взаємозв’язок окремих елементів явища, що вивчається, або щоб відобразити послідовність елементів того чи іншого процесу. Креслення схем та графіків має відповідати вимогам стандартів.</w:t>
      </w:r>
    </w:p>
    <w:p w:rsidR="00C57DC4" w:rsidRPr="00C57DC4" w:rsidRDefault="00C57DC4" w:rsidP="00C57DC4">
      <w:pPr>
        <w:ind w:firstLine="709"/>
        <w:jc w:val="both"/>
        <w:rPr>
          <w:color w:val="000000"/>
          <w:sz w:val="28"/>
          <w:lang w:val="uk-UA"/>
        </w:rPr>
      </w:pPr>
      <w:r w:rsidRPr="00C57DC4">
        <w:rPr>
          <w:color w:val="000000"/>
          <w:sz w:val="28"/>
          <w:lang w:val="uk-UA"/>
        </w:rPr>
        <w:t xml:space="preserve">Для всіх ілюстрацій прийнято єдине позначення “Рис.” (рисунок), після якого вказують номер рисунка та тематичну назву. Кожну ілюстрацію у курсовій роботі (за винятком ілюстрацій додатків) слід нумерувати арабськими цифрами з порядковою нумерацією в межах розділу. Номер рисунка складається з номерів розділу та порядкового номера рисунка, відокремлених крапкою (Рис. 1.1). Якщо рисунок один, його позначають “Рис.”. Рисунок кожного додатка позначають окремою нумерацією арабськими цифрами з додаванням перед цифрою позначення додатка (Рис. Б.2). Номер рисунка та його назва розміщуються під рисунком. За необхідності під ілюстрацією розміщують пояснювальні дані (підрисунковий текст). Позначення “Рис.”, номер рисунку і його назву подають після </w:t>
      </w:r>
      <w:r w:rsidRPr="00C57DC4">
        <w:rPr>
          <w:color w:val="000000"/>
          <w:sz w:val="28"/>
          <w:lang w:val="uk-UA"/>
        </w:rPr>
        <w:lastRenderedPageBreak/>
        <w:t>пояснювальних даних.</w:t>
      </w:r>
    </w:p>
    <w:p w:rsidR="00C57DC4" w:rsidRPr="00C57DC4" w:rsidRDefault="00C57DC4" w:rsidP="00C57DC4">
      <w:pPr>
        <w:ind w:firstLine="709"/>
        <w:jc w:val="both"/>
        <w:rPr>
          <w:color w:val="000000"/>
          <w:sz w:val="28"/>
          <w:lang w:val="uk-UA"/>
        </w:rPr>
      </w:pPr>
      <w:r w:rsidRPr="00C57DC4">
        <w:rPr>
          <w:color w:val="000000"/>
          <w:sz w:val="28"/>
          <w:lang w:val="uk-UA"/>
        </w:rPr>
        <w:t xml:space="preserve">При посиланні на ілюстрацію у тексті курсової роботи називають її вид (діаграма, графік, схема ) та номер. При повторному посиланні на ілюстрацію використовують скорочене слово “дивись” (наприклад, “див. рис. </w:t>
      </w:r>
      <w:smartTag w:uri="urn:schemas-microsoft-com:office:smarttags" w:element="metricconverter">
        <w:smartTagPr>
          <w:attr w:name="ProductID" w:val="2.1”"/>
        </w:smartTagPr>
        <w:r w:rsidRPr="00C57DC4">
          <w:rPr>
            <w:color w:val="000000"/>
            <w:sz w:val="28"/>
            <w:lang w:val="uk-UA"/>
          </w:rPr>
          <w:t>2.1”</w:t>
        </w:r>
      </w:smartTag>
      <w:r w:rsidRPr="00C57DC4">
        <w:rPr>
          <w:color w:val="000000"/>
          <w:sz w:val="28"/>
          <w:lang w:val="uk-UA"/>
        </w:rPr>
        <w:t>).</w:t>
      </w:r>
    </w:p>
    <w:p w:rsidR="00C57DC4" w:rsidRPr="00C57DC4" w:rsidRDefault="00C57DC4" w:rsidP="00C57DC4">
      <w:pPr>
        <w:ind w:firstLine="709"/>
        <w:jc w:val="both"/>
        <w:rPr>
          <w:color w:val="000000"/>
          <w:sz w:val="28"/>
          <w:lang w:val="uk-UA"/>
        </w:rPr>
      </w:pPr>
      <w:r w:rsidRPr="00C57DC4">
        <w:rPr>
          <w:color w:val="000000"/>
          <w:sz w:val="28"/>
          <w:lang w:val="uk-UA"/>
        </w:rPr>
        <w:t>Всі ілюстративні матеріали у курсовій роботі розміщують після тексту одразу після посилання на них, або на наступній сторінці, а за необхідності – у додатку. Рисунок (діаграму, схему і т. ін.), як правило, слід виконувати на одній сторінці. Якщо рисунок не вміщується на одній сторінці, дозволяється переносити його на інші сторінки. При цьому тематичну назву розміщують на першій сторінці, пояснювальні дані – на кожній сторінці і під ними друкують “Рис. ..., аркуш ...”, якщо є кілька рисунків, і “Рис. 1, аркуш ...”, якщо є один рисунок. Розміщувати рисунки слід так, аби їх можна було читати без повороту рукопису. Якщо це неможливо ілюстрації розміщують так, щоб рукопис треба було повернути за стрілкою годинника.</w:t>
      </w:r>
    </w:p>
    <w:p w:rsidR="00C57DC4" w:rsidRPr="00C57DC4" w:rsidRDefault="00C57DC4" w:rsidP="00C57DC4">
      <w:pPr>
        <w:ind w:firstLine="709"/>
        <w:jc w:val="both"/>
        <w:rPr>
          <w:color w:val="000000"/>
          <w:sz w:val="28"/>
          <w:lang w:val="uk-UA"/>
        </w:rPr>
      </w:pPr>
    </w:p>
    <w:p w:rsidR="00C57DC4" w:rsidRPr="00C57DC4" w:rsidRDefault="00C57DC4" w:rsidP="00C57DC4">
      <w:pPr>
        <w:ind w:firstLine="709"/>
        <w:jc w:val="both"/>
        <w:rPr>
          <w:bCs/>
          <w:i/>
          <w:color w:val="000000"/>
          <w:sz w:val="28"/>
          <w:lang w:val="uk-UA"/>
        </w:rPr>
      </w:pPr>
      <w:r w:rsidRPr="00C57DC4">
        <w:rPr>
          <w:bCs/>
          <w:i/>
          <w:color w:val="000000"/>
          <w:sz w:val="28"/>
          <w:lang w:val="uk-UA"/>
        </w:rPr>
        <w:t>Приклад оформлення рисунку</w:t>
      </w:r>
    </w:p>
    <w:p w:rsidR="00E225D7" w:rsidRPr="009A2EE7" w:rsidRDefault="00E225D7" w:rsidP="00E225D7">
      <w:pPr>
        <w:spacing w:line="360" w:lineRule="auto"/>
        <w:ind w:firstLine="851"/>
        <w:jc w:val="both"/>
        <w:rPr>
          <w:sz w:val="28"/>
          <w:lang w:val="uk-UA"/>
        </w:rPr>
      </w:pPr>
      <w:r w:rsidRPr="009A2EE7">
        <w:rPr>
          <w:noProof/>
          <w:sz w:val="28"/>
          <w:lang w:val="uk-UA"/>
        </w:rPr>
        <w:pict>
          <v:oval id="_x0000_s1101" style="position:absolute;left:0;text-align:left;margin-left:176.15pt;margin-top:16.55pt;width:129.6pt;height:1in;z-index:251667456">
            <v:textbox>
              <w:txbxContent>
                <w:p w:rsidR="00E225D7" w:rsidRDefault="00E225D7" w:rsidP="00E225D7">
                  <w:pPr>
                    <w:jc w:val="center"/>
                  </w:pPr>
                  <w:r>
                    <w:t>Система формування товарних стратегій</w:t>
                  </w:r>
                </w:p>
              </w:txbxContent>
            </v:textbox>
          </v:oval>
        </w:pict>
      </w:r>
    </w:p>
    <w:p w:rsidR="00E225D7" w:rsidRPr="009A2EE7" w:rsidRDefault="00E225D7" w:rsidP="00E225D7">
      <w:pPr>
        <w:spacing w:line="360" w:lineRule="auto"/>
        <w:ind w:firstLine="851"/>
        <w:jc w:val="both"/>
        <w:rPr>
          <w:sz w:val="28"/>
          <w:lang w:val="uk-UA"/>
        </w:rPr>
      </w:pPr>
    </w:p>
    <w:p w:rsidR="00E225D7" w:rsidRPr="009A2EE7" w:rsidRDefault="00E225D7" w:rsidP="00E225D7">
      <w:pPr>
        <w:spacing w:line="360" w:lineRule="auto"/>
        <w:ind w:firstLine="851"/>
        <w:jc w:val="both"/>
        <w:rPr>
          <w:sz w:val="28"/>
          <w:lang w:val="uk-UA"/>
        </w:rPr>
      </w:pPr>
    </w:p>
    <w:p w:rsidR="00E225D7" w:rsidRPr="009A2EE7" w:rsidRDefault="00E225D7" w:rsidP="00E225D7">
      <w:pPr>
        <w:spacing w:line="360" w:lineRule="auto"/>
        <w:ind w:firstLine="851"/>
        <w:jc w:val="both"/>
        <w:rPr>
          <w:sz w:val="28"/>
          <w:lang w:val="uk-UA"/>
        </w:rPr>
      </w:pPr>
      <w:r w:rsidRPr="009A2EE7">
        <w:rPr>
          <w:noProof/>
          <w:sz w:val="28"/>
          <w:lang w:val="uk-UA"/>
        </w:rPr>
        <w:pict>
          <v:line id="_x0000_s1100" style="position:absolute;left:0;text-align:left;z-index:251666432" from="296.3pt,4.2pt" to="375.5pt,54.6pt" o:allowincell="f">
            <v:stroke endarrow="block"/>
          </v:line>
        </w:pict>
      </w:r>
      <w:r w:rsidRPr="009A2EE7">
        <w:rPr>
          <w:noProof/>
          <w:sz w:val="28"/>
          <w:lang w:val="uk-UA"/>
        </w:rPr>
        <w:pict>
          <v:line id="_x0000_s1099" style="position:absolute;left:0;text-align:left;z-index:251665408" from="238.7pt,18.6pt" to="238.7pt,47.4pt" o:allowincell="f">
            <v:stroke endarrow="block"/>
          </v:line>
        </w:pict>
      </w:r>
      <w:r w:rsidRPr="009A2EE7">
        <w:rPr>
          <w:noProof/>
          <w:sz w:val="28"/>
          <w:lang w:val="uk-UA"/>
        </w:rPr>
        <w:pict>
          <v:line id="_x0000_s1098" style="position:absolute;left:0;text-align:left;flip:x;z-index:251664384" from="101.9pt,4.2pt" to="188.3pt,47.4pt" o:allowincell="f">
            <v:stroke endarrow="block"/>
          </v:line>
        </w:pict>
      </w:r>
    </w:p>
    <w:p w:rsidR="00E225D7" w:rsidRPr="009A2EE7" w:rsidRDefault="00E225D7" w:rsidP="00E225D7">
      <w:pPr>
        <w:spacing w:line="360" w:lineRule="auto"/>
        <w:ind w:firstLine="851"/>
        <w:jc w:val="both"/>
        <w:rPr>
          <w:sz w:val="28"/>
          <w:lang w:val="uk-UA"/>
        </w:rPr>
      </w:pPr>
      <w:r w:rsidRPr="009A2EE7">
        <w:rPr>
          <w:noProof/>
          <w:sz w:val="28"/>
          <w:lang w:val="uk-UA"/>
        </w:rPr>
        <w:pict>
          <v:oval id="_x0000_s1084" style="position:absolute;left:0;text-align:left;margin-left:32.15pt;margin-top:21.95pt;width:115.2pt;height:64.8pt;z-index:251650048">
            <v:textbox>
              <w:txbxContent>
                <w:p w:rsidR="00E225D7" w:rsidRDefault="00E225D7" w:rsidP="00E225D7">
                  <w:pPr>
                    <w:jc w:val="center"/>
                  </w:pPr>
                  <w:r>
                    <w:t>Об’єктивно-функціональні підсистеми</w:t>
                  </w:r>
                </w:p>
              </w:txbxContent>
            </v:textbox>
          </v:oval>
        </w:pict>
      </w:r>
      <w:r w:rsidRPr="009A2EE7">
        <w:rPr>
          <w:noProof/>
          <w:sz w:val="28"/>
          <w:lang w:val="uk-UA"/>
        </w:rPr>
        <w:pict>
          <v:oval id="_x0000_s1085" style="position:absolute;left:0;text-align:left;margin-left:176.15pt;margin-top:21.95pt;width:122.4pt;height:64.8pt;z-index:251651072">
            <v:textbox>
              <w:txbxContent>
                <w:p w:rsidR="00E225D7" w:rsidRDefault="00E225D7" w:rsidP="00E225D7">
                  <w:pPr>
                    <w:jc w:val="center"/>
                  </w:pPr>
                  <w:r>
                    <w:t>Забезпечуючі підсистеми</w:t>
                  </w:r>
                </w:p>
              </w:txbxContent>
            </v:textbox>
          </v:oval>
        </w:pict>
      </w:r>
    </w:p>
    <w:p w:rsidR="00E225D7" w:rsidRPr="009A2EE7" w:rsidRDefault="00E225D7" w:rsidP="00E225D7">
      <w:pPr>
        <w:shd w:val="clear" w:color="auto" w:fill="FFFFFF"/>
        <w:spacing w:line="360" w:lineRule="auto"/>
        <w:ind w:left="6" w:firstLine="703"/>
        <w:jc w:val="right"/>
        <w:rPr>
          <w:lang w:val="uk-UA"/>
        </w:rPr>
      </w:pPr>
      <w:r w:rsidRPr="009A2EE7">
        <w:rPr>
          <w:noProof/>
          <w:sz w:val="28"/>
          <w:lang w:val="uk-UA"/>
        </w:rPr>
        <w:pict>
          <v:oval id="_x0000_s1086" style="position:absolute;left:0;text-align:left;margin-left:344.15pt;margin-top:3.8pt;width:115.2pt;height:64.8pt;z-index:251652096">
            <v:textbox>
              <w:txbxContent>
                <w:p w:rsidR="00E225D7" w:rsidRDefault="00E225D7" w:rsidP="00E225D7">
                  <w:pPr>
                    <w:jc w:val="center"/>
                  </w:pPr>
                  <w:r>
                    <w:t>Функціональні підсистеми</w:t>
                  </w:r>
                </w:p>
              </w:txbxContent>
            </v:textbox>
          </v:oval>
        </w:pict>
      </w:r>
    </w:p>
    <w:p w:rsidR="00E225D7" w:rsidRPr="009A2EE7" w:rsidRDefault="00E225D7" w:rsidP="00E225D7">
      <w:pPr>
        <w:shd w:val="clear" w:color="auto" w:fill="FFFFFF"/>
        <w:spacing w:line="360" w:lineRule="auto"/>
        <w:ind w:left="6" w:firstLine="703"/>
        <w:jc w:val="right"/>
        <w:rPr>
          <w:lang w:val="uk-UA"/>
        </w:rPr>
      </w:pPr>
    </w:p>
    <w:p w:rsidR="00E225D7" w:rsidRPr="009A2EE7" w:rsidRDefault="00E225D7" w:rsidP="00E225D7">
      <w:pPr>
        <w:spacing w:line="360" w:lineRule="auto"/>
        <w:ind w:firstLine="851"/>
        <w:jc w:val="both"/>
        <w:rPr>
          <w:sz w:val="28"/>
          <w:lang w:val="uk-UA"/>
        </w:rPr>
      </w:pPr>
    </w:p>
    <w:p w:rsidR="00E225D7" w:rsidRPr="009A2EE7" w:rsidRDefault="00E225D7" w:rsidP="00E225D7">
      <w:pPr>
        <w:spacing w:line="360" w:lineRule="auto"/>
        <w:ind w:firstLine="851"/>
        <w:jc w:val="both"/>
        <w:rPr>
          <w:sz w:val="28"/>
          <w:lang w:val="uk-UA"/>
        </w:rPr>
      </w:pPr>
      <w:r w:rsidRPr="009A2EE7">
        <w:rPr>
          <w:noProof/>
          <w:sz w:val="28"/>
          <w:lang w:val="uk-UA"/>
        </w:rPr>
        <w:pict>
          <v:line id="_x0000_s1093" style="position:absolute;left:0;text-align:left;z-index:251659264" from="404.3pt,15.65pt" to="404.3pt,44.45pt" o:allowincell="f">
            <v:stroke endarrow="block"/>
          </v:line>
        </w:pict>
      </w:r>
      <w:r w:rsidRPr="009A2EE7">
        <w:rPr>
          <w:noProof/>
          <w:sz w:val="28"/>
          <w:lang w:val="uk-UA"/>
        </w:rPr>
        <w:pict>
          <v:line id="_x0000_s1092" style="position:absolute;left:0;text-align:left;z-index:251658240" from="238.7pt,15.65pt" to="238.7pt,44.45pt" o:allowincell="f">
            <v:stroke endarrow="block"/>
          </v:line>
        </w:pict>
      </w:r>
      <w:r w:rsidRPr="009A2EE7">
        <w:rPr>
          <w:noProof/>
          <w:sz w:val="28"/>
          <w:lang w:val="uk-UA"/>
        </w:rPr>
        <w:pict>
          <v:line id="_x0000_s1091" style="position:absolute;left:0;text-align:left;z-index:251657216" from="87.5pt,15.65pt" to="87.5pt,44.45pt" o:allowincell="f">
            <v:stroke endarrow="block"/>
          </v:line>
        </w:pict>
      </w:r>
    </w:p>
    <w:p w:rsidR="00E225D7" w:rsidRPr="009A2EE7" w:rsidRDefault="00E225D7" w:rsidP="00E225D7">
      <w:pPr>
        <w:spacing w:line="360" w:lineRule="auto"/>
        <w:ind w:firstLine="851"/>
        <w:jc w:val="both"/>
        <w:rPr>
          <w:sz w:val="28"/>
          <w:lang w:val="uk-UA"/>
        </w:rPr>
      </w:pPr>
      <w:r w:rsidRPr="009A2EE7">
        <w:rPr>
          <w:noProof/>
          <w:sz w:val="28"/>
          <w:lang w:val="uk-UA"/>
        </w:rPr>
        <w:pict>
          <v:rect id="_x0000_s1089" style="position:absolute;left:0;text-align:left;margin-left:353.9pt;margin-top:20.3pt;width:108pt;height:201.6pt;z-index:251655168" o:allowincell="f">
            <v:textbox style="mso-next-textbox:#_x0000_s1089">
              <w:txbxContent>
                <w:p w:rsidR="00E225D7" w:rsidRDefault="00E225D7" w:rsidP="00E225D7">
                  <w:pPr>
                    <w:widowControl/>
                    <w:numPr>
                      <w:ilvl w:val="0"/>
                      <w:numId w:val="9"/>
                    </w:numPr>
                    <w:tabs>
                      <w:tab w:val="clear" w:pos="360"/>
                    </w:tabs>
                    <w:autoSpaceDE/>
                    <w:autoSpaceDN/>
                    <w:adjustRightInd/>
                    <w:ind w:left="0" w:firstLine="0"/>
                    <w:jc w:val="both"/>
                    <w:rPr>
                      <w:sz w:val="22"/>
                    </w:rPr>
                  </w:pPr>
                  <w:r>
                    <w:rPr>
                      <w:sz w:val="22"/>
                    </w:rPr>
                    <w:t>Постановка проблеми</w:t>
                  </w:r>
                </w:p>
                <w:p w:rsidR="00E225D7" w:rsidRDefault="00E225D7" w:rsidP="00E225D7">
                  <w:pPr>
                    <w:widowControl/>
                    <w:numPr>
                      <w:ilvl w:val="0"/>
                      <w:numId w:val="9"/>
                    </w:numPr>
                    <w:tabs>
                      <w:tab w:val="clear" w:pos="360"/>
                    </w:tabs>
                    <w:autoSpaceDE/>
                    <w:autoSpaceDN/>
                    <w:adjustRightInd/>
                    <w:ind w:left="0" w:firstLine="0"/>
                    <w:jc w:val="both"/>
                    <w:rPr>
                      <w:sz w:val="22"/>
                    </w:rPr>
                  </w:pPr>
                  <w:r>
                    <w:rPr>
                      <w:sz w:val="22"/>
                    </w:rPr>
                    <w:t>Визначення цілі</w:t>
                  </w:r>
                </w:p>
                <w:p w:rsidR="00E225D7" w:rsidRDefault="00E225D7" w:rsidP="00E225D7">
                  <w:pPr>
                    <w:widowControl/>
                    <w:numPr>
                      <w:ilvl w:val="0"/>
                      <w:numId w:val="9"/>
                    </w:numPr>
                    <w:tabs>
                      <w:tab w:val="clear" w:pos="360"/>
                    </w:tabs>
                    <w:autoSpaceDE/>
                    <w:autoSpaceDN/>
                    <w:adjustRightInd/>
                    <w:ind w:left="0" w:firstLine="0"/>
                    <w:jc w:val="both"/>
                    <w:rPr>
                      <w:sz w:val="22"/>
                    </w:rPr>
                  </w:pPr>
                  <w:r>
                    <w:rPr>
                      <w:sz w:val="22"/>
                    </w:rPr>
                    <w:t>Генерування альтернатив</w:t>
                  </w:r>
                </w:p>
                <w:p w:rsidR="00E225D7" w:rsidRDefault="00E225D7" w:rsidP="00E225D7">
                  <w:pPr>
                    <w:widowControl/>
                    <w:numPr>
                      <w:ilvl w:val="0"/>
                      <w:numId w:val="9"/>
                    </w:numPr>
                    <w:tabs>
                      <w:tab w:val="clear" w:pos="360"/>
                    </w:tabs>
                    <w:autoSpaceDE/>
                    <w:autoSpaceDN/>
                    <w:adjustRightInd/>
                    <w:ind w:left="0" w:firstLine="0"/>
                    <w:rPr>
                      <w:sz w:val="22"/>
                    </w:rPr>
                  </w:pPr>
                  <w:r>
                    <w:rPr>
                      <w:sz w:val="22"/>
                    </w:rPr>
                    <w:t>Аналіз і оптимізація альтернатив</w:t>
                  </w:r>
                </w:p>
                <w:p w:rsidR="00E225D7" w:rsidRDefault="00E225D7" w:rsidP="00E225D7">
                  <w:pPr>
                    <w:widowControl/>
                    <w:numPr>
                      <w:ilvl w:val="0"/>
                      <w:numId w:val="9"/>
                    </w:numPr>
                    <w:tabs>
                      <w:tab w:val="clear" w:pos="360"/>
                    </w:tabs>
                    <w:autoSpaceDE/>
                    <w:autoSpaceDN/>
                    <w:adjustRightInd/>
                    <w:ind w:left="0" w:firstLine="0"/>
                    <w:jc w:val="both"/>
                    <w:rPr>
                      <w:sz w:val="22"/>
                    </w:rPr>
                  </w:pPr>
                  <w:r>
                    <w:rPr>
                      <w:sz w:val="22"/>
                    </w:rPr>
                    <w:t>Прийняття рішень</w:t>
                  </w:r>
                </w:p>
                <w:p w:rsidR="00E225D7" w:rsidRDefault="00E225D7" w:rsidP="00E225D7">
                  <w:pPr>
                    <w:widowControl/>
                    <w:numPr>
                      <w:ilvl w:val="0"/>
                      <w:numId w:val="9"/>
                    </w:numPr>
                    <w:tabs>
                      <w:tab w:val="clear" w:pos="360"/>
                    </w:tabs>
                    <w:autoSpaceDE/>
                    <w:autoSpaceDN/>
                    <w:adjustRightInd/>
                    <w:ind w:left="0" w:firstLine="0"/>
                    <w:jc w:val="both"/>
                    <w:rPr>
                      <w:sz w:val="22"/>
                    </w:rPr>
                  </w:pPr>
                  <w:r>
                    <w:rPr>
                      <w:sz w:val="22"/>
                    </w:rPr>
                    <w:t>Виконання рішення</w:t>
                  </w:r>
                </w:p>
                <w:p w:rsidR="00E225D7" w:rsidRDefault="00E225D7" w:rsidP="00E225D7">
                  <w:pPr>
                    <w:widowControl/>
                    <w:numPr>
                      <w:ilvl w:val="0"/>
                      <w:numId w:val="9"/>
                    </w:numPr>
                    <w:tabs>
                      <w:tab w:val="clear" w:pos="360"/>
                    </w:tabs>
                    <w:autoSpaceDE/>
                    <w:autoSpaceDN/>
                    <w:adjustRightInd/>
                    <w:ind w:left="0" w:firstLine="0"/>
                    <w:jc w:val="both"/>
                  </w:pPr>
                  <w:r>
                    <w:rPr>
                      <w:sz w:val="22"/>
                    </w:rPr>
                    <w:t>Контроль виконання</w:t>
                  </w:r>
                  <w:r>
                    <w:rPr>
                      <w:sz w:val="22"/>
                      <w:lang w:val="uk-UA"/>
                    </w:rPr>
                    <w:t>.</w:t>
                  </w:r>
                </w:p>
              </w:txbxContent>
            </v:textbox>
          </v:rect>
        </w:pict>
      </w:r>
      <w:r w:rsidRPr="009A2EE7">
        <w:rPr>
          <w:noProof/>
          <w:sz w:val="28"/>
          <w:lang w:val="uk-UA"/>
        </w:rPr>
        <w:pict>
          <v:rect id="_x0000_s1088" style="position:absolute;left:0;text-align:left;margin-left:188.3pt;margin-top:20.3pt;width:108pt;height:79.2pt;z-index:251654144" o:allowincell="f">
            <v:textbox style="mso-next-textbox:#_x0000_s1088">
              <w:txbxContent>
                <w:p w:rsidR="00E225D7" w:rsidRDefault="00E225D7" w:rsidP="00E225D7">
                  <w:pPr>
                    <w:widowControl/>
                    <w:numPr>
                      <w:ilvl w:val="0"/>
                      <w:numId w:val="8"/>
                    </w:numPr>
                    <w:tabs>
                      <w:tab w:val="clear" w:pos="360"/>
                    </w:tabs>
                    <w:autoSpaceDE/>
                    <w:autoSpaceDN/>
                    <w:adjustRightInd/>
                    <w:rPr>
                      <w:sz w:val="22"/>
                    </w:rPr>
                  </w:pPr>
                  <w:r>
                    <w:rPr>
                      <w:sz w:val="22"/>
                    </w:rPr>
                    <w:t>Організаційна</w:t>
                  </w:r>
                </w:p>
                <w:p w:rsidR="00E225D7" w:rsidRDefault="00E225D7" w:rsidP="00E225D7">
                  <w:pPr>
                    <w:widowControl/>
                    <w:numPr>
                      <w:ilvl w:val="0"/>
                      <w:numId w:val="8"/>
                    </w:numPr>
                    <w:tabs>
                      <w:tab w:val="clear" w:pos="360"/>
                    </w:tabs>
                    <w:autoSpaceDE/>
                    <w:autoSpaceDN/>
                    <w:adjustRightInd/>
                    <w:rPr>
                      <w:sz w:val="22"/>
                    </w:rPr>
                  </w:pPr>
                  <w:r>
                    <w:rPr>
                      <w:sz w:val="22"/>
                    </w:rPr>
                    <w:t>Інформаційна</w:t>
                  </w:r>
                </w:p>
                <w:p w:rsidR="00E225D7" w:rsidRDefault="00E225D7" w:rsidP="00E225D7">
                  <w:pPr>
                    <w:widowControl/>
                    <w:numPr>
                      <w:ilvl w:val="0"/>
                      <w:numId w:val="8"/>
                    </w:numPr>
                    <w:tabs>
                      <w:tab w:val="clear" w:pos="360"/>
                    </w:tabs>
                    <w:autoSpaceDE/>
                    <w:autoSpaceDN/>
                    <w:adjustRightInd/>
                    <w:rPr>
                      <w:sz w:val="22"/>
                    </w:rPr>
                  </w:pPr>
                  <w:r>
                    <w:rPr>
                      <w:sz w:val="22"/>
                    </w:rPr>
                    <w:t>Технічна</w:t>
                  </w:r>
                </w:p>
                <w:p w:rsidR="00E225D7" w:rsidRDefault="00E225D7" w:rsidP="00E225D7">
                  <w:pPr>
                    <w:widowControl/>
                    <w:numPr>
                      <w:ilvl w:val="0"/>
                      <w:numId w:val="8"/>
                    </w:numPr>
                    <w:tabs>
                      <w:tab w:val="clear" w:pos="360"/>
                    </w:tabs>
                    <w:autoSpaceDE/>
                    <w:autoSpaceDN/>
                    <w:adjustRightInd/>
                    <w:ind w:left="0" w:firstLine="0"/>
                  </w:pPr>
                  <w:r>
                    <w:rPr>
                      <w:sz w:val="22"/>
                    </w:rPr>
                    <w:t>Економіко-математична</w:t>
                  </w:r>
                </w:p>
              </w:txbxContent>
            </v:textbox>
          </v:rect>
        </w:pict>
      </w:r>
      <w:r w:rsidRPr="009A2EE7">
        <w:rPr>
          <w:noProof/>
          <w:sz w:val="28"/>
          <w:lang w:val="uk-UA"/>
        </w:rPr>
        <w:pict>
          <v:rect id="_x0000_s1087" style="position:absolute;left:0;text-align:left;margin-left:29.9pt;margin-top:20.3pt;width:108pt;height:187.2pt;z-index:251653120" o:allowincell="f">
            <v:textbox style="mso-next-textbox:#_x0000_s1087">
              <w:txbxContent>
                <w:p w:rsidR="00E225D7" w:rsidRDefault="00E225D7" w:rsidP="00E225D7">
                  <w:pPr>
                    <w:widowControl/>
                    <w:numPr>
                      <w:ilvl w:val="0"/>
                      <w:numId w:val="7"/>
                    </w:numPr>
                    <w:autoSpaceDE/>
                    <w:autoSpaceDN/>
                    <w:adjustRightInd/>
                    <w:ind w:left="0" w:firstLine="0"/>
                    <w:jc w:val="both"/>
                    <w:rPr>
                      <w:sz w:val="22"/>
                    </w:rPr>
                  </w:pPr>
                  <w:r>
                    <w:rPr>
                      <w:sz w:val="22"/>
                    </w:rPr>
                    <w:t>Управління маркетингом</w:t>
                  </w:r>
                </w:p>
                <w:p w:rsidR="00E225D7" w:rsidRDefault="00E225D7" w:rsidP="00E225D7">
                  <w:pPr>
                    <w:widowControl/>
                    <w:numPr>
                      <w:ilvl w:val="0"/>
                      <w:numId w:val="7"/>
                    </w:numPr>
                    <w:autoSpaceDE/>
                    <w:autoSpaceDN/>
                    <w:adjustRightInd/>
                    <w:ind w:left="0" w:firstLine="0"/>
                    <w:jc w:val="both"/>
                    <w:rPr>
                      <w:sz w:val="22"/>
                    </w:rPr>
                  </w:pPr>
                  <w:r>
                    <w:rPr>
                      <w:sz w:val="22"/>
                    </w:rPr>
                    <w:t>Дослідження ринку</w:t>
                  </w:r>
                </w:p>
                <w:p w:rsidR="00E225D7" w:rsidRDefault="00E225D7" w:rsidP="00E225D7">
                  <w:pPr>
                    <w:widowControl/>
                    <w:numPr>
                      <w:ilvl w:val="0"/>
                      <w:numId w:val="7"/>
                    </w:numPr>
                    <w:autoSpaceDE/>
                    <w:autoSpaceDN/>
                    <w:adjustRightInd/>
                    <w:ind w:left="0" w:firstLine="0"/>
                    <w:jc w:val="both"/>
                    <w:rPr>
                      <w:sz w:val="22"/>
                    </w:rPr>
                  </w:pPr>
                  <w:r>
                    <w:rPr>
                      <w:sz w:val="22"/>
                    </w:rPr>
                    <w:t>Вивчення споживача</w:t>
                  </w:r>
                </w:p>
                <w:p w:rsidR="00E225D7" w:rsidRDefault="00E225D7" w:rsidP="00E225D7">
                  <w:pPr>
                    <w:widowControl/>
                    <w:numPr>
                      <w:ilvl w:val="0"/>
                      <w:numId w:val="7"/>
                    </w:numPr>
                    <w:autoSpaceDE/>
                    <w:autoSpaceDN/>
                    <w:adjustRightInd/>
                    <w:ind w:left="0" w:firstLine="0"/>
                    <w:jc w:val="both"/>
                    <w:rPr>
                      <w:sz w:val="22"/>
                    </w:rPr>
                  </w:pPr>
                  <w:r>
                    <w:rPr>
                      <w:sz w:val="22"/>
                    </w:rPr>
                    <w:t>Товарна політика</w:t>
                  </w:r>
                </w:p>
                <w:p w:rsidR="00E225D7" w:rsidRDefault="00E225D7" w:rsidP="00E225D7">
                  <w:pPr>
                    <w:widowControl/>
                    <w:numPr>
                      <w:ilvl w:val="0"/>
                      <w:numId w:val="7"/>
                    </w:numPr>
                    <w:autoSpaceDE/>
                    <w:autoSpaceDN/>
                    <w:adjustRightInd/>
                    <w:ind w:left="0" w:firstLine="0"/>
                    <w:jc w:val="both"/>
                    <w:rPr>
                      <w:sz w:val="22"/>
                    </w:rPr>
                  </w:pPr>
                  <w:r>
                    <w:rPr>
                      <w:sz w:val="22"/>
                    </w:rPr>
                    <w:t>Ціноутворення</w:t>
                  </w:r>
                </w:p>
                <w:p w:rsidR="00E225D7" w:rsidRDefault="00E225D7" w:rsidP="00E225D7">
                  <w:pPr>
                    <w:widowControl/>
                    <w:numPr>
                      <w:ilvl w:val="0"/>
                      <w:numId w:val="7"/>
                    </w:numPr>
                    <w:autoSpaceDE/>
                    <w:autoSpaceDN/>
                    <w:adjustRightInd/>
                    <w:ind w:left="0" w:firstLine="0"/>
                    <w:jc w:val="both"/>
                    <w:rPr>
                      <w:sz w:val="22"/>
                    </w:rPr>
                  </w:pPr>
                  <w:r>
                    <w:rPr>
                      <w:sz w:val="22"/>
                    </w:rPr>
                    <w:t>Товаропросуван-ня і збут</w:t>
                  </w:r>
                </w:p>
                <w:p w:rsidR="00E225D7" w:rsidRDefault="00E225D7" w:rsidP="00E225D7">
                  <w:pPr>
                    <w:widowControl/>
                    <w:numPr>
                      <w:ilvl w:val="0"/>
                      <w:numId w:val="7"/>
                    </w:numPr>
                    <w:autoSpaceDE/>
                    <w:autoSpaceDN/>
                    <w:adjustRightInd/>
                    <w:ind w:left="0" w:firstLine="0"/>
                    <w:jc w:val="both"/>
                  </w:pPr>
                  <w:r>
                    <w:rPr>
                      <w:sz w:val="22"/>
                    </w:rPr>
                    <w:t>Фінансова</w:t>
                  </w:r>
                  <w:r>
                    <w:t xml:space="preserve"> діяльність</w:t>
                  </w:r>
                </w:p>
              </w:txbxContent>
            </v:textbox>
          </v:rect>
        </w:pict>
      </w:r>
    </w:p>
    <w:p w:rsidR="00E225D7" w:rsidRPr="009A2EE7" w:rsidRDefault="00E225D7" w:rsidP="00E225D7">
      <w:pPr>
        <w:spacing w:line="360" w:lineRule="auto"/>
        <w:ind w:firstLine="851"/>
        <w:jc w:val="both"/>
        <w:rPr>
          <w:sz w:val="28"/>
          <w:lang w:val="uk-UA"/>
        </w:rPr>
      </w:pPr>
    </w:p>
    <w:p w:rsidR="00E225D7" w:rsidRPr="009A2EE7" w:rsidRDefault="00E225D7" w:rsidP="00E225D7">
      <w:pPr>
        <w:spacing w:line="360" w:lineRule="auto"/>
        <w:ind w:firstLine="851"/>
        <w:jc w:val="both"/>
        <w:rPr>
          <w:sz w:val="28"/>
          <w:lang w:val="uk-UA"/>
        </w:rPr>
      </w:pPr>
      <w:r w:rsidRPr="009A2EE7">
        <w:rPr>
          <w:noProof/>
          <w:sz w:val="28"/>
          <w:lang w:val="uk-UA"/>
        </w:rPr>
        <w:pict>
          <v:line id="_x0000_s1095" style="position:absolute;left:0;text-align:left;z-index:251661312" from="296.3pt,15.2pt" to="353.9pt,15.2pt" o:allowincell="f"/>
        </w:pict>
      </w:r>
      <w:r w:rsidRPr="009A2EE7">
        <w:rPr>
          <w:noProof/>
          <w:sz w:val="28"/>
          <w:lang w:val="uk-UA"/>
        </w:rPr>
        <w:pict>
          <v:line id="_x0000_s1094" style="position:absolute;left:0;text-align:left;z-index:251660288" from="137.9pt,15.2pt" to="188.3pt,15.2pt" o:allowincell="f"/>
        </w:pict>
      </w:r>
    </w:p>
    <w:p w:rsidR="00E225D7" w:rsidRPr="009A2EE7" w:rsidRDefault="00E225D7" w:rsidP="00E225D7">
      <w:pPr>
        <w:spacing w:line="360" w:lineRule="auto"/>
        <w:ind w:firstLine="851"/>
        <w:jc w:val="both"/>
        <w:rPr>
          <w:sz w:val="28"/>
          <w:lang w:val="uk-UA"/>
        </w:rPr>
      </w:pPr>
    </w:p>
    <w:p w:rsidR="00E225D7" w:rsidRPr="009A2EE7" w:rsidRDefault="00E225D7" w:rsidP="00E225D7">
      <w:pPr>
        <w:spacing w:line="360" w:lineRule="auto"/>
        <w:ind w:firstLine="851"/>
        <w:jc w:val="both"/>
        <w:rPr>
          <w:sz w:val="28"/>
          <w:lang w:val="uk-UA"/>
        </w:rPr>
      </w:pPr>
    </w:p>
    <w:p w:rsidR="00E225D7" w:rsidRPr="009A2EE7" w:rsidRDefault="00E225D7" w:rsidP="00E225D7">
      <w:pPr>
        <w:spacing w:line="360" w:lineRule="auto"/>
        <w:ind w:firstLine="851"/>
        <w:jc w:val="both"/>
        <w:rPr>
          <w:sz w:val="28"/>
          <w:lang w:val="uk-UA"/>
        </w:rPr>
      </w:pPr>
      <w:r w:rsidRPr="009A2EE7">
        <w:rPr>
          <w:noProof/>
          <w:sz w:val="28"/>
          <w:lang w:val="uk-UA"/>
        </w:rPr>
        <w:pict>
          <v:rect id="_x0000_s1090" style="position:absolute;left:0;text-align:left;margin-left:195.5pt;margin-top:14.75pt;width:93.6pt;height:57.6pt;z-index:251656192" o:allowincell="f">
            <v:textbox>
              <w:txbxContent>
                <w:p w:rsidR="00E225D7" w:rsidRDefault="00E225D7" w:rsidP="00E225D7">
                  <w:r>
                    <w:t xml:space="preserve">Формування оптимальної </w:t>
                  </w:r>
                </w:p>
                <w:p w:rsidR="00E225D7" w:rsidRDefault="00E225D7" w:rsidP="00E225D7">
                  <w:r>
                    <w:t>стратегії підприємства</w:t>
                  </w:r>
                </w:p>
              </w:txbxContent>
            </v:textbox>
          </v:rect>
        </w:pict>
      </w:r>
    </w:p>
    <w:p w:rsidR="00E225D7" w:rsidRPr="009A2EE7" w:rsidRDefault="00E225D7" w:rsidP="00E225D7">
      <w:pPr>
        <w:spacing w:line="360" w:lineRule="auto"/>
        <w:ind w:firstLine="851"/>
        <w:jc w:val="both"/>
        <w:rPr>
          <w:sz w:val="28"/>
          <w:lang w:val="uk-UA"/>
        </w:rPr>
      </w:pPr>
      <w:r w:rsidRPr="009A2EE7">
        <w:rPr>
          <w:noProof/>
          <w:sz w:val="28"/>
          <w:lang w:val="uk-UA"/>
        </w:rPr>
        <w:pict>
          <v:line id="_x0000_s1097" style="position:absolute;left:0;text-align:left;flip:x;z-index:251663360" from="289.1pt,19.4pt" to="353.9pt,19.4pt" o:allowincell="f">
            <v:stroke endarrow="block"/>
          </v:line>
        </w:pict>
      </w:r>
      <w:r w:rsidRPr="009A2EE7">
        <w:rPr>
          <w:noProof/>
          <w:sz w:val="28"/>
          <w:lang w:val="uk-UA"/>
        </w:rPr>
        <w:pict>
          <v:line id="_x0000_s1096" style="position:absolute;left:0;text-align:left;z-index:251662336" from="137.9pt,19.4pt" to="195.5pt,19.4pt" o:allowincell="f">
            <v:stroke endarrow="block"/>
          </v:line>
        </w:pict>
      </w:r>
    </w:p>
    <w:p w:rsidR="00E225D7" w:rsidRPr="009A2EE7" w:rsidRDefault="00E225D7" w:rsidP="00E225D7">
      <w:pPr>
        <w:spacing w:line="360" w:lineRule="auto"/>
        <w:ind w:firstLine="851"/>
        <w:jc w:val="both"/>
        <w:rPr>
          <w:sz w:val="28"/>
          <w:lang w:val="uk-UA"/>
        </w:rPr>
      </w:pPr>
    </w:p>
    <w:p w:rsidR="00E225D7" w:rsidRPr="009A2EE7" w:rsidRDefault="00E225D7" w:rsidP="00E225D7">
      <w:pPr>
        <w:spacing w:line="360" w:lineRule="auto"/>
        <w:jc w:val="both"/>
        <w:rPr>
          <w:sz w:val="28"/>
          <w:lang w:val="uk-UA"/>
        </w:rPr>
      </w:pPr>
    </w:p>
    <w:p w:rsidR="00E225D7" w:rsidRPr="00E225D7" w:rsidRDefault="00E225D7" w:rsidP="00E225D7">
      <w:pPr>
        <w:spacing w:line="360" w:lineRule="auto"/>
        <w:ind w:firstLine="851"/>
        <w:jc w:val="both"/>
        <w:rPr>
          <w:sz w:val="28"/>
          <w:szCs w:val="28"/>
          <w:lang w:val="uk-UA"/>
        </w:rPr>
      </w:pPr>
      <w:r w:rsidRPr="00E225D7">
        <w:rPr>
          <w:sz w:val="28"/>
          <w:szCs w:val="28"/>
          <w:lang w:val="uk-UA"/>
        </w:rPr>
        <w:t>Рис. 1.1. Система формування товарних стратегій в умовах  конкуренції</w:t>
      </w:r>
    </w:p>
    <w:p w:rsidR="00C57DC4" w:rsidRPr="00C57DC4" w:rsidRDefault="00C57DC4" w:rsidP="00C57DC4">
      <w:pPr>
        <w:ind w:firstLine="709"/>
        <w:jc w:val="both"/>
        <w:rPr>
          <w:b/>
          <w:color w:val="000000"/>
          <w:sz w:val="28"/>
          <w:lang w:val="uk-UA"/>
        </w:rPr>
      </w:pPr>
      <w:r w:rsidRPr="00C57DC4">
        <w:rPr>
          <w:b/>
          <w:color w:val="000000"/>
          <w:sz w:val="28"/>
          <w:lang w:val="uk-UA"/>
        </w:rPr>
        <w:lastRenderedPageBreak/>
        <w:t>3.4. Оформлення формул, приміток, посилань</w:t>
      </w:r>
    </w:p>
    <w:p w:rsidR="00C57DC4" w:rsidRPr="00C57DC4" w:rsidRDefault="00C57DC4" w:rsidP="00C57DC4">
      <w:pPr>
        <w:ind w:firstLine="709"/>
        <w:jc w:val="both"/>
        <w:rPr>
          <w:color w:val="000000"/>
          <w:sz w:val="28"/>
          <w:lang w:val="uk-UA"/>
        </w:rPr>
      </w:pPr>
      <w:r w:rsidRPr="00C57DC4">
        <w:rPr>
          <w:color w:val="000000"/>
          <w:sz w:val="28"/>
          <w:lang w:val="uk-UA"/>
        </w:rPr>
        <w:t>Формули, що наводяться у курсовій роботі, нумеруються арабськими цифрами з порядковою нумерацією в межах розділу. Номер формули складається з номера розділу і порядкового номера формули, відокремлених крапкою, наприклад, (1.2), (3.1). Порядковий номер формули вказують у круглих дужках праворуч від неї.</w:t>
      </w:r>
    </w:p>
    <w:p w:rsidR="00C57DC4" w:rsidRPr="00C57DC4" w:rsidRDefault="00C57DC4" w:rsidP="00C57DC4">
      <w:pPr>
        <w:ind w:firstLine="709"/>
        <w:jc w:val="both"/>
        <w:rPr>
          <w:color w:val="000000"/>
          <w:sz w:val="28"/>
          <w:lang w:val="uk-UA"/>
        </w:rPr>
      </w:pPr>
      <w:r w:rsidRPr="00C57DC4">
        <w:rPr>
          <w:color w:val="000000"/>
          <w:sz w:val="28"/>
          <w:lang w:val="uk-UA"/>
        </w:rPr>
        <w:t>Пояснення символів і числових коефіцієнтів, що входять до формули, якщо вони не пояснювалися в тексті, мають бути наведені безпосередньо під формулою.</w:t>
      </w:r>
    </w:p>
    <w:p w:rsidR="00C57DC4" w:rsidRPr="00C57DC4" w:rsidRDefault="00C57DC4" w:rsidP="00C57DC4">
      <w:pPr>
        <w:ind w:firstLine="709"/>
        <w:jc w:val="both"/>
        <w:rPr>
          <w:color w:val="000000"/>
          <w:sz w:val="28"/>
          <w:lang w:val="uk-UA"/>
        </w:rPr>
      </w:pPr>
      <w:r w:rsidRPr="00C57DC4">
        <w:rPr>
          <w:color w:val="000000"/>
          <w:sz w:val="28"/>
          <w:lang w:val="uk-UA"/>
        </w:rPr>
        <w:t>Пояснення кожного символу слід давати з нового рядка в тій послідовності, в якій символи наведено у формулі. Перший рядок пояснення має починатися словом “де” без двокрапки.</w:t>
      </w:r>
    </w:p>
    <w:p w:rsidR="00C57DC4" w:rsidRPr="00C57DC4" w:rsidRDefault="00C57DC4" w:rsidP="00C57DC4">
      <w:pPr>
        <w:ind w:firstLine="709"/>
        <w:jc w:val="both"/>
        <w:rPr>
          <w:color w:val="000000"/>
          <w:sz w:val="28"/>
          <w:lang w:val="uk-UA"/>
        </w:rPr>
      </w:pPr>
      <w:r w:rsidRPr="00C57DC4">
        <w:rPr>
          <w:color w:val="000000"/>
          <w:sz w:val="28"/>
          <w:lang w:val="uk-UA"/>
        </w:rPr>
        <w:t>Посилання в тексті на порядковий номер формули дають у круглих дужках, наприклад: ... у формулі (2.1).</w:t>
      </w:r>
    </w:p>
    <w:p w:rsidR="00C57DC4" w:rsidRPr="00C57DC4" w:rsidRDefault="00C57DC4" w:rsidP="00C57DC4">
      <w:pPr>
        <w:ind w:firstLine="709"/>
        <w:jc w:val="both"/>
        <w:rPr>
          <w:color w:val="000000"/>
          <w:sz w:val="28"/>
          <w:lang w:val="uk-UA"/>
        </w:rPr>
      </w:pPr>
      <w:r w:rsidRPr="00C57DC4">
        <w:rPr>
          <w:color w:val="000000"/>
          <w:sz w:val="28"/>
          <w:lang w:val="uk-UA"/>
        </w:rPr>
        <w:t>Формули в додатках нумерують окремо арабськими цифрами в межах кожного додатка з додаванням перед цифрою позначення додатка, наприклад: ... у формулі (Б.1).</w:t>
      </w:r>
    </w:p>
    <w:p w:rsidR="00C57DC4" w:rsidRPr="00C57DC4" w:rsidRDefault="00C57DC4" w:rsidP="00C57DC4">
      <w:pPr>
        <w:ind w:firstLine="709"/>
        <w:jc w:val="both"/>
        <w:rPr>
          <w:color w:val="000000"/>
          <w:sz w:val="28"/>
          <w:lang w:val="uk-UA"/>
        </w:rPr>
      </w:pPr>
      <w:r w:rsidRPr="00C57DC4">
        <w:rPr>
          <w:color w:val="000000"/>
          <w:sz w:val="28"/>
          <w:lang w:val="uk-UA"/>
        </w:rPr>
        <w:t>Формули, що подаються одна за одною і не розділені текстом, відокремлюють комою.</w:t>
      </w:r>
    </w:p>
    <w:p w:rsidR="00C57DC4" w:rsidRPr="00C57DC4" w:rsidRDefault="00C57DC4" w:rsidP="00C57DC4">
      <w:pPr>
        <w:ind w:firstLine="709"/>
        <w:jc w:val="both"/>
        <w:rPr>
          <w:color w:val="000000"/>
          <w:sz w:val="28"/>
          <w:lang w:val="uk-UA"/>
        </w:rPr>
      </w:pPr>
      <w:r w:rsidRPr="00C57DC4">
        <w:rPr>
          <w:color w:val="000000"/>
          <w:sz w:val="28"/>
          <w:lang w:val="uk-UA"/>
        </w:rPr>
        <w:t>При написанні курсової роботи може з’явитися потреба у примітках до тексту або до таблиць. Такі примітки несуть довідкову або пояснювальну інформацію. Якщо примітка лише одна, то після слова “Примітка” ставлять крапку. Якщо приміток декілька, то після слова “Примітка” ставлять двокрапку. Такі примітки нумерують арабськими цифрами з крапкою.</w:t>
      </w:r>
    </w:p>
    <w:p w:rsidR="00C57DC4" w:rsidRDefault="00C57DC4" w:rsidP="00C57DC4">
      <w:pPr>
        <w:ind w:firstLine="709"/>
        <w:jc w:val="both"/>
        <w:rPr>
          <w:color w:val="000000"/>
          <w:sz w:val="28"/>
          <w:lang w:val="uk-UA"/>
        </w:rPr>
      </w:pPr>
      <w:r w:rsidRPr="00C57DC4">
        <w:rPr>
          <w:color w:val="000000"/>
          <w:sz w:val="28"/>
          <w:lang w:val="uk-UA"/>
        </w:rPr>
        <w:t>На інформацію, що запозичена з інших джерел (формули, таблиці, схеми, графіки, висновки тощо), а також на цитати, що наводяться у тексті курсової роботи, обов’язково мають бути зроблені посилання. Посилання даються одразу після закінчення цитати або у квадратних дужках, де вказується порядковий номер джерела у списку літератури та відповідна сторінка джерела (наприклад: [4, с. 35]), або під текстом цієї сторінки у вигляді виноски, в якій указують прізвище та ініціали автора, назву джерела, видавництво, рік видання та сторінку.</w:t>
      </w:r>
    </w:p>
    <w:p w:rsidR="00E225D7" w:rsidRPr="00E225D7" w:rsidRDefault="00E225D7" w:rsidP="00E225D7">
      <w:pPr>
        <w:ind w:firstLine="709"/>
        <w:jc w:val="center"/>
        <w:rPr>
          <w:color w:val="000000"/>
          <w:sz w:val="28"/>
          <w:lang w:val="uk-UA"/>
        </w:rPr>
      </w:pPr>
      <w:r w:rsidRPr="00E225D7">
        <w:rPr>
          <w:color w:val="000000"/>
          <w:sz w:val="28"/>
          <w:lang w:val="uk-UA"/>
        </w:rPr>
        <w:t>П</w:t>
      </w:r>
      <w:r w:rsidRPr="00E225D7">
        <w:rPr>
          <w:color w:val="000000"/>
          <w:sz w:val="28"/>
          <w:vertAlign w:val="subscript"/>
          <w:lang w:val="uk-UA"/>
        </w:rPr>
        <w:t>РП</w:t>
      </w:r>
      <w:r w:rsidRPr="00E225D7">
        <w:rPr>
          <w:color w:val="000000"/>
          <w:sz w:val="28"/>
          <w:lang w:val="uk-UA"/>
        </w:rPr>
        <w:t xml:space="preserve"> = П</w:t>
      </w:r>
      <w:r w:rsidRPr="00E225D7">
        <w:rPr>
          <w:color w:val="000000"/>
          <w:sz w:val="28"/>
          <w:vertAlign w:val="subscript"/>
          <w:lang w:val="uk-UA"/>
        </w:rPr>
        <w:t xml:space="preserve">ЗПП </w:t>
      </w:r>
      <w:r w:rsidRPr="00E225D7">
        <w:rPr>
          <w:color w:val="000000"/>
          <w:sz w:val="28"/>
          <w:lang w:val="uk-UA"/>
        </w:rPr>
        <w:t>+ П</w:t>
      </w:r>
      <w:r w:rsidRPr="00E225D7">
        <w:rPr>
          <w:color w:val="000000"/>
          <w:sz w:val="28"/>
          <w:vertAlign w:val="subscript"/>
          <w:lang w:val="uk-UA"/>
        </w:rPr>
        <w:t>ВП</w:t>
      </w:r>
      <w:r w:rsidRPr="00E225D7">
        <w:rPr>
          <w:color w:val="000000"/>
          <w:sz w:val="28"/>
          <w:lang w:val="uk-UA"/>
        </w:rPr>
        <w:t xml:space="preserve"> + П</w:t>
      </w:r>
      <w:r w:rsidRPr="00E225D7">
        <w:rPr>
          <w:color w:val="000000"/>
          <w:sz w:val="28"/>
          <w:vertAlign w:val="subscript"/>
          <w:lang w:val="uk-UA"/>
        </w:rPr>
        <w:t>ЗКП</w:t>
      </w:r>
      <w:r w:rsidRPr="00E225D7">
        <w:rPr>
          <w:color w:val="000000"/>
          <w:sz w:val="28"/>
          <w:lang w:val="uk-UA"/>
        </w:rPr>
        <w:t xml:space="preserve">                                              (1.3)</w:t>
      </w:r>
    </w:p>
    <w:p w:rsidR="00E225D7" w:rsidRPr="00E225D7" w:rsidRDefault="00E225D7" w:rsidP="00E225D7">
      <w:pPr>
        <w:ind w:firstLine="709"/>
        <w:jc w:val="both"/>
        <w:rPr>
          <w:color w:val="000000"/>
          <w:sz w:val="28"/>
          <w:lang w:val="uk-UA"/>
        </w:rPr>
      </w:pPr>
    </w:p>
    <w:p w:rsidR="00E225D7" w:rsidRPr="00E225D7" w:rsidRDefault="00E225D7" w:rsidP="00E225D7">
      <w:pPr>
        <w:ind w:firstLine="709"/>
        <w:jc w:val="both"/>
        <w:rPr>
          <w:color w:val="000000"/>
          <w:sz w:val="28"/>
          <w:lang w:val="uk-UA"/>
        </w:rPr>
      </w:pPr>
      <w:r w:rsidRPr="00E225D7">
        <w:rPr>
          <w:color w:val="000000"/>
          <w:sz w:val="28"/>
          <w:lang w:val="uk-UA"/>
        </w:rPr>
        <w:t>де П</w:t>
      </w:r>
      <w:r w:rsidRPr="00E225D7">
        <w:rPr>
          <w:color w:val="000000"/>
          <w:sz w:val="28"/>
          <w:vertAlign w:val="subscript"/>
          <w:lang w:val="uk-UA"/>
        </w:rPr>
        <w:t xml:space="preserve">РП </w:t>
      </w:r>
      <w:r w:rsidRPr="00E225D7">
        <w:rPr>
          <w:color w:val="000000"/>
          <w:sz w:val="28"/>
          <w:lang w:val="uk-UA"/>
        </w:rPr>
        <w:t xml:space="preserve"> - прибуток від реалізації продукції;</w:t>
      </w:r>
    </w:p>
    <w:p w:rsidR="00E225D7" w:rsidRPr="00E225D7" w:rsidRDefault="00E225D7" w:rsidP="00E225D7">
      <w:pPr>
        <w:ind w:firstLine="709"/>
        <w:jc w:val="both"/>
        <w:rPr>
          <w:color w:val="000000"/>
          <w:sz w:val="28"/>
          <w:lang w:val="uk-UA"/>
        </w:rPr>
      </w:pPr>
      <w:r w:rsidRPr="00E225D7">
        <w:rPr>
          <w:color w:val="000000"/>
          <w:sz w:val="28"/>
          <w:lang w:val="uk-UA"/>
        </w:rPr>
        <w:t xml:space="preserve">    П</w:t>
      </w:r>
      <w:r w:rsidRPr="00E225D7">
        <w:rPr>
          <w:color w:val="000000"/>
          <w:sz w:val="28"/>
          <w:vertAlign w:val="subscript"/>
          <w:lang w:val="uk-UA"/>
        </w:rPr>
        <w:t xml:space="preserve">ЗПП </w:t>
      </w:r>
      <w:r w:rsidRPr="00E225D7">
        <w:rPr>
          <w:color w:val="000000"/>
          <w:sz w:val="28"/>
          <w:lang w:val="uk-UA"/>
        </w:rPr>
        <w:t>– прибуток у залишках нереалізованої продукції на початок планового періоду</w:t>
      </w:r>
    </w:p>
    <w:p w:rsidR="00E225D7" w:rsidRPr="00E225D7" w:rsidRDefault="00E225D7" w:rsidP="00E225D7">
      <w:pPr>
        <w:ind w:firstLine="709"/>
        <w:jc w:val="both"/>
        <w:rPr>
          <w:color w:val="000000"/>
          <w:sz w:val="28"/>
          <w:lang w:val="uk-UA"/>
        </w:rPr>
      </w:pPr>
      <w:r w:rsidRPr="00E225D7">
        <w:rPr>
          <w:color w:val="000000"/>
          <w:sz w:val="28"/>
          <w:lang w:val="uk-UA"/>
        </w:rPr>
        <w:t xml:space="preserve">    П</w:t>
      </w:r>
      <w:r w:rsidRPr="00E225D7">
        <w:rPr>
          <w:color w:val="000000"/>
          <w:sz w:val="28"/>
          <w:vertAlign w:val="subscript"/>
          <w:lang w:val="uk-UA"/>
        </w:rPr>
        <w:t xml:space="preserve">ВП </w:t>
      </w:r>
      <w:r w:rsidRPr="00E225D7">
        <w:rPr>
          <w:color w:val="000000"/>
          <w:sz w:val="28"/>
          <w:lang w:val="uk-UA"/>
        </w:rPr>
        <w:t>– прибуток від випуску продукції;</w:t>
      </w:r>
    </w:p>
    <w:p w:rsidR="00E225D7" w:rsidRPr="00E225D7" w:rsidRDefault="00E225D7" w:rsidP="00E225D7">
      <w:pPr>
        <w:ind w:firstLine="709"/>
        <w:jc w:val="both"/>
        <w:rPr>
          <w:color w:val="000000"/>
          <w:sz w:val="28"/>
          <w:lang w:val="uk-UA"/>
        </w:rPr>
      </w:pPr>
      <w:r w:rsidRPr="00E225D7">
        <w:rPr>
          <w:color w:val="000000"/>
          <w:sz w:val="28"/>
          <w:lang w:val="uk-UA"/>
        </w:rPr>
        <w:t xml:space="preserve">    П</w:t>
      </w:r>
      <w:r w:rsidRPr="00E225D7">
        <w:rPr>
          <w:color w:val="000000"/>
          <w:sz w:val="28"/>
          <w:vertAlign w:val="subscript"/>
          <w:lang w:val="uk-UA"/>
        </w:rPr>
        <w:t xml:space="preserve">ЗКП </w:t>
      </w:r>
      <w:r w:rsidRPr="00E225D7">
        <w:rPr>
          <w:color w:val="000000"/>
          <w:sz w:val="28"/>
          <w:lang w:val="uk-UA"/>
        </w:rPr>
        <w:t>– прибуток у залишках нереалізованої продукції на кінець планового періоду</w:t>
      </w:r>
    </w:p>
    <w:p w:rsidR="00E225D7" w:rsidRPr="00E225D7" w:rsidRDefault="00E225D7" w:rsidP="00E225D7">
      <w:pPr>
        <w:ind w:firstLine="709"/>
        <w:jc w:val="both"/>
        <w:rPr>
          <w:color w:val="000000"/>
          <w:sz w:val="28"/>
          <w:lang w:val="uk-UA"/>
        </w:rPr>
      </w:pPr>
    </w:p>
    <w:p w:rsidR="00E225D7" w:rsidRPr="00E225D7" w:rsidRDefault="00E225D7" w:rsidP="00E225D7">
      <w:pPr>
        <w:ind w:firstLine="709"/>
        <w:jc w:val="both"/>
        <w:rPr>
          <w:b/>
          <w:i/>
          <w:color w:val="000000"/>
          <w:sz w:val="28"/>
          <w:lang w:val="uk-UA"/>
        </w:rPr>
      </w:pPr>
      <w:r w:rsidRPr="00E225D7">
        <w:rPr>
          <w:b/>
          <w:i/>
          <w:color w:val="000000"/>
          <w:sz w:val="28"/>
          <w:lang w:val="uk-UA"/>
        </w:rPr>
        <w:t>Номер формули визначається порядковим номером формули в даному розділі.</w:t>
      </w:r>
    </w:p>
    <w:p w:rsidR="00E225D7" w:rsidRPr="00C57DC4" w:rsidRDefault="00E225D7" w:rsidP="00C57DC4">
      <w:pPr>
        <w:ind w:firstLine="709"/>
        <w:jc w:val="both"/>
        <w:rPr>
          <w:color w:val="000000"/>
          <w:sz w:val="28"/>
          <w:lang w:val="uk-UA"/>
        </w:rPr>
      </w:pPr>
    </w:p>
    <w:p w:rsidR="00C57DC4" w:rsidRPr="00C57DC4" w:rsidRDefault="00C57DC4" w:rsidP="00C57DC4">
      <w:pPr>
        <w:ind w:firstLine="709"/>
        <w:jc w:val="both"/>
        <w:rPr>
          <w:color w:val="000000"/>
          <w:sz w:val="28"/>
          <w:lang w:val="uk-UA"/>
        </w:rPr>
      </w:pPr>
    </w:p>
    <w:p w:rsidR="00C57DC4" w:rsidRPr="00C57DC4" w:rsidRDefault="00C57DC4" w:rsidP="00886B93">
      <w:pPr>
        <w:ind w:firstLine="709"/>
        <w:jc w:val="both"/>
        <w:rPr>
          <w:b/>
          <w:color w:val="000000"/>
          <w:sz w:val="28"/>
          <w:lang w:val="uk-UA"/>
        </w:rPr>
      </w:pPr>
      <w:r w:rsidRPr="00C57DC4">
        <w:rPr>
          <w:b/>
          <w:color w:val="000000"/>
          <w:sz w:val="28"/>
          <w:lang w:val="uk-UA"/>
        </w:rPr>
        <w:lastRenderedPageBreak/>
        <w:t>3.5. Оформлення списку використаних джерел та додатків</w:t>
      </w:r>
    </w:p>
    <w:p w:rsidR="00C57DC4" w:rsidRPr="00C57DC4" w:rsidRDefault="00C57DC4" w:rsidP="00886B93">
      <w:pPr>
        <w:ind w:firstLine="709"/>
        <w:jc w:val="both"/>
        <w:rPr>
          <w:color w:val="000000"/>
          <w:sz w:val="28"/>
          <w:lang w:val="uk-UA"/>
        </w:rPr>
      </w:pPr>
      <w:r w:rsidRPr="00C57DC4">
        <w:rPr>
          <w:color w:val="000000"/>
          <w:sz w:val="28"/>
          <w:lang w:val="uk-UA"/>
        </w:rPr>
        <w:t>У курсовій роботі обов’язково має бути наведений список використаної при її написанні навчальної, спеціальної, довідкової, статистичної та періодичної літератури, який має суцільну нумерацію.</w:t>
      </w:r>
    </w:p>
    <w:p w:rsidR="00C57DC4" w:rsidRPr="00C57DC4" w:rsidRDefault="00C57DC4" w:rsidP="00886B93">
      <w:pPr>
        <w:ind w:firstLine="709"/>
        <w:jc w:val="both"/>
        <w:rPr>
          <w:color w:val="000000"/>
          <w:sz w:val="28"/>
          <w:lang w:val="uk-UA"/>
        </w:rPr>
      </w:pPr>
      <w:r w:rsidRPr="00C57DC4">
        <w:rPr>
          <w:color w:val="000000"/>
          <w:sz w:val="28"/>
          <w:lang w:val="uk-UA"/>
        </w:rPr>
        <w:t>Найбільш поширеним способом групування літературних джерел у списку літератури є їх розміщення за алфавітним порядком (за першою літерою прізвища автора або першого слова назви літературного джерела). Набір елементів бібліографічного опису літературних джерел різних видів (підручник, навчальний посібник, монографія, стаття, перекладне видання, статистичний щорічник, оригінальне зарубіжне видання, конспект лекцій тощо), спосіб написання кожного елемента, використання розділових знаків тощо наведені у додатку Д.</w:t>
      </w:r>
    </w:p>
    <w:p w:rsidR="00C57DC4" w:rsidRPr="00C57DC4" w:rsidRDefault="00C57DC4" w:rsidP="00886B93">
      <w:pPr>
        <w:ind w:firstLine="709"/>
        <w:jc w:val="both"/>
        <w:rPr>
          <w:color w:val="000000"/>
          <w:sz w:val="28"/>
          <w:lang w:val="uk-UA"/>
        </w:rPr>
      </w:pPr>
      <w:r w:rsidRPr="00C57DC4">
        <w:rPr>
          <w:color w:val="000000"/>
          <w:sz w:val="28"/>
          <w:lang w:val="uk-UA"/>
        </w:rPr>
        <w:t>В процесі оформлення курсової роботи іноді виникає потреба у збагаченні її тексту додатками. Додатки, як правило, містять проміжні математичні розрахунки, первинні матеріали, громіздкі таблиці та інші матеріали допоміжного характеру. Додатки розмішують після списку використаних джерел у порядку появи посилань на них у тексті курсової роботи.</w:t>
      </w:r>
    </w:p>
    <w:p w:rsidR="00C57DC4" w:rsidRPr="00C57DC4" w:rsidRDefault="00C57DC4" w:rsidP="00886B93">
      <w:pPr>
        <w:ind w:firstLine="709"/>
        <w:jc w:val="both"/>
        <w:rPr>
          <w:color w:val="000000"/>
          <w:sz w:val="28"/>
          <w:lang w:val="uk-UA"/>
        </w:rPr>
      </w:pPr>
      <w:r w:rsidRPr="00C57DC4">
        <w:rPr>
          <w:color w:val="000000"/>
          <w:sz w:val="28"/>
          <w:lang w:val="uk-UA"/>
        </w:rPr>
        <w:t>Додатки позначають великими літерами української абетки, починаючи з А, за винятком літер Г, ґ, Є, І, Ї, Й, О, Ч, Ь. Після слова “Додаток” друкують літеру, що позначає його послідовність, наприклад, “Додаток А”, “Додаток Б” і т. д.</w:t>
      </w:r>
    </w:p>
    <w:p w:rsidR="00C57DC4" w:rsidRPr="00C57DC4" w:rsidRDefault="00C57DC4" w:rsidP="00886B93">
      <w:pPr>
        <w:ind w:firstLine="709"/>
        <w:jc w:val="both"/>
        <w:rPr>
          <w:color w:val="000000"/>
          <w:sz w:val="28"/>
          <w:lang w:val="uk-UA"/>
        </w:rPr>
      </w:pPr>
      <w:r w:rsidRPr="00C57DC4">
        <w:rPr>
          <w:color w:val="000000"/>
          <w:sz w:val="28"/>
          <w:lang w:val="uk-UA"/>
        </w:rPr>
        <w:t>Допускається позначення додатків літерами латинської абетки, за винятком літер І та О.</w:t>
      </w:r>
    </w:p>
    <w:p w:rsidR="00C57DC4" w:rsidRPr="00C57DC4" w:rsidRDefault="00C57DC4" w:rsidP="00886B93">
      <w:pPr>
        <w:ind w:firstLine="709"/>
        <w:jc w:val="both"/>
        <w:rPr>
          <w:color w:val="000000"/>
          <w:sz w:val="28"/>
          <w:lang w:val="uk-UA"/>
        </w:rPr>
      </w:pPr>
      <w:r w:rsidRPr="00C57DC4">
        <w:rPr>
          <w:color w:val="000000"/>
          <w:sz w:val="28"/>
          <w:lang w:val="uk-UA"/>
        </w:rPr>
        <w:t>Якщо у курсовій роботі один додаток, то він позначається “Додаток А”.</w:t>
      </w:r>
    </w:p>
    <w:p w:rsidR="00C57DC4" w:rsidRPr="00C57DC4" w:rsidRDefault="00C57DC4" w:rsidP="00886B93">
      <w:pPr>
        <w:ind w:firstLine="709"/>
        <w:jc w:val="both"/>
        <w:rPr>
          <w:color w:val="000000"/>
          <w:sz w:val="28"/>
          <w:lang w:val="uk-UA"/>
        </w:rPr>
      </w:pPr>
      <w:r w:rsidRPr="00C57DC4">
        <w:rPr>
          <w:color w:val="000000"/>
          <w:sz w:val="28"/>
          <w:lang w:val="uk-UA"/>
        </w:rPr>
        <w:t>Кожний додаток повинен мати тематичний заголовок та починатися з нової сторінки із зазначенням угорі в середині сторінки слова “Додаток” і його позначенням. Якщо додатків кілька, вони нумеруються по черзі арабськими цифрами без знака “№”.</w:t>
      </w:r>
    </w:p>
    <w:p w:rsidR="00C57DC4" w:rsidRPr="00C57DC4" w:rsidRDefault="00C57DC4" w:rsidP="00C57DC4">
      <w:pPr>
        <w:ind w:firstLine="709"/>
        <w:jc w:val="both"/>
        <w:rPr>
          <w:color w:val="000000"/>
          <w:sz w:val="28"/>
          <w:lang w:val="uk-UA"/>
        </w:rPr>
      </w:pPr>
    </w:p>
    <w:p w:rsidR="005050E5" w:rsidRDefault="00886B93" w:rsidP="00886B93">
      <w:pPr>
        <w:ind w:firstLine="709"/>
        <w:jc w:val="both"/>
        <w:rPr>
          <w:color w:val="000000"/>
          <w:sz w:val="28"/>
          <w:lang w:val="uk-UA"/>
        </w:rPr>
      </w:pPr>
      <w:r>
        <w:rPr>
          <w:color w:val="000000"/>
          <w:sz w:val="28"/>
        </w:rPr>
        <w:br w:type="page"/>
      </w:r>
      <w:r w:rsidR="00731AE7">
        <w:rPr>
          <w:color w:val="000000"/>
          <w:sz w:val="28"/>
          <w:lang w:val="uk-UA"/>
        </w:rPr>
        <w:lastRenderedPageBreak/>
        <w:t>Додаток А</w:t>
      </w:r>
    </w:p>
    <w:p w:rsidR="00731AE7" w:rsidRDefault="00731AE7" w:rsidP="00731AE7">
      <w:pPr>
        <w:shd w:val="clear" w:color="auto" w:fill="FFFFFF"/>
        <w:ind w:left="1171"/>
        <w:jc w:val="center"/>
        <w:rPr>
          <w:b/>
          <w:sz w:val="32"/>
          <w:szCs w:val="32"/>
          <w:u w:val="single"/>
          <w:lang w:val="uk-UA"/>
        </w:rPr>
      </w:pPr>
    </w:p>
    <w:p w:rsidR="00731AE7" w:rsidRDefault="00731AE7" w:rsidP="00731AE7">
      <w:pPr>
        <w:shd w:val="clear" w:color="auto" w:fill="FFFFFF"/>
        <w:ind w:left="1171"/>
        <w:jc w:val="center"/>
        <w:rPr>
          <w:b/>
          <w:spacing w:val="-9"/>
          <w:sz w:val="32"/>
          <w:szCs w:val="32"/>
          <w:u w:val="single"/>
          <w:lang w:val="uk-UA"/>
        </w:rPr>
      </w:pPr>
      <w:r w:rsidRPr="00731AE7">
        <w:rPr>
          <w:b/>
          <w:sz w:val="32"/>
          <w:szCs w:val="32"/>
          <w:u w:val="single"/>
          <w:lang w:val="uk-UA"/>
        </w:rPr>
        <w:t xml:space="preserve">Тематика </w:t>
      </w:r>
      <w:r w:rsidRPr="00731AE7">
        <w:rPr>
          <w:b/>
          <w:spacing w:val="-9"/>
          <w:sz w:val="32"/>
          <w:szCs w:val="32"/>
          <w:u w:val="single"/>
          <w:lang w:val="uk-UA"/>
        </w:rPr>
        <w:t>курсових робіт з дисципліни</w:t>
      </w:r>
    </w:p>
    <w:p w:rsidR="00731AE7" w:rsidRDefault="00731AE7" w:rsidP="00731AE7">
      <w:pPr>
        <w:shd w:val="clear" w:color="auto" w:fill="FFFFFF"/>
        <w:ind w:left="1171"/>
        <w:jc w:val="center"/>
        <w:rPr>
          <w:b/>
          <w:spacing w:val="-9"/>
          <w:sz w:val="32"/>
          <w:szCs w:val="32"/>
          <w:u w:val="single"/>
          <w:lang w:val="uk-UA"/>
        </w:rPr>
      </w:pPr>
      <w:r w:rsidRPr="00731AE7">
        <w:rPr>
          <w:b/>
          <w:spacing w:val="-9"/>
          <w:sz w:val="32"/>
          <w:szCs w:val="32"/>
          <w:u w:val="single"/>
          <w:lang w:val="uk-UA"/>
        </w:rPr>
        <w:t>"Фінанси підприємств"</w:t>
      </w:r>
    </w:p>
    <w:p w:rsidR="00731AE7" w:rsidRPr="00731AE7" w:rsidRDefault="00731AE7" w:rsidP="00731AE7">
      <w:pPr>
        <w:shd w:val="clear" w:color="auto" w:fill="FFFFFF"/>
        <w:ind w:left="1171"/>
        <w:jc w:val="center"/>
        <w:rPr>
          <w:b/>
          <w:sz w:val="32"/>
          <w:szCs w:val="32"/>
          <w:lang w:val="uk-UA"/>
        </w:rPr>
      </w:pPr>
    </w:p>
    <w:p w:rsidR="00D025CF" w:rsidRPr="00280C1F" w:rsidRDefault="00D025CF" w:rsidP="00D025CF">
      <w:pPr>
        <w:numPr>
          <w:ilvl w:val="0"/>
          <w:numId w:val="4"/>
        </w:numPr>
        <w:shd w:val="clear" w:color="auto" w:fill="FFFFFF"/>
        <w:tabs>
          <w:tab w:val="left" w:pos="360"/>
        </w:tabs>
        <w:jc w:val="both"/>
        <w:rPr>
          <w:spacing w:val="-28"/>
          <w:sz w:val="28"/>
          <w:szCs w:val="28"/>
          <w:lang w:val="uk-UA"/>
        </w:rPr>
      </w:pPr>
      <w:r w:rsidRPr="00280C1F">
        <w:rPr>
          <w:spacing w:val="-9"/>
          <w:sz w:val="28"/>
          <w:szCs w:val="28"/>
          <w:lang w:val="uk-UA"/>
        </w:rPr>
        <w:t>Зміст фінансів підприємства, закладів, організацій та принципи їх організації.</w:t>
      </w:r>
    </w:p>
    <w:p w:rsidR="00D025CF" w:rsidRPr="00280C1F" w:rsidRDefault="00D025CF" w:rsidP="00D025CF">
      <w:pPr>
        <w:numPr>
          <w:ilvl w:val="0"/>
          <w:numId w:val="4"/>
        </w:numPr>
        <w:shd w:val="clear" w:color="auto" w:fill="FFFFFF"/>
        <w:tabs>
          <w:tab w:val="left" w:pos="360"/>
        </w:tabs>
        <w:ind w:left="360" w:hanging="360"/>
        <w:jc w:val="both"/>
        <w:rPr>
          <w:spacing w:val="-16"/>
          <w:sz w:val="28"/>
          <w:szCs w:val="28"/>
          <w:lang w:val="uk-UA"/>
        </w:rPr>
      </w:pPr>
      <w:r w:rsidRPr="00280C1F">
        <w:rPr>
          <w:spacing w:val="-9"/>
          <w:sz w:val="28"/>
          <w:szCs w:val="28"/>
          <w:lang w:val="uk-UA"/>
        </w:rPr>
        <w:t xml:space="preserve">Фінансові ресурси підприємства, особливості їх формування та використання в </w:t>
      </w:r>
      <w:r w:rsidRPr="00280C1F">
        <w:rPr>
          <w:sz w:val="28"/>
          <w:szCs w:val="28"/>
          <w:lang w:val="uk-UA"/>
        </w:rPr>
        <w:t>умовах ринку.</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pacing w:val="-9"/>
          <w:sz w:val="28"/>
          <w:szCs w:val="28"/>
          <w:lang w:val="uk-UA"/>
        </w:rPr>
        <w:t>Організація фінансів підприємства.</w:t>
      </w:r>
    </w:p>
    <w:p w:rsidR="00D025CF" w:rsidRPr="00280C1F" w:rsidRDefault="00D025CF" w:rsidP="00D025CF">
      <w:pPr>
        <w:numPr>
          <w:ilvl w:val="0"/>
          <w:numId w:val="4"/>
        </w:numPr>
        <w:shd w:val="clear" w:color="auto" w:fill="FFFFFF"/>
        <w:jc w:val="both"/>
        <w:rPr>
          <w:spacing w:val="-16"/>
          <w:sz w:val="28"/>
          <w:szCs w:val="28"/>
          <w:lang w:val="uk-UA"/>
        </w:rPr>
      </w:pPr>
      <w:r w:rsidRPr="00280C1F">
        <w:rPr>
          <w:spacing w:val="-6"/>
          <w:sz w:val="28"/>
          <w:szCs w:val="28"/>
          <w:lang w:val="uk-UA"/>
        </w:rPr>
        <w:t xml:space="preserve">Фінансовий    аспект    формування    та    використання    оборотних    засобів </w:t>
      </w:r>
      <w:r w:rsidRPr="00280C1F">
        <w:rPr>
          <w:sz w:val="28"/>
          <w:szCs w:val="28"/>
          <w:lang w:val="uk-UA"/>
        </w:rPr>
        <w:t>підприємства.</w:t>
      </w:r>
    </w:p>
    <w:p w:rsidR="00D025CF" w:rsidRPr="00280C1F" w:rsidRDefault="00D025CF" w:rsidP="00D025CF">
      <w:pPr>
        <w:numPr>
          <w:ilvl w:val="0"/>
          <w:numId w:val="4"/>
        </w:numPr>
        <w:shd w:val="clear" w:color="auto" w:fill="FFFFFF"/>
        <w:tabs>
          <w:tab w:val="left" w:pos="360"/>
        </w:tabs>
        <w:jc w:val="both"/>
        <w:rPr>
          <w:spacing w:val="-18"/>
          <w:sz w:val="28"/>
          <w:szCs w:val="28"/>
          <w:lang w:val="uk-UA"/>
        </w:rPr>
      </w:pPr>
      <w:r w:rsidRPr="00280C1F">
        <w:rPr>
          <w:spacing w:val="-9"/>
          <w:sz w:val="28"/>
          <w:szCs w:val="28"/>
          <w:lang w:val="uk-UA"/>
        </w:rPr>
        <w:t>Фінанси підприємств промисловості.</w:t>
      </w:r>
    </w:p>
    <w:p w:rsidR="00D025CF" w:rsidRPr="00280C1F" w:rsidRDefault="00D025CF" w:rsidP="00D025CF">
      <w:pPr>
        <w:numPr>
          <w:ilvl w:val="0"/>
          <w:numId w:val="4"/>
        </w:numPr>
        <w:shd w:val="clear" w:color="auto" w:fill="FFFFFF"/>
        <w:tabs>
          <w:tab w:val="left" w:pos="360"/>
        </w:tabs>
        <w:jc w:val="both"/>
        <w:rPr>
          <w:spacing w:val="-20"/>
          <w:sz w:val="28"/>
          <w:szCs w:val="28"/>
          <w:lang w:val="uk-UA"/>
        </w:rPr>
      </w:pPr>
      <w:r w:rsidRPr="00280C1F">
        <w:rPr>
          <w:spacing w:val="-9"/>
          <w:sz w:val="28"/>
          <w:szCs w:val="28"/>
          <w:lang w:val="uk-UA"/>
        </w:rPr>
        <w:t>Фінансова діяльність та зміст фінансової роботи підприємств.</w:t>
      </w:r>
    </w:p>
    <w:p w:rsidR="00D025CF" w:rsidRPr="00280C1F" w:rsidRDefault="00D025CF" w:rsidP="00D025CF">
      <w:pPr>
        <w:numPr>
          <w:ilvl w:val="0"/>
          <w:numId w:val="4"/>
        </w:numPr>
        <w:shd w:val="clear" w:color="auto" w:fill="FFFFFF"/>
        <w:tabs>
          <w:tab w:val="left" w:pos="360"/>
        </w:tabs>
        <w:jc w:val="both"/>
        <w:rPr>
          <w:spacing w:val="-19"/>
          <w:sz w:val="28"/>
          <w:szCs w:val="28"/>
          <w:lang w:val="uk-UA"/>
        </w:rPr>
      </w:pPr>
      <w:r w:rsidRPr="00280C1F">
        <w:rPr>
          <w:spacing w:val="-9"/>
          <w:sz w:val="28"/>
          <w:szCs w:val="28"/>
          <w:lang w:val="uk-UA"/>
        </w:rPr>
        <w:t>Особливості оподаткування прибутку підприємства та перспективи його вдосконалення.</w:t>
      </w:r>
    </w:p>
    <w:p w:rsidR="00D025CF" w:rsidRPr="00280C1F" w:rsidRDefault="00D025CF" w:rsidP="00D025CF">
      <w:pPr>
        <w:numPr>
          <w:ilvl w:val="0"/>
          <w:numId w:val="4"/>
        </w:numPr>
        <w:shd w:val="clear" w:color="auto" w:fill="FFFFFF"/>
        <w:tabs>
          <w:tab w:val="left" w:pos="360"/>
        </w:tabs>
        <w:jc w:val="both"/>
        <w:rPr>
          <w:spacing w:val="-19"/>
          <w:sz w:val="28"/>
          <w:szCs w:val="28"/>
          <w:lang w:val="uk-UA"/>
        </w:rPr>
      </w:pPr>
      <w:r w:rsidRPr="00280C1F">
        <w:rPr>
          <w:spacing w:val="-9"/>
          <w:sz w:val="28"/>
          <w:szCs w:val="28"/>
          <w:lang w:val="uk-UA"/>
        </w:rPr>
        <w:t>Сутність та функції фінансового менеджменту на підприємстві.</w:t>
      </w:r>
    </w:p>
    <w:p w:rsidR="00D025CF" w:rsidRPr="00280C1F" w:rsidRDefault="00D025CF" w:rsidP="00D025CF">
      <w:pPr>
        <w:numPr>
          <w:ilvl w:val="0"/>
          <w:numId w:val="4"/>
        </w:numPr>
        <w:shd w:val="clear" w:color="auto" w:fill="FFFFFF"/>
        <w:tabs>
          <w:tab w:val="left" w:pos="360"/>
        </w:tabs>
        <w:jc w:val="both"/>
        <w:rPr>
          <w:spacing w:val="-20"/>
          <w:sz w:val="28"/>
          <w:szCs w:val="28"/>
          <w:lang w:val="uk-UA"/>
        </w:rPr>
      </w:pPr>
      <w:r w:rsidRPr="00280C1F">
        <w:rPr>
          <w:spacing w:val="-9"/>
          <w:sz w:val="28"/>
          <w:szCs w:val="28"/>
          <w:lang w:val="uk-UA"/>
        </w:rPr>
        <w:t>Оцінка фінансових результатів господарської діяльності підприємства.</w:t>
      </w:r>
    </w:p>
    <w:p w:rsidR="00D025CF" w:rsidRPr="00280C1F" w:rsidRDefault="00D025CF" w:rsidP="00D025CF">
      <w:pPr>
        <w:numPr>
          <w:ilvl w:val="0"/>
          <w:numId w:val="4"/>
        </w:numPr>
        <w:shd w:val="clear" w:color="auto" w:fill="FFFFFF"/>
        <w:tabs>
          <w:tab w:val="left" w:pos="360"/>
        </w:tabs>
        <w:jc w:val="both"/>
        <w:rPr>
          <w:spacing w:val="-20"/>
          <w:sz w:val="28"/>
          <w:szCs w:val="28"/>
          <w:lang w:val="uk-UA"/>
        </w:rPr>
      </w:pPr>
      <w:r w:rsidRPr="00280C1F">
        <w:rPr>
          <w:spacing w:val="-9"/>
          <w:sz w:val="28"/>
          <w:szCs w:val="28"/>
          <w:lang w:val="uk-UA"/>
        </w:rPr>
        <w:t>Відрахування підприємств в цільові фонди.</w:t>
      </w:r>
    </w:p>
    <w:p w:rsidR="00D025CF" w:rsidRPr="00280C1F" w:rsidRDefault="00D025CF" w:rsidP="00D025CF">
      <w:pPr>
        <w:numPr>
          <w:ilvl w:val="0"/>
          <w:numId w:val="4"/>
        </w:numPr>
        <w:shd w:val="clear" w:color="auto" w:fill="FFFFFF"/>
        <w:tabs>
          <w:tab w:val="left" w:pos="360"/>
        </w:tabs>
        <w:jc w:val="both"/>
        <w:rPr>
          <w:spacing w:val="-19"/>
          <w:sz w:val="28"/>
          <w:szCs w:val="28"/>
          <w:lang w:val="uk-UA"/>
        </w:rPr>
      </w:pPr>
      <w:r w:rsidRPr="00280C1F">
        <w:rPr>
          <w:spacing w:val="-9"/>
          <w:sz w:val="28"/>
          <w:szCs w:val="28"/>
          <w:lang w:val="uk-UA"/>
        </w:rPr>
        <w:t>Принципи організації грошового  розрахунку на підприємстві.</w:t>
      </w:r>
    </w:p>
    <w:p w:rsidR="00D025CF" w:rsidRPr="00280C1F" w:rsidRDefault="00D025CF" w:rsidP="00D025CF">
      <w:pPr>
        <w:numPr>
          <w:ilvl w:val="0"/>
          <w:numId w:val="4"/>
        </w:numPr>
        <w:shd w:val="clear" w:color="auto" w:fill="FFFFFF"/>
        <w:tabs>
          <w:tab w:val="left" w:pos="360"/>
        </w:tabs>
        <w:jc w:val="both"/>
        <w:rPr>
          <w:spacing w:val="-10"/>
          <w:sz w:val="28"/>
          <w:szCs w:val="28"/>
          <w:lang w:val="uk-UA"/>
        </w:rPr>
      </w:pPr>
      <w:r w:rsidRPr="00280C1F">
        <w:rPr>
          <w:spacing w:val="-9"/>
          <w:sz w:val="28"/>
          <w:szCs w:val="28"/>
          <w:lang w:val="uk-UA"/>
        </w:rPr>
        <w:t>Економічний зміст, види  та форми кредитування підприємств.</w:t>
      </w:r>
    </w:p>
    <w:p w:rsidR="00D025CF" w:rsidRPr="00280C1F" w:rsidRDefault="00D025CF" w:rsidP="00D025CF">
      <w:pPr>
        <w:numPr>
          <w:ilvl w:val="0"/>
          <w:numId w:val="4"/>
        </w:numPr>
        <w:shd w:val="clear" w:color="auto" w:fill="FFFFFF"/>
        <w:tabs>
          <w:tab w:val="left" w:pos="360"/>
        </w:tabs>
        <w:jc w:val="both"/>
        <w:rPr>
          <w:spacing w:val="-11"/>
          <w:sz w:val="28"/>
          <w:szCs w:val="28"/>
          <w:lang w:val="uk-UA"/>
        </w:rPr>
      </w:pPr>
      <w:r w:rsidRPr="00280C1F">
        <w:rPr>
          <w:spacing w:val="-9"/>
          <w:sz w:val="28"/>
          <w:szCs w:val="28"/>
          <w:lang w:val="uk-UA"/>
        </w:rPr>
        <w:t>Фінансова санація та банкрутство підприємств.</w:t>
      </w:r>
    </w:p>
    <w:p w:rsidR="00D025CF" w:rsidRPr="00280C1F" w:rsidRDefault="00D025CF" w:rsidP="00D025CF">
      <w:pPr>
        <w:numPr>
          <w:ilvl w:val="0"/>
          <w:numId w:val="4"/>
        </w:numPr>
        <w:shd w:val="clear" w:color="auto" w:fill="FFFFFF"/>
        <w:tabs>
          <w:tab w:val="left" w:pos="360"/>
        </w:tabs>
        <w:jc w:val="both"/>
        <w:rPr>
          <w:spacing w:val="-12"/>
          <w:sz w:val="28"/>
          <w:szCs w:val="28"/>
          <w:lang w:val="uk-UA"/>
        </w:rPr>
      </w:pPr>
      <w:r w:rsidRPr="00280C1F">
        <w:rPr>
          <w:spacing w:val="-9"/>
          <w:sz w:val="28"/>
          <w:szCs w:val="28"/>
          <w:lang w:val="uk-UA"/>
        </w:rPr>
        <w:t>Нормативна база фінансової діяльності підприємств в Україні.</w:t>
      </w:r>
    </w:p>
    <w:p w:rsidR="00D025CF" w:rsidRPr="00280C1F" w:rsidRDefault="00D025CF" w:rsidP="00D025CF">
      <w:pPr>
        <w:numPr>
          <w:ilvl w:val="0"/>
          <w:numId w:val="4"/>
        </w:numPr>
        <w:shd w:val="clear" w:color="auto" w:fill="FFFFFF"/>
        <w:tabs>
          <w:tab w:val="left" w:pos="360"/>
        </w:tabs>
        <w:jc w:val="both"/>
        <w:rPr>
          <w:spacing w:val="-12"/>
          <w:sz w:val="28"/>
          <w:szCs w:val="28"/>
          <w:lang w:val="uk-UA"/>
        </w:rPr>
      </w:pPr>
      <w:r w:rsidRPr="00280C1F">
        <w:rPr>
          <w:spacing w:val="-9"/>
          <w:sz w:val="28"/>
          <w:szCs w:val="28"/>
          <w:lang w:val="uk-UA"/>
        </w:rPr>
        <w:t>Правове регулювання створення та руху статутних фондів.</w:t>
      </w:r>
    </w:p>
    <w:p w:rsidR="00D025CF" w:rsidRPr="00280C1F" w:rsidRDefault="00D025CF" w:rsidP="00D025CF">
      <w:pPr>
        <w:numPr>
          <w:ilvl w:val="0"/>
          <w:numId w:val="4"/>
        </w:numPr>
        <w:shd w:val="clear" w:color="auto" w:fill="FFFFFF"/>
        <w:tabs>
          <w:tab w:val="left" w:pos="360"/>
        </w:tabs>
        <w:jc w:val="both"/>
        <w:rPr>
          <w:spacing w:val="-12"/>
          <w:sz w:val="28"/>
          <w:szCs w:val="28"/>
          <w:lang w:val="uk-UA"/>
        </w:rPr>
      </w:pPr>
      <w:r w:rsidRPr="00280C1F">
        <w:rPr>
          <w:spacing w:val="-9"/>
          <w:sz w:val="28"/>
          <w:szCs w:val="28"/>
          <w:lang w:val="uk-UA"/>
        </w:rPr>
        <w:t>Вплив податків на фінансово-господарську діяльність підприємства.</w:t>
      </w:r>
    </w:p>
    <w:p w:rsidR="00D025CF" w:rsidRPr="00280C1F" w:rsidRDefault="00D025CF" w:rsidP="00D025CF">
      <w:pPr>
        <w:numPr>
          <w:ilvl w:val="0"/>
          <w:numId w:val="4"/>
        </w:numPr>
        <w:shd w:val="clear" w:color="auto" w:fill="FFFFFF"/>
        <w:tabs>
          <w:tab w:val="left" w:pos="360"/>
        </w:tabs>
        <w:jc w:val="both"/>
        <w:rPr>
          <w:spacing w:val="-10"/>
          <w:sz w:val="28"/>
          <w:szCs w:val="28"/>
          <w:lang w:val="uk-UA"/>
        </w:rPr>
      </w:pPr>
      <w:r w:rsidRPr="00280C1F">
        <w:rPr>
          <w:spacing w:val="-9"/>
          <w:sz w:val="28"/>
          <w:szCs w:val="28"/>
          <w:lang w:val="uk-UA"/>
        </w:rPr>
        <w:t>Грошові надходження підприємств.</w:t>
      </w:r>
    </w:p>
    <w:p w:rsidR="00D025CF" w:rsidRPr="00280C1F" w:rsidRDefault="00D025CF" w:rsidP="00D025CF">
      <w:pPr>
        <w:numPr>
          <w:ilvl w:val="0"/>
          <w:numId w:val="4"/>
        </w:numPr>
        <w:shd w:val="clear" w:color="auto" w:fill="FFFFFF"/>
        <w:tabs>
          <w:tab w:val="left" w:pos="360"/>
        </w:tabs>
        <w:jc w:val="both"/>
        <w:rPr>
          <w:spacing w:val="-10"/>
          <w:sz w:val="28"/>
          <w:szCs w:val="28"/>
          <w:lang w:val="uk-UA"/>
        </w:rPr>
      </w:pPr>
      <w:r w:rsidRPr="00280C1F">
        <w:rPr>
          <w:spacing w:val="-9"/>
          <w:sz w:val="28"/>
          <w:szCs w:val="28"/>
          <w:lang w:val="uk-UA"/>
        </w:rPr>
        <w:t>Платоспроможність та ліквідність підприємства.</w:t>
      </w:r>
    </w:p>
    <w:p w:rsidR="00D025CF" w:rsidRPr="00280C1F" w:rsidRDefault="00D025CF" w:rsidP="00D025CF">
      <w:pPr>
        <w:numPr>
          <w:ilvl w:val="0"/>
          <w:numId w:val="4"/>
        </w:numPr>
        <w:shd w:val="clear" w:color="auto" w:fill="FFFFFF"/>
        <w:tabs>
          <w:tab w:val="left" w:pos="360"/>
        </w:tabs>
        <w:jc w:val="both"/>
        <w:rPr>
          <w:spacing w:val="-12"/>
          <w:sz w:val="28"/>
          <w:szCs w:val="28"/>
          <w:lang w:val="uk-UA"/>
        </w:rPr>
      </w:pPr>
      <w:r w:rsidRPr="00280C1F">
        <w:rPr>
          <w:spacing w:val="-9"/>
          <w:sz w:val="28"/>
          <w:szCs w:val="28"/>
          <w:lang w:val="uk-UA"/>
        </w:rPr>
        <w:t>Фінансове планування на підприємствах.</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pacing w:val="-9"/>
          <w:sz w:val="28"/>
          <w:szCs w:val="28"/>
          <w:lang w:val="uk-UA"/>
        </w:rPr>
        <w:t>Формування та розподіл прибутку.</w:t>
      </w:r>
    </w:p>
    <w:p w:rsidR="00D025CF" w:rsidRPr="00280C1F" w:rsidRDefault="00D025CF" w:rsidP="00D025CF">
      <w:pPr>
        <w:widowControl/>
        <w:numPr>
          <w:ilvl w:val="0"/>
          <w:numId w:val="4"/>
        </w:numPr>
        <w:tabs>
          <w:tab w:val="left" w:pos="0"/>
        </w:tabs>
        <w:autoSpaceDE/>
        <w:adjustRightInd/>
        <w:jc w:val="both"/>
        <w:rPr>
          <w:sz w:val="28"/>
          <w:szCs w:val="28"/>
          <w:lang w:val="uk-UA"/>
        </w:rPr>
      </w:pPr>
      <w:r w:rsidRPr="00280C1F">
        <w:rPr>
          <w:sz w:val="28"/>
          <w:szCs w:val="28"/>
          <w:lang w:val="uk-UA"/>
        </w:rPr>
        <w:t>Сутність та характеристика санаційного аудиту.</w:t>
      </w:r>
    </w:p>
    <w:p w:rsidR="00D025CF" w:rsidRPr="00280C1F" w:rsidRDefault="00D025CF" w:rsidP="00D025CF">
      <w:pPr>
        <w:widowControl/>
        <w:numPr>
          <w:ilvl w:val="0"/>
          <w:numId w:val="4"/>
        </w:numPr>
        <w:autoSpaceDE/>
        <w:adjustRightInd/>
        <w:jc w:val="both"/>
        <w:rPr>
          <w:sz w:val="28"/>
          <w:szCs w:val="28"/>
          <w:lang w:val="uk-UA"/>
        </w:rPr>
      </w:pPr>
      <w:r w:rsidRPr="00280C1F">
        <w:rPr>
          <w:sz w:val="28"/>
          <w:szCs w:val="28"/>
          <w:lang w:val="uk-UA"/>
        </w:rPr>
        <w:t>Небанківське кредитування підприємств.</w:t>
      </w:r>
    </w:p>
    <w:p w:rsidR="00D025CF" w:rsidRPr="00280C1F" w:rsidRDefault="00D025CF" w:rsidP="00D025CF">
      <w:pPr>
        <w:widowControl/>
        <w:numPr>
          <w:ilvl w:val="0"/>
          <w:numId w:val="4"/>
        </w:numPr>
        <w:autoSpaceDE/>
        <w:adjustRightInd/>
        <w:jc w:val="both"/>
        <w:rPr>
          <w:sz w:val="28"/>
          <w:szCs w:val="28"/>
          <w:lang w:val="uk-UA"/>
        </w:rPr>
      </w:pPr>
      <w:r w:rsidRPr="00280C1F">
        <w:rPr>
          <w:sz w:val="28"/>
          <w:szCs w:val="28"/>
          <w:lang w:val="uk-UA"/>
        </w:rPr>
        <w:t>Порядок оголошення підприємства банкрутом.</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pacing w:val="-9"/>
          <w:sz w:val="28"/>
          <w:szCs w:val="28"/>
          <w:lang w:val="uk-UA"/>
        </w:rPr>
        <w:t>Фінансово-кредитна підтримка суб’єктів підприємницької діяльності.</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pacing w:val="-9"/>
          <w:sz w:val="28"/>
          <w:szCs w:val="28"/>
          <w:lang w:val="uk-UA"/>
        </w:rPr>
        <w:t>Непрямі податки та їх вплив на фінансову діяльність підприємства.</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pacing w:val="-9"/>
          <w:sz w:val="28"/>
          <w:szCs w:val="28"/>
          <w:lang w:val="uk-UA"/>
        </w:rPr>
        <w:t>Фінансове забезпечення відтворення основних засобів</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pacing w:val="-9"/>
          <w:sz w:val="28"/>
          <w:szCs w:val="28"/>
          <w:lang w:val="uk-UA"/>
        </w:rPr>
        <w:t>Економіко-правові аспекти санації підприємства</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pacing w:val="-9"/>
          <w:sz w:val="28"/>
          <w:szCs w:val="28"/>
          <w:lang w:val="uk-UA"/>
        </w:rPr>
        <w:t>Інформаційне забезпечення та показники оцінки фінансового стану підприємства</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z w:val="28"/>
          <w:szCs w:val="28"/>
          <w:lang w:val="uk-UA"/>
        </w:rPr>
        <w:t>Витратний механізм підприємства і шляхи його удосконалювання.</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z w:val="28"/>
          <w:szCs w:val="28"/>
          <w:lang w:val="uk-UA"/>
        </w:rPr>
        <w:t>Реалізація продукції, механізм її формування, планування і керування.</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z w:val="28"/>
          <w:szCs w:val="28"/>
          <w:lang w:val="uk-UA"/>
        </w:rPr>
        <w:t>Механізм утворення і використання прибутку від звичайної діяльності підпиємства.</w:t>
      </w:r>
    </w:p>
    <w:p w:rsidR="00D025CF" w:rsidRPr="00280C1F" w:rsidRDefault="00D025CF" w:rsidP="00D025CF">
      <w:pPr>
        <w:numPr>
          <w:ilvl w:val="0"/>
          <w:numId w:val="4"/>
        </w:numPr>
        <w:shd w:val="clear" w:color="auto" w:fill="FFFFFF"/>
        <w:tabs>
          <w:tab w:val="left" w:pos="360"/>
        </w:tabs>
        <w:jc w:val="both"/>
        <w:rPr>
          <w:spacing w:val="-13"/>
          <w:sz w:val="28"/>
          <w:szCs w:val="28"/>
          <w:lang w:val="uk-UA"/>
        </w:rPr>
      </w:pPr>
      <w:r w:rsidRPr="00280C1F">
        <w:rPr>
          <w:sz w:val="28"/>
          <w:szCs w:val="28"/>
          <w:lang w:val="uk-UA"/>
        </w:rPr>
        <w:t>Джерела фінансування відтворення основних фондів підприємства.</w:t>
      </w:r>
    </w:p>
    <w:p w:rsidR="00D025CF" w:rsidRPr="00280C1F" w:rsidRDefault="00D025CF" w:rsidP="00D025CF">
      <w:pPr>
        <w:widowControl/>
        <w:autoSpaceDE/>
        <w:adjustRightInd/>
        <w:jc w:val="both"/>
        <w:rPr>
          <w:sz w:val="28"/>
          <w:szCs w:val="28"/>
          <w:lang w:val="uk-UA"/>
        </w:rPr>
      </w:pPr>
      <w:r w:rsidRPr="00280C1F">
        <w:rPr>
          <w:sz w:val="28"/>
          <w:szCs w:val="28"/>
          <w:lang w:val="uk-UA"/>
        </w:rPr>
        <w:t>33. Приховане, фіктивне та зумисне банкрутство.</w:t>
      </w:r>
    </w:p>
    <w:p w:rsidR="00D025CF" w:rsidRPr="00280C1F" w:rsidRDefault="00D025CF" w:rsidP="00D025CF">
      <w:pPr>
        <w:widowControl/>
        <w:jc w:val="both"/>
        <w:rPr>
          <w:sz w:val="28"/>
          <w:szCs w:val="28"/>
          <w:lang w:val="uk-UA"/>
        </w:rPr>
      </w:pPr>
      <w:r w:rsidRPr="00280C1F">
        <w:rPr>
          <w:sz w:val="28"/>
          <w:szCs w:val="28"/>
          <w:lang w:val="uk-UA"/>
        </w:rPr>
        <w:t>34 Формування і фінансування оборотного капіталу підприємства.</w:t>
      </w:r>
    </w:p>
    <w:p w:rsidR="00D025CF" w:rsidRPr="00280C1F" w:rsidRDefault="00D025CF" w:rsidP="00D025CF">
      <w:pPr>
        <w:widowControl/>
        <w:jc w:val="both"/>
        <w:rPr>
          <w:sz w:val="28"/>
          <w:szCs w:val="28"/>
          <w:lang w:val="uk-UA"/>
        </w:rPr>
      </w:pPr>
      <w:r w:rsidRPr="00280C1F">
        <w:rPr>
          <w:sz w:val="28"/>
          <w:szCs w:val="28"/>
          <w:lang w:val="uk-UA"/>
        </w:rPr>
        <w:lastRenderedPageBreak/>
        <w:t>35. Аналіз ефективності форм безготівкових розрахунків.</w:t>
      </w:r>
    </w:p>
    <w:p w:rsidR="00D025CF" w:rsidRPr="00280C1F" w:rsidRDefault="00D025CF" w:rsidP="00D025CF">
      <w:pPr>
        <w:widowControl/>
        <w:jc w:val="both"/>
        <w:rPr>
          <w:sz w:val="28"/>
          <w:szCs w:val="28"/>
          <w:lang w:val="uk-UA"/>
        </w:rPr>
      </w:pPr>
      <w:r w:rsidRPr="00280C1F">
        <w:rPr>
          <w:sz w:val="28"/>
          <w:szCs w:val="28"/>
          <w:lang w:val="uk-UA"/>
        </w:rPr>
        <w:t>36. Роль безготівкових розрахунків у платіжному обороті підприємства.</w:t>
      </w:r>
    </w:p>
    <w:p w:rsidR="00D025CF" w:rsidRPr="00280C1F" w:rsidRDefault="00D025CF" w:rsidP="00D025CF">
      <w:pPr>
        <w:widowControl/>
        <w:jc w:val="both"/>
        <w:rPr>
          <w:sz w:val="28"/>
          <w:szCs w:val="28"/>
          <w:lang w:val="uk-UA"/>
        </w:rPr>
      </w:pPr>
      <w:r w:rsidRPr="00280C1F">
        <w:rPr>
          <w:sz w:val="28"/>
          <w:szCs w:val="28"/>
          <w:lang w:val="uk-UA"/>
        </w:rPr>
        <w:t>37. Вексельний механізм погашення підприємством кредиторської заборгованості.</w:t>
      </w:r>
    </w:p>
    <w:p w:rsidR="00D025CF" w:rsidRPr="00280C1F" w:rsidRDefault="00D025CF" w:rsidP="00D025CF">
      <w:pPr>
        <w:widowControl/>
        <w:jc w:val="both"/>
        <w:rPr>
          <w:sz w:val="28"/>
          <w:szCs w:val="28"/>
          <w:lang w:val="uk-UA"/>
        </w:rPr>
      </w:pPr>
      <w:r w:rsidRPr="00280C1F">
        <w:rPr>
          <w:sz w:val="28"/>
          <w:szCs w:val="28"/>
          <w:lang w:val="uk-UA"/>
        </w:rPr>
        <w:t>38. Роль короткострокових кредитів у фінансовій діяльності підприємства.</w:t>
      </w:r>
    </w:p>
    <w:p w:rsidR="00D025CF" w:rsidRPr="00280C1F" w:rsidRDefault="00D025CF" w:rsidP="00D025CF">
      <w:pPr>
        <w:widowControl/>
        <w:jc w:val="both"/>
        <w:rPr>
          <w:sz w:val="28"/>
          <w:szCs w:val="28"/>
          <w:lang w:val="uk-UA"/>
        </w:rPr>
      </w:pPr>
      <w:r w:rsidRPr="00280C1F">
        <w:rPr>
          <w:sz w:val="28"/>
          <w:szCs w:val="28"/>
          <w:lang w:val="uk-UA"/>
        </w:rPr>
        <w:t>39. Організація короткострокового кредитування підприємств.</w:t>
      </w:r>
    </w:p>
    <w:p w:rsidR="00D025CF" w:rsidRPr="00280C1F" w:rsidRDefault="00D025CF" w:rsidP="00D025CF">
      <w:pPr>
        <w:widowControl/>
        <w:jc w:val="both"/>
        <w:rPr>
          <w:sz w:val="28"/>
          <w:szCs w:val="28"/>
          <w:lang w:val="uk-UA"/>
        </w:rPr>
      </w:pPr>
      <w:r w:rsidRPr="00280C1F">
        <w:rPr>
          <w:sz w:val="28"/>
          <w:szCs w:val="28"/>
          <w:lang w:val="uk-UA"/>
        </w:rPr>
        <w:t>40. Платіжні і розрахункові кредити, їх призначення і порядок використання</w:t>
      </w:r>
    </w:p>
    <w:p w:rsidR="00D025CF" w:rsidRPr="00280C1F" w:rsidRDefault="00D025CF" w:rsidP="00D025CF">
      <w:pPr>
        <w:widowControl/>
        <w:jc w:val="both"/>
        <w:rPr>
          <w:sz w:val="28"/>
          <w:szCs w:val="28"/>
          <w:lang w:val="uk-UA"/>
        </w:rPr>
      </w:pPr>
      <w:r w:rsidRPr="00280C1F">
        <w:rPr>
          <w:sz w:val="28"/>
          <w:szCs w:val="28"/>
          <w:lang w:val="uk-UA"/>
        </w:rPr>
        <w:t>підприємством.</w:t>
      </w:r>
    </w:p>
    <w:p w:rsidR="00D025CF" w:rsidRPr="00280C1F" w:rsidRDefault="00D025CF" w:rsidP="00D025CF">
      <w:pPr>
        <w:widowControl/>
        <w:jc w:val="both"/>
        <w:rPr>
          <w:sz w:val="28"/>
          <w:szCs w:val="28"/>
          <w:lang w:val="uk-UA"/>
        </w:rPr>
      </w:pPr>
      <w:r w:rsidRPr="00280C1F">
        <w:rPr>
          <w:sz w:val="28"/>
          <w:szCs w:val="28"/>
          <w:lang w:val="uk-UA"/>
        </w:rPr>
        <w:t>41. Фінансове планування, його зміст і роль у господарській діяльності</w:t>
      </w:r>
    </w:p>
    <w:p w:rsidR="00D025CF" w:rsidRPr="00280C1F" w:rsidRDefault="00D025CF" w:rsidP="00D025CF">
      <w:pPr>
        <w:widowControl/>
        <w:jc w:val="both"/>
        <w:rPr>
          <w:sz w:val="28"/>
          <w:szCs w:val="28"/>
          <w:lang w:val="uk-UA"/>
        </w:rPr>
      </w:pPr>
      <w:r w:rsidRPr="00280C1F">
        <w:rPr>
          <w:sz w:val="28"/>
          <w:szCs w:val="28"/>
          <w:lang w:val="uk-UA"/>
        </w:rPr>
        <w:t>підприємства.</w:t>
      </w:r>
    </w:p>
    <w:p w:rsidR="00D025CF" w:rsidRPr="00280C1F" w:rsidRDefault="00D025CF" w:rsidP="00D025CF">
      <w:pPr>
        <w:widowControl/>
        <w:jc w:val="both"/>
        <w:rPr>
          <w:sz w:val="28"/>
          <w:szCs w:val="28"/>
          <w:lang w:val="uk-UA"/>
        </w:rPr>
      </w:pPr>
      <w:r w:rsidRPr="00280C1F">
        <w:rPr>
          <w:sz w:val="28"/>
          <w:szCs w:val="28"/>
          <w:lang w:val="uk-UA"/>
        </w:rPr>
        <w:t>42. Організація оперативного фінансового планування на підприємстві.</w:t>
      </w:r>
    </w:p>
    <w:p w:rsidR="00D025CF" w:rsidRPr="00280C1F" w:rsidRDefault="00D025CF" w:rsidP="00D025CF">
      <w:pPr>
        <w:widowControl/>
        <w:jc w:val="both"/>
        <w:rPr>
          <w:sz w:val="28"/>
          <w:szCs w:val="28"/>
          <w:lang w:val="uk-UA"/>
        </w:rPr>
      </w:pPr>
      <w:r w:rsidRPr="00280C1F">
        <w:rPr>
          <w:sz w:val="28"/>
          <w:szCs w:val="28"/>
          <w:lang w:val="uk-UA"/>
        </w:rPr>
        <w:t>43. Організація касового планування і управління на підприємстві.</w:t>
      </w:r>
    </w:p>
    <w:p w:rsidR="00D025CF" w:rsidRPr="00280C1F" w:rsidRDefault="00D025CF" w:rsidP="00D025CF">
      <w:pPr>
        <w:widowControl/>
        <w:jc w:val="both"/>
        <w:rPr>
          <w:sz w:val="28"/>
          <w:szCs w:val="28"/>
          <w:lang w:val="uk-UA"/>
        </w:rPr>
      </w:pPr>
      <w:r w:rsidRPr="00280C1F">
        <w:rPr>
          <w:sz w:val="28"/>
          <w:szCs w:val="28"/>
          <w:lang w:val="uk-UA"/>
        </w:rPr>
        <w:t>44. Особливості фінансів акціонерних товариств.</w:t>
      </w:r>
    </w:p>
    <w:p w:rsidR="00D025CF" w:rsidRPr="00280C1F" w:rsidRDefault="00D025CF" w:rsidP="00D025CF">
      <w:pPr>
        <w:widowControl/>
        <w:jc w:val="both"/>
        <w:rPr>
          <w:sz w:val="28"/>
          <w:szCs w:val="28"/>
          <w:lang w:val="uk-UA"/>
        </w:rPr>
      </w:pPr>
      <w:r w:rsidRPr="00280C1F">
        <w:rPr>
          <w:sz w:val="28"/>
          <w:szCs w:val="28"/>
          <w:lang w:val="uk-UA"/>
        </w:rPr>
        <w:t>45. Організація електронних розрахунків.</w:t>
      </w:r>
    </w:p>
    <w:p w:rsidR="00D025CF" w:rsidRPr="00280C1F" w:rsidRDefault="00D025CF" w:rsidP="00D025CF">
      <w:pPr>
        <w:widowControl/>
        <w:jc w:val="both"/>
        <w:rPr>
          <w:sz w:val="28"/>
          <w:szCs w:val="28"/>
          <w:lang w:val="uk-UA"/>
        </w:rPr>
      </w:pPr>
      <w:r w:rsidRPr="00280C1F">
        <w:rPr>
          <w:sz w:val="28"/>
          <w:szCs w:val="28"/>
          <w:lang w:val="uk-UA"/>
        </w:rPr>
        <w:t>46. Факторингові, лізингові і клірингові операції, та їх використання у фінансовій діяльності підприємства.</w:t>
      </w:r>
    </w:p>
    <w:p w:rsidR="00D025CF" w:rsidRPr="00280C1F" w:rsidRDefault="00D025CF" w:rsidP="00D025CF">
      <w:pPr>
        <w:widowControl/>
        <w:jc w:val="both"/>
        <w:rPr>
          <w:sz w:val="28"/>
          <w:szCs w:val="28"/>
          <w:lang w:val="uk-UA"/>
        </w:rPr>
      </w:pPr>
      <w:r w:rsidRPr="00280C1F">
        <w:rPr>
          <w:sz w:val="28"/>
          <w:szCs w:val="28"/>
          <w:lang w:val="uk-UA"/>
        </w:rPr>
        <w:t>47. Фінансовий механізм підприємства.</w:t>
      </w:r>
    </w:p>
    <w:p w:rsidR="00D025CF" w:rsidRPr="00280C1F" w:rsidRDefault="00D025CF" w:rsidP="00D025CF">
      <w:pPr>
        <w:jc w:val="both"/>
        <w:rPr>
          <w:sz w:val="28"/>
          <w:szCs w:val="28"/>
          <w:lang w:val="uk-UA"/>
        </w:rPr>
      </w:pPr>
      <w:r w:rsidRPr="00280C1F">
        <w:rPr>
          <w:sz w:val="28"/>
          <w:szCs w:val="28"/>
          <w:lang w:val="uk-UA"/>
        </w:rPr>
        <w:t>48. Аналіз і оцінка прибутковості і платоспроможності підприємства.</w:t>
      </w:r>
    </w:p>
    <w:p w:rsidR="00D025CF" w:rsidRPr="00280C1F" w:rsidRDefault="00D025CF" w:rsidP="00D025CF">
      <w:pPr>
        <w:widowControl/>
        <w:tabs>
          <w:tab w:val="left" w:pos="0"/>
        </w:tabs>
        <w:autoSpaceDE/>
        <w:adjustRightInd/>
        <w:jc w:val="both"/>
        <w:rPr>
          <w:sz w:val="28"/>
          <w:szCs w:val="28"/>
          <w:lang w:val="uk-UA"/>
        </w:rPr>
      </w:pPr>
      <w:r w:rsidRPr="00280C1F">
        <w:rPr>
          <w:sz w:val="28"/>
          <w:szCs w:val="28"/>
          <w:lang w:val="uk-UA"/>
        </w:rPr>
        <w:t>49. Джерела фінансування інвестиційних проектів.</w:t>
      </w:r>
    </w:p>
    <w:p w:rsidR="00D025CF" w:rsidRPr="00280C1F" w:rsidRDefault="00D025CF" w:rsidP="00D025CF">
      <w:pPr>
        <w:widowControl/>
        <w:tabs>
          <w:tab w:val="left" w:pos="0"/>
        </w:tabs>
        <w:autoSpaceDE/>
        <w:adjustRightInd/>
        <w:jc w:val="both"/>
        <w:rPr>
          <w:sz w:val="28"/>
          <w:szCs w:val="28"/>
          <w:lang w:val="uk-UA"/>
        </w:rPr>
      </w:pPr>
      <w:r w:rsidRPr="00280C1F">
        <w:rPr>
          <w:sz w:val="28"/>
          <w:szCs w:val="28"/>
          <w:lang w:val="uk-UA"/>
        </w:rPr>
        <w:t>50. Дивідендна політика підприємства.</w:t>
      </w:r>
    </w:p>
    <w:p w:rsidR="00D025CF" w:rsidRPr="00280C1F" w:rsidRDefault="00D025CF" w:rsidP="00D025CF">
      <w:pPr>
        <w:widowControl/>
        <w:tabs>
          <w:tab w:val="left" w:pos="0"/>
        </w:tabs>
        <w:autoSpaceDE/>
        <w:adjustRightInd/>
        <w:jc w:val="both"/>
        <w:rPr>
          <w:sz w:val="28"/>
          <w:szCs w:val="28"/>
          <w:lang w:val="uk-UA"/>
        </w:rPr>
      </w:pPr>
      <w:r w:rsidRPr="00280C1F">
        <w:rPr>
          <w:sz w:val="28"/>
          <w:szCs w:val="28"/>
          <w:lang w:val="uk-UA"/>
        </w:rPr>
        <w:t>51. Види боргових інструментів.</w:t>
      </w:r>
    </w:p>
    <w:p w:rsidR="00D025CF" w:rsidRPr="00280C1F" w:rsidRDefault="00D025CF" w:rsidP="00D025CF">
      <w:pPr>
        <w:widowControl/>
        <w:tabs>
          <w:tab w:val="left" w:pos="0"/>
        </w:tabs>
        <w:autoSpaceDE/>
        <w:adjustRightInd/>
        <w:jc w:val="both"/>
        <w:rPr>
          <w:sz w:val="28"/>
          <w:szCs w:val="28"/>
          <w:lang w:val="uk-UA"/>
        </w:rPr>
      </w:pPr>
      <w:r w:rsidRPr="00280C1F">
        <w:rPr>
          <w:sz w:val="28"/>
          <w:szCs w:val="28"/>
          <w:lang w:val="uk-UA"/>
        </w:rPr>
        <w:t>52. Міжнародні кредитні установи.</w:t>
      </w:r>
    </w:p>
    <w:p w:rsidR="00D025CF" w:rsidRPr="00280C1F" w:rsidRDefault="00D025CF" w:rsidP="00D025CF">
      <w:pPr>
        <w:widowControl/>
        <w:tabs>
          <w:tab w:val="left" w:pos="0"/>
        </w:tabs>
        <w:autoSpaceDE/>
        <w:adjustRightInd/>
        <w:jc w:val="both"/>
        <w:rPr>
          <w:sz w:val="28"/>
          <w:szCs w:val="28"/>
          <w:lang w:val="uk-UA"/>
        </w:rPr>
      </w:pPr>
      <w:r w:rsidRPr="00280C1F">
        <w:rPr>
          <w:sz w:val="28"/>
          <w:szCs w:val="28"/>
          <w:lang w:val="uk-UA"/>
        </w:rPr>
        <w:t>53. Моделі розрахунку ймовірності банкрутства.</w:t>
      </w:r>
    </w:p>
    <w:p w:rsidR="00D025CF" w:rsidRPr="00280C1F" w:rsidRDefault="00D025CF" w:rsidP="00D025CF">
      <w:pPr>
        <w:widowControl/>
        <w:autoSpaceDE/>
        <w:adjustRightInd/>
        <w:rPr>
          <w:sz w:val="28"/>
          <w:szCs w:val="28"/>
          <w:lang w:val="uk-UA"/>
        </w:rPr>
      </w:pPr>
      <w:r w:rsidRPr="00280C1F">
        <w:rPr>
          <w:sz w:val="28"/>
          <w:szCs w:val="28"/>
          <w:lang w:val="uk-UA"/>
        </w:rPr>
        <w:t>54. Використання фінансових розрахунків на ринку цінних паперів.</w:t>
      </w:r>
    </w:p>
    <w:p w:rsidR="00D025CF" w:rsidRPr="00280C1F" w:rsidRDefault="00D025CF" w:rsidP="00D025CF">
      <w:pPr>
        <w:widowControl/>
        <w:autoSpaceDE/>
        <w:adjustRightInd/>
        <w:rPr>
          <w:sz w:val="28"/>
          <w:szCs w:val="28"/>
          <w:lang w:val="uk-UA"/>
        </w:rPr>
      </w:pPr>
      <w:r w:rsidRPr="00280C1F">
        <w:rPr>
          <w:sz w:val="28"/>
          <w:szCs w:val="28"/>
          <w:lang w:val="uk-UA"/>
        </w:rPr>
        <w:t>55. Використання фінансових розрахунків на кредитному ринку.</w:t>
      </w:r>
    </w:p>
    <w:p w:rsidR="00D025CF" w:rsidRDefault="00D025CF" w:rsidP="00D025CF">
      <w:pPr>
        <w:widowControl/>
        <w:autoSpaceDE/>
        <w:adjustRightInd/>
        <w:rPr>
          <w:sz w:val="28"/>
          <w:szCs w:val="28"/>
          <w:lang w:val="uk-UA"/>
        </w:rPr>
      </w:pPr>
      <w:r w:rsidRPr="00280C1F">
        <w:rPr>
          <w:lang w:val="uk-UA"/>
        </w:rPr>
        <w:t xml:space="preserve">56. </w:t>
      </w:r>
      <w:r w:rsidRPr="00D025CF">
        <w:rPr>
          <w:sz w:val="28"/>
          <w:szCs w:val="28"/>
          <w:lang w:val="uk-UA"/>
        </w:rPr>
        <w:t>Операції</w:t>
      </w:r>
      <w:r>
        <w:rPr>
          <w:sz w:val="28"/>
          <w:szCs w:val="28"/>
          <w:lang w:val="uk-UA"/>
        </w:rPr>
        <w:t xml:space="preserve"> банків</w:t>
      </w:r>
      <w:r w:rsidRPr="00D025CF">
        <w:rPr>
          <w:sz w:val="28"/>
          <w:szCs w:val="28"/>
          <w:lang w:val="uk-UA"/>
        </w:rPr>
        <w:t xml:space="preserve"> з векселями</w:t>
      </w:r>
      <w:r>
        <w:rPr>
          <w:sz w:val="28"/>
          <w:szCs w:val="28"/>
          <w:lang w:val="uk-UA"/>
        </w:rPr>
        <w:t>.</w:t>
      </w:r>
    </w:p>
    <w:p w:rsidR="00D025CF" w:rsidRPr="00D025CF" w:rsidRDefault="00D025CF" w:rsidP="00D025CF">
      <w:pPr>
        <w:widowControl/>
        <w:autoSpaceDE/>
        <w:adjustRightInd/>
        <w:rPr>
          <w:sz w:val="28"/>
          <w:szCs w:val="28"/>
          <w:lang w:val="uk-UA"/>
        </w:rPr>
      </w:pPr>
      <w:r w:rsidRPr="00D025CF">
        <w:rPr>
          <w:sz w:val="28"/>
          <w:szCs w:val="28"/>
          <w:lang w:val="uk-UA"/>
        </w:rPr>
        <w:t>57. Фінансові аспекти реорганізації підприємств.</w:t>
      </w:r>
    </w:p>
    <w:p w:rsidR="00D025CF" w:rsidRPr="00280C1F" w:rsidRDefault="00D025CF" w:rsidP="00D025CF">
      <w:pPr>
        <w:pStyle w:val="a6"/>
        <w:widowControl/>
        <w:tabs>
          <w:tab w:val="left" w:pos="905"/>
        </w:tabs>
        <w:autoSpaceDE/>
        <w:autoSpaceDN/>
        <w:adjustRightInd/>
        <w:spacing w:after="0"/>
        <w:jc w:val="both"/>
        <w:rPr>
          <w:sz w:val="28"/>
          <w:szCs w:val="28"/>
          <w:lang w:val="uk-UA"/>
        </w:rPr>
      </w:pPr>
      <w:r w:rsidRPr="00280C1F">
        <w:rPr>
          <w:sz w:val="28"/>
          <w:szCs w:val="28"/>
          <w:lang w:val="uk-UA"/>
        </w:rPr>
        <w:t>58.Кредитоспроможність підприємства та оцінка кредитного забезпечення.</w:t>
      </w:r>
    </w:p>
    <w:p w:rsidR="00D025CF" w:rsidRPr="00280C1F" w:rsidRDefault="00D025CF" w:rsidP="00D025CF">
      <w:pPr>
        <w:pStyle w:val="a6"/>
        <w:widowControl/>
        <w:tabs>
          <w:tab w:val="left" w:pos="905"/>
        </w:tabs>
        <w:autoSpaceDE/>
        <w:autoSpaceDN/>
        <w:adjustRightInd/>
        <w:spacing w:after="0"/>
        <w:jc w:val="both"/>
        <w:rPr>
          <w:sz w:val="28"/>
          <w:szCs w:val="28"/>
          <w:lang w:val="uk-UA"/>
        </w:rPr>
      </w:pPr>
      <w:r w:rsidRPr="00280C1F">
        <w:rPr>
          <w:sz w:val="28"/>
          <w:szCs w:val="28"/>
          <w:lang w:val="uk-UA"/>
        </w:rPr>
        <w:t>59.Дивідендні політика підприємств і її вплив на структуру капіталу.</w:t>
      </w:r>
    </w:p>
    <w:p w:rsidR="00D025CF" w:rsidRPr="00280C1F" w:rsidRDefault="00D025CF" w:rsidP="00D025CF">
      <w:pPr>
        <w:pStyle w:val="a6"/>
        <w:widowControl/>
        <w:tabs>
          <w:tab w:val="left" w:pos="905"/>
        </w:tabs>
        <w:autoSpaceDE/>
        <w:autoSpaceDN/>
        <w:adjustRightInd/>
        <w:spacing w:after="0"/>
        <w:jc w:val="both"/>
        <w:rPr>
          <w:sz w:val="28"/>
          <w:szCs w:val="28"/>
          <w:lang w:val="uk-UA"/>
        </w:rPr>
      </w:pPr>
      <w:r w:rsidRPr="00280C1F">
        <w:rPr>
          <w:sz w:val="28"/>
          <w:szCs w:val="28"/>
          <w:lang w:val="uk-UA"/>
        </w:rPr>
        <w:t>60.Зовнішньоекономічна діяльність підприємств на сучасному етапі розвитку економіки.</w:t>
      </w:r>
    </w:p>
    <w:p w:rsidR="00BA491C" w:rsidRDefault="00BA491C" w:rsidP="00BA491C">
      <w:pPr>
        <w:widowControl/>
        <w:autoSpaceDE/>
        <w:adjustRightInd/>
        <w:rPr>
          <w:sz w:val="28"/>
          <w:szCs w:val="28"/>
          <w:lang w:val="uk-UA"/>
        </w:rPr>
      </w:pPr>
    </w:p>
    <w:p w:rsidR="00BA491C" w:rsidRDefault="00BA491C" w:rsidP="00BA491C">
      <w:pPr>
        <w:widowControl/>
        <w:autoSpaceDE/>
        <w:adjustRightInd/>
        <w:rPr>
          <w:sz w:val="28"/>
          <w:szCs w:val="28"/>
          <w:lang w:val="uk-UA"/>
        </w:rPr>
      </w:pPr>
    </w:p>
    <w:p w:rsidR="00BA491C" w:rsidRDefault="00BA491C" w:rsidP="001A63D5">
      <w:pPr>
        <w:widowControl/>
        <w:tabs>
          <w:tab w:val="left" w:pos="0"/>
        </w:tabs>
        <w:autoSpaceDE/>
        <w:adjustRightInd/>
        <w:jc w:val="both"/>
        <w:rPr>
          <w:sz w:val="28"/>
          <w:szCs w:val="28"/>
          <w:lang w:val="uk-UA"/>
        </w:rPr>
      </w:pPr>
    </w:p>
    <w:p w:rsidR="00E80F4B" w:rsidRDefault="00E80F4B" w:rsidP="001A63D5">
      <w:pPr>
        <w:widowControl/>
        <w:tabs>
          <w:tab w:val="left" w:pos="0"/>
        </w:tabs>
        <w:autoSpaceDE/>
        <w:adjustRightInd/>
        <w:jc w:val="both"/>
        <w:rPr>
          <w:sz w:val="28"/>
          <w:szCs w:val="28"/>
          <w:lang w:val="uk-UA"/>
        </w:rPr>
      </w:pPr>
    </w:p>
    <w:p w:rsidR="00731AE7" w:rsidRPr="00731AE7" w:rsidRDefault="00731AE7" w:rsidP="00731AE7">
      <w:pPr>
        <w:rPr>
          <w:color w:val="000000"/>
          <w:sz w:val="28"/>
          <w:lang w:val="uk-UA"/>
        </w:rPr>
      </w:pPr>
    </w:p>
    <w:p w:rsidR="007D0C14" w:rsidRPr="005112AC" w:rsidRDefault="001A7958" w:rsidP="001A7958">
      <w:pPr>
        <w:ind w:left="5664"/>
        <w:jc w:val="center"/>
        <w:rPr>
          <w:sz w:val="28"/>
          <w:szCs w:val="28"/>
          <w:lang w:val="uk-UA"/>
        </w:rPr>
      </w:pPr>
      <w:r>
        <w:rPr>
          <w:b/>
          <w:sz w:val="28"/>
          <w:szCs w:val="28"/>
          <w:lang w:val="uk-UA"/>
        </w:rPr>
        <w:br w:type="page"/>
      </w:r>
      <w:r w:rsidRPr="005112AC">
        <w:rPr>
          <w:sz w:val="28"/>
          <w:szCs w:val="28"/>
          <w:lang w:val="uk-UA"/>
        </w:rPr>
        <w:lastRenderedPageBreak/>
        <w:t>Додаток Б</w:t>
      </w:r>
    </w:p>
    <w:p w:rsidR="001A7958" w:rsidRDefault="001A7958" w:rsidP="001A7958">
      <w:pPr>
        <w:ind w:left="5664"/>
        <w:jc w:val="both"/>
        <w:rPr>
          <w:b/>
          <w:sz w:val="28"/>
          <w:szCs w:val="28"/>
          <w:lang w:val="uk-UA"/>
        </w:rPr>
      </w:pPr>
    </w:p>
    <w:p w:rsidR="001A7958" w:rsidRPr="00FF0250" w:rsidRDefault="001A7958" w:rsidP="001A7958">
      <w:pPr>
        <w:ind w:firstLine="709"/>
        <w:jc w:val="both"/>
        <w:rPr>
          <w:color w:val="000000"/>
          <w:sz w:val="28"/>
          <w:lang w:val="uk-UA"/>
        </w:rPr>
      </w:pPr>
      <w:r w:rsidRPr="00FF0250">
        <w:rPr>
          <w:color w:val="000000"/>
          <w:sz w:val="28"/>
          <w:lang w:val="uk-UA"/>
        </w:rPr>
        <w:t xml:space="preserve">Приклад структури курсової роботи на тему </w:t>
      </w:r>
      <w:r w:rsidR="005112AC">
        <w:rPr>
          <w:b/>
          <w:color w:val="000000"/>
          <w:sz w:val="28"/>
          <w:lang w:val="uk-UA"/>
        </w:rPr>
        <w:t>«</w:t>
      </w:r>
      <w:r w:rsidR="005112AC">
        <w:rPr>
          <w:b/>
          <w:bCs/>
          <w:color w:val="000000"/>
          <w:sz w:val="28"/>
          <w:lang w:val="uk-UA"/>
        </w:rPr>
        <w:t>Формування і розподіл прибутку підприємства</w:t>
      </w:r>
      <w:r w:rsidR="005112AC">
        <w:rPr>
          <w:b/>
          <w:color w:val="000000"/>
          <w:sz w:val="28"/>
          <w:lang w:val="uk-UA"/>
        </w:rPr>
        <w:t>»</w:t>
      </w:r>
      <w:r w:rsidR="005112AC">
        <w:rPr>
          <w:color w:val="000000"/>
          <w:sz w:val="28"/>
          <w:lang w:val="uk-UA"/>
        </w:rPr>
        <w:t>.</w:t>
      </w:r>
    </w:p>
    <w:p w:rsidR="005112AC" w:rsidRDefault="005112AC" w:rsidP="005E026B">
      <w:pPr>
        <w:ind w:firstLine="709"/>
        <w:jc w:val="both"/>
        <w:rPr>
          <w:sz w:val="28"/>
          <w:szCs w:val="28"/>
          <w:lang w:val="uk-UA"/>
        </w:rPr>
      </w:pPr>
    </w:p>
    <w:p w:rsidR="005E026B" w:rsidRPr="005E026B" w:rsidRDefault="005E026B" w:rsidP="005E026B">
      <w:pPr>
        <w:ind w:firstLine="709"/>
        <w:jc w:val="both"/>
        <w:rPr>
          <w:sz w:val="28"/>
          <w:szCs w:val="28"/>
          <w:lang w:val="uk-UA"/>
        </w:rPr>
      </w:pPr>
      <w:r w:rsidRPr="005E026B">
        <w:rPr>
          <w:sz w:val="28"/>
          <w:szCs w:val="28"/>
          <w:lang w:val="uk-UA"/>
        </w:rPr>
        <w:t>Зміст</w:t>
      </w:r>
    </w:p>
    <w:p w:rsidR="005E026B" w:rsidRDefault="005E026B" w:rsidP="005E026B">
      <w:pPr>
        <w:ind w:firstLine="709"/>
        <w:jc w:val="both"/>
        <w:rPr>
          <w:sz w:val="28"/>
          <w:szCs w:val="28"/>
          <w:lang w:val="uk-UA"/>
        </w:rPr>
      </w:pPr>
      <w:r w:rsidRPr="005E026B">
        <w:rPr>
          <w:sz w:val="28"/>
          <w:szCs w:val="28"/>
          <w:lang w:val="uk-UA"/>
        </w:rPr>
        <w:t>Вступ</w:t>
      </w:r>
    </w:p>
    <w:p w:rsidR="005E026B" w:rsidRPr="005E026B" w:rsidRDefault="005E026B" w:rsidP="005E026B">
      <w:pPr>
        <w:ind w:firstLine="709"/>
        <w:jc w:val="both"/>
        <w:rPr>
          <w:sz w:val="28"/>
          <w:szCs w:val="28"/>
          <w:lang w:val="uk-UA"/>
        </w:rPr>
      </w:pPr>
      <w:r>
        <w:rPr>
          <w:sz w:val="28"/>
          <w:szCs w:val="28"/>
          <w:lang w:val="uk-UA"/>
        </w:rPr>
        <w:t>Теоретична частина</w:t>
      </w:r>
    </w:p>
    <w:p w:rsidR="005E026B" w:rsidRPr="005E026B" w:rsidRDefault="005E026B" w:rsidP="005E026B">
      <w:pPr>
        <w:ind w:firstLine="709"/>
        <w:jc w:val="both"/>
        <w:rPr>
          <w:sz w:val="28"/>
          <w:szCs w:val="28"/>
          <w:lang w:val="uk-UA"/>
        </w:rPr>
      </w:pPr>
      <w:r w:rsidRPr="005E026B">
        <w:rPr>
          <w:sz w:val="28"/>
          <w:szCs w:val="28"/>
          <w:lang w:val="uk-UA"/>
        </w:rPr>
        <w:t>Розділ 1.Теоретичні основи формування прибутку.</w:t>
      </w:r>
    </w:p>
    <w:p w:rsidR="005E026B" w:rsidRPr="005E026B" w:rsidRDefault="005E026B" w:rsidP="005E026B">
      <w:pPr>
        <w:numPr>
          <w:ilvl w:val="1"/>
          <w:numId w:val="10"/>
        </w:numPr>
        <w:ind w:left="0" w:firstLine="709"/>
        <w:jc w:val="both"/>
        <w:rPr>
          <w:sz w:val="28"/>
          <w:szCs w:val="28"/>
          <w:lang w:val="uk-UA"/>
        </w:rPr>
      </w:pPr>
      <w:r w:rsidRPr="005E026B">
        <w:rPr>
          <w:sz w:val="28"/>
          <w:szCs w:val="28"/>
          <w:lang w:val="uk-UA"/>
        </w:rPr>
        <w:t>Історичне трактування прибутку і джерела його створення.</w:t>
      </w:r>
    </w:p>
    <w:p w:rsidR="005E026B" w:rsidRPr="005E026B" w:rsidRDefault="005E026B" w:rsidP="005E026B">
      <w:pPr>
        <w:numPr>
          <w:ilvl w:val="1"/>
          <w:numId w:val="10"/>
        </w:numPr>
        <w:ind w:left="0" w:firstLine="709"/>
        <w:jc w:val="both"/>
        <w:rPr>
          <w:sz w:val="28"/>
          <w:szCs w:val="28"/>
          <w:lang w:val="uk-UA"/>
        </w:rPr>
      </w:pPr>
      <w:r w:rsidRPr="005E026B">
        <w:rPr>
          <w:sz w:val="28"/>
          <w:szCs w:val="28"/>
          <w:lang w:val="uk-UA"/>
        </w:rPr>
        <w:t>Прибуток: суть, роль та складові.</w:t>
      </w:r>
    </w:p>
    <w:p w:rsidR="005E026B" w:rsidRPr="005E026B" w:rsidRDefault="005E026B" w:rsidP="005E026B">
      <w:pPr>
        <w:numPr>
          <w:ilvl w:val="1"/>
          <w:numId w:val="10"/>
        </w:numPr>
        <w:ind w:left="0" w:firstLine="709"/>
        <w:jc w:val="both"/>
        <w:rPr>
          <w:sz w:val="28"/>
          <w:szCs w:val="28"/>
          <w:lang w:val="uk-UA"/>
        </w:rPr>
      </w:pPr>
      <w:r w:rsidRPr="005E026B">
        <w:rPr>
          <w:sz w:val="28"/>
          <w:szCs w:val="28"/>
          <w:lang w:val="uk-UA"/>
        </w:rPr>
        <w:t>Характеристика видів прибутку за різними ознаками.</w:t>
      </w:r>
    </w:p>
    <w:p w:rsidR="005E026B" w:rsidRPr="005E026B" w:rsidRDefault="005E026B" w:rsidP="005E026B">
      <w:pPr>
        <w:ind w:firstLine="709"/>
        <w:jc w:val="both"/>
        <w:rPr>
          <w:sz w:val="28"/>
          <w:szCs w:val="28"/>
          <w:lang w:val="uk-UA"/>
        </w:rPr>
      </w:pPr>
      <w:r w:rsidRPr="005E026B">
        <w:rPr>
          <w:sz w:val="28"/>
          <w:szCs w:val="28"/>
          <w:lang w:val="uk-UA"/>
        </w:rPr>
        <w:t xml:space="preserve"> Розділ 2.Формування та розподіл прибутку підприємства.</w:t>
      </w:r>
    </w:p>
    <w:p w:rsidR="005E026B" w:rsidRPr="005E026B" w:rsidRDefault="005E026B" w:rsidP="005E026B">
      <w:pPr>
        <w:numPr>
          <w:ilvl w:val="1"/>
          <w:numId w:val="11"/>
        </w:numPr>
        <w:tabs>
          <w:tab w:val="clear" w:pos="1260"/>
          <w:tab w:val="num" w:pos="945"/>
        </w:tabs>
        <w:ind w:left="0" w:firstLine="709"/>
        <w:jc w:val="both"/>
        <w:rPr>
          <w:sz w:val="28"/>
          <w:szCs w:val="28"/>
          <w:lang w:val="uk-UA"/>
        </w:rPr>
      </w:pPr>
      <w:r w:rsidRPr="005E026B">
        <w:rPr>
          <w:sz w:val="28"/>
          <w:szCs w:val="28"/>
          <w:lang w:val="uk-UA"/>
        </w:rPr>
        <w:t>Формування прибутку підприємства.</w:t>
      </w:r>
    </w:p>
    <w:p w:rsidR="005E026B" w:rsidRPr="005E026B" w:rsidRDefault="005E026B" w:rsidP="005E026B">
      <w:pPr>
        <w:numPr>
          <w:ilvl w:val="1"/>
          <w:numId w:val="11"/>
        </w:numPr>
        <w:tabs>
          <w:tab w:val="clear" w:pos="1260"/>
          <w:tab w:val="num" w:pos="945"/>
        </w:tabs>
        <w:ind w:left="0" w:firstLine="709"/>
        <w:jc w:val="both"/>
        <w:rPr>
          <w:sz w:val="28"/>
          <w:szCs w:val="28"/>
          <w:lang w:val="uk-UA"/>
        </w:rPr>
      </w:pPr>
      <w:r w:rsidRPr="005E026B">
        <w:rPr>
          <w:sz w:val="28"/>
          <w:szCs w:val="28"/>
          <w:lang w:val="uk-UA"/>
        </w:rPr>
        <w:t>Розподіл і використання прибутку підприємства.</w:t>
      </w:r>
    </w:p>
    <w:p w:rsidR="005E026B" w:rsidRPr="005E026B" w:rsidRDefault="005E026B" w:rsidP="005E026B">
      <w:pPr>
        <w:numPr>
          <w:ilvl w:val="1"/>
          <w:numId w:val="11"/>
        </w:numPr>
        <w:tabs>
          <w:tab w:val="clear" w:pos="1260"/>
          <w:tab w:val="num" w:pos="945"/>
        </w:tabs>
        <w:ind w:left="0" w:firstLine="709"/>
        <w:jc w:val="both"/>
        <w:rPr>
          <w:sz w:val="28"/>
          <w:szCs w:val="28"/>
          <w:lang w:val="uk-UA"/>
        </w:rPr>
      </w:pPr>
      <w:r w:rsidRPr="005E026B">
        <w:rPr>
          <w:sz w:val="28"/>
          <w:szCs w:val="28"/>
          <w:lang w:val="uk-UA"/>
        </w:rPr>
        <w:t>Податок на прибуток підприємств.</w:t>
      </w:r>
    </w:p>
    <w:p w:rsidR="005E026B" w:rsidRPr="005E026B" w:rsidRDefault="005E026B" w:rsidP="005E026B">
      <w:pPr>
        <w:ind w:firstLine="709"/>
        <w:jc w:val="both"/>
        <w:rPr>
          <w:sz w:val="28"/>
          <w:szCs w:val="28"/>
          <w:lang w:val="uk-UA"/>
        </w:rPr>
      </w:pPr>
      <w:r w:rsidRPr="005E026B">
        <w:rPr>
          <w:sz w:val="28"/>
          <w:szCs w:val="28"/>
          <w:lang w:val="uk-UA"/>
        </w:rPr>
        <w:t xml:space="preserve"> Розділ 3.Рентабельність підприємницької діяльності.</w:t>
      </w:r>
    </w:p>
    <w:p w:rsidR="005E026B" w:rsidRPr="005E026B" w:rsidRDefault="005E026B" w:rsidP="005E026B">
      <w:pPr>
        <w:numPr>
          <w:ilvl w:val="1"/>
          <w:numId w:val="12"/>
        </w:numPr>
        <w:ind w:left="0" w:firstLine="709"/>
        <w:jc w:val="both"/>
        <w:rPr>
          <w:sz w:val="28"/>
          <w:szCs w:val="28"/>
          <w:lang w:val="uk-UA"/>
        </w:rPr>
      </w:pPr>
      <w:r w:rsidRPr="005E026B">
        <w:rPr>
          <w:sz w:val="28"/>
          <w:szCs w:val="28"/>
          <w:lang w:val="uk-UA"/>
        </w:rPr>
        <w:t>Сутність та методи обчислення.</w:t>
      </w:r>
    </w:p>
    <w:p w:rsidR="005E026B" w:rsidRPr="005E026B" w:rsidRDefault="005E026B" w:rsidP="005E026B">
      <w:pPr>
        <w:numPr>
          <w:ilvl w:val="1"/>
          <w:numId w:val="12"/>
        </w:numPr>
        <w:ind w:left="0" w:firstLine="709"/>
        <w:jc w:val="both"/>
        <w:rPr>
          <w:sz w:val="28"/>
          <w:szCs w:val="28"/>
          <w:lang w:val="uk-UA"/>
        </w:rPr>
      </w:pPr>
      <w:r w:rsidRPr="005E026B">
        <w:rPr>
          <w:sz w:val="28"/>
          <w:szCs w:val="28"/>
          <w:lang w:val="uk-UA"/>
        </w:rPr>
        <w:t>Показники рентабельності.</w:t>
      </w:r>
    </w:p>
    <w:p w:rsidR="005E026B" w:rsidRPr="005E026B" w:rsidRDefault="005E026B" w:rsidP="005E026B">
      <w:pPr>
        <w:numPr>
          <w:ilvl w:val="1"/>
          <w:numId w:val="12"/>
        </w:numPr>
        <w:ind w:left="0" w:firstLine="709"/>
        <w:jc w:val="both"/>
        <w:rPr>
          <w:sz w:val="28"/>
          <w:szCs w:val="28"/>
          <w:lang w:val="uk-UA"/>
        </w:rPr>
      </w:pPr>
      <w:r w:rsidRPr="005E026B">
        <w:rPr>
          <w:sz w:val="28"/>
          <w:szCs w:val="28"/>
          <w:lang w:val="uk-UA"/>
        </w:rPr>
        <w:t>Значення рентабельності.</w:t>
      </w:r>
    </w:p>
    <w:p w:rsidR="005E026B" w:rsidRDefault="005E026B" w:rsidP="005E026B">
      <w:pPr>
        <w:ind w:firstLine="709"/>
        <w:rPr>
          <w:sz w:val="28"/>
          <w:szCs w:val="28"/>
          <w:lang w:val="uk-UA"/>
        </w:rPr>
      </w:pPr>
      <w:r>
        <w:rPr>
          <w:sz w:val="28"/>
          <w:szCs w:val="28"/>
          <w:lang w:val="uk-UA"/>
        </w:rPr>
        <w:t>Розділ IV. Аналітична частина</w:t>
      </w:r>
    </w:p>
    <w:p w:rsidR="005E026B" w:rsidRDefault="005E026B" w:rsidP="005E026B">
      <w:pPr>
        <w:ind w:firstLine="709"/>
        <w:jc w:val="both"/>
        <w:rPr>
          <w:sz w:val="28"/>
          <w:szCs w:val="28"/>
          <w:lang w:val="uk-UA"/>
        </w:rPr>
      </w:pPr>
      <w:r>
        <w:rPr>
          <w:sz w:val="28"/>
          <w:szCs w:val="28"/>
          <w:lang w:val="uk-UA"/>
        </w:rPr>
        <w:t xml:space="preserve">4.1  </w:t>
      </w:r>
      <w:r>
        <w:rPr>
          <w:sz w:val="28"/>
          <w:szCs w:val="28"/>
          <w:lang w:val="uk-UA"/>
        </w:rPr>
        <w:tab/>
        <w:t>Характеристика підприємства</w:t>
      </w:r>
    </w:p>
    <w:p w:rsidR="005E026B" w:rsidRDefault="005E026B" w:rsidP="005E026B">
      <w:pPr>
        <w:ind w:firstLine="709"/>
        <w:jc w:val="both"/>
        <w:rPr>
          <w:sz w:val="28"/>
          <w:szCs w:val="28"/>
          <w:lang w:val="uk-UA"/>
        </w:rPr>
      </w:pPr>
      <w:r>
        <w:rPr>
          <w:sz w:val="28"/>
          <w:szCs w:val="28"/>
          <w:lang w:val="uk-UA"/>
        </w:rPr>
        <w:t xml:space="preserve">4.2  </w:t>
      </w:r>
      <w:r>
        <w:rPr>
          <w:sz w:val="28"/>
          <w:szCs w:val="28"/>
          <w:lang w:val="uk-UA"/>
        </w:rPr>
        <w:tab/>
        <w:t>Характеристика джерел</w:t>
      </w:r>
    </w:p>
    <w:p w:rsidR="005E026B" w:rsidRDefault="005E026B" w:rsidP="005E026B">
      <w:pPr>
        <w:ind w:firstLine="709"/>
        <w:jc w:val="both"/>
        <w:rPr>
          <w:sz w:val="28"/>
          <w:szCs w:val="28"/>
          <w:lang w:val="uk-UA"/>
        </w:rPr>
      </w:pPr>
      <w:r>
        <w:rPr>
          <w:sz w:val="28"/>
          <w:szCs w:val="28"/>
          <w:lang w:val="uk-UA"/>
        </w:rPr>
        <w:t xml:space="preserve">4.3  </w:t>
      </w:r>
      <w:r>
        <w:rPr>
          <w:sz w:val="28"/>
          <w:szCs w:val="28"/>
          <w:lang w:val="uk-UA"/>
        </w:rPr>
        <w:tab/>
        <w:t>Аналіз складу та джерел утворення майна підприємства</w:t>
      </w:r>
    </w:p>
    <w:p w:rsidR="005E026B" w:rsidRDefault="005E026B" w:rsidP="005E026B">
      <w:pPr>
        <w:ind w:firstLine="709"/>
        <w:jc w:val="both"/>
        <w:rPr>
          <w:sz w:val="28"/>
          <w:szCs w:val="28"/>
          <w:lang w:val="uk-UA"/>
        </w:rPr>
      </w:pPr>
      <w:r>
        <w:rPr>
          <w:sz w:val="28"/>
          <w:szCs w:val="28"/>
          <w:lang w:val="uk-UA"/>
        </w:rPr>
        <w:t xml:space="preserve">4.3.1 </w:t>
      </w:r>
      <w:r>
        <w:rPr>
          <w:sz w:val="28"/>
          <w:szCs w:val="28"/>
          <w:lang w:val="uk-UA"/>
        </w:rPr>
        <w:tab/>
        <w:t>Складання порівняльного аналітичного балансу</w:t>
      </w:r>
    </w:p>
    <w:p w:rsidR="005E026B" w:rsidRDefault="005E026B" w:rsidP="005E026B">
      <w:pPr>
        <w:ind w:firstLine="709"/>
        <w:jc w:val="both"/>
        <w:rPr>
          <w:sz w:val="28"/>
          <w:szCs w:val="28"/>
          <w:lang w:val="uk-UA"/>
        </w:rPr>
      </w:pPr>
      <w:r>
        <w:rPr>
          <w:sz w:val="28"/>
          <w:szCs w:val="28"/>
          <w:lang w:val="uk-UA"/>
        </w:rPr>
        <w:t xml:space="preserve">4.3.2 </w:t>
      </w:r>
      <w:r>
        <w:rPr>
          <w:sz w:val="28"/>
          <w:szCs w:val="28"/>
          <w:lang w:val="uk-UA"/>
        </w:rPr>
        <w:tab/>
        <w:t>Розрахунково аналітичний показник стану майна підприємства</w:t>
      </w:r>
    </w:p>
    <w:p w:rsidR="005E026B" w:rsidRDefault="005E026B" w:rsidP="005E026B">
      <w:pPr>
        <w:ind w:firstLine="709"/>
        <w:jc w:val="both"/>
        <w:rPr>
          <w:sz w:val="28"/>
          <w:szCs w:val="28"/>
          <w:lang w:val="uk-UA"/>
        </w:rPr>
      </w:pPr>
      <w:r>
        <w:rPr>
          <w:sz w:val="28"/>
          <w:szCs w:val="28"/>
          <w:lang w:val="uk-UA"/>
        </w:rPr>
        <w:t xml:space="preserve">4.4  </w:t>
      </w:r>
      <w:r>
        <w:rPr>
          <w:sz w:val="28"/>
          <w:szCs w:val="28"/>
          <w:lang w:val="uk-UA"/>
        </w:rPr>
        <w:tab/>
        <w:t>Аналіз фінансової стійкості</w:t>
      </w:r>
    </w:p>
    <w:p w:rsidR="005E026B" w:rsidRDefault="005E026B" w:rsidP="005E026B">
      <w:pPr>
        <w:ind w:firstLine="709"/>
        <w:jc w:val="both"/>
        <w:rPr>
          <w:sz w:val="28"/>
          <w:szCs w:val="28"/>
          <w:lang w:val="uk-UA"/>
        </w:rPr>
      </w:pPr>
      <w:r>
        <w:rPr>
          <w:sz w:val="28"/>
          <w:szCs w:val="28"/>
          <w:lang w:val="uk-UA"/>
        </w:rPr>
        <w:t xml:space="preserve">4.5  </w:t>
      </w:r>
      <w:r>
        <w:rPr>
          <w:sz w:val="28"/>
          <w:szCs w:val="28"/>
          <w:lang w:val="uk-UA"/>
        </w:rPr>
        <w:tab/>
        <w:t>Аналіз фінансових результатів</w:t>
      </w:r>
    </w:p>
    <w:p w:rsidR="005E026B" w:rsidRDefault="005E026B" w:rsidP="005E026B">
      <w:pPr>
        <w:ind w:firstLine="709"/>
        <w:jc w:val="both"/>
        <w:rPr>
          <w:sz w:val="28"/>
          <w:szCs w:val="28"/>
          <w:lang w:val="uk-UA"/>
        </w:rPr>
      </w:pPr>
      <w:r>
        <w:rPr>
          <w:sz w:val="28"/>
          <w:szCs w:val="28"/>
          <w:lang w:val="uk-UA"/>
        </w:rPr>
        <w:t>Висновки</w:t>
      </w:r>
    </w:p>
    <w:p w:rsidR="005E026B" w:rsidRPr="005E026B" w:rsidRDefault="005E026B" w:rsidP="005E026B">
      <w:pPr>
        <w:ind w:firstLine="709"/>
        <w:jc w:val="both"/>
        <w:rPr>
          <w:sz w:val="28"/>
          <w:szCs w:val="28"/>
          <w:lang w:val="uk-UA"/>
        </w:rPr>
      </w:pPr>
      <w:r w:rsidRPr="005E026B">
        <w:rPr>
          <w:sz w:val="28"/>
          <w:szCs w:val="28"/>
          <w:lang w:val="uk-UA"/>
        </w:rPr>
        <w:t>Список використаних джерел</w:t>
      </w:r>
    </w:p>
    <w:p w:rsidR="005E026B" w:rsidRPr="005E026B" w:rsidRDefault="005E026B" w:rsidP="005E026B">
      <w:pPr>
        <w:ind w:firstLine="709"/>
        <w:jc w:val="both"/>
        <w:rPr>
          <w:sz w:val="28"/>
          <w:szCs w:val="28"/>
          <w:lang w:val="uk-UA"/>
        </w:rPr>
      </w:pPr>
      <w:r w:rsidRPr="005E026B">
        <w:rPr>
          <w:sz w:val="28"/>
          <w:szCs w:val="28"/>
          <w:lang w:val="uk-UA"/>
        </w:rPr>
        <w:t>Додатки</w:t>
      </w:r>
    </w:p>
    <w:p w:rsidR="000268F5" w:rsidRDefault="005112AC" w:rsidP="000268F5">
      <w:pPr>
        <w:shd w:val="clear" w:color="auto" w:fill="FFFFFF"/>
        <w:spacing w:line="360" w:lineRule="auto"/>
        <w:ind w:left="5664" w:firstLine="703"/>
        <w:jc w:val="center"/>
        <w:rPr>
          <w:sz w:val="28"/>
          <w:szCs w:val="28"/>
          <w:lang w:val="uk-UA"/>
        </w:rPr>
      </w:pPr>
      <w:r>
        <w:rPr>
          <w:sz w:val="28"/>
          <w:szCs w:val="28"/>
          <w:lang w:val="uk-UA"/>
        </w:rPr>
        <w:br w:type="page"/>
      </w:r>
      <w:r w:rsidR="000268F5">
        <w:rPr>
          <w:sz w:val="28"/>
          <w:szCs w:val="28"/>
          <w:lang w:val="uk-UA"/>
        </w:rPr>
        <w:lastRenderedPageBreak/>
        <w:t>Додаток В</w:t>
      </w:r>
    </w:p>
    <w:p w:rsidR="005112AC" w:rsidRPr="005112AC" w:rsidRDefault="005112AC" w:rsidP="005112AC">
      <w:pPr>
        <w:shd w:val="clear" w:color="auto" w:fill="FFFFFF"/>
        <w:spacing w:line="360" w:lineRule="auto"/>
        <w:ind w:left="6" w:firstLine="703"/>
        <w:jc w:val="center"/>
        <w:rPr>
          <w:b/>
          <w:sz w:val="28"/>
          <w:szCs w:val="28"/>
          <w:lang w:val="uk-UA"/>
        </w:rPr>
      </w:pPr>
      <w:r w:rsidRPr="005112AC">
        <w:rPr>
          <w:b/>
          <w:sz w:val="28"/>
          <w:szCs w:val="28"/>
          <w:lang w:val="uk-UA"/>
        </w:rPr>
        <w:t>МІНІСТЕРСТВО ОСВІТИ І НАУКИ УКРАЇНИ</w:t>
      </w:r>
    </w:p>
    <w:p w:rsidR="005112AC" w:rsidRPr="005112AC" w:rsidRDefault="005112AC" w:rsidP="005112AC">
      <w:pPr>
        <w:shd w:val="clear" w:color="auto" w:fill="FFFFFF"/>
        <w:spacing w:line="360" w:lineRule="auto"/>
        <w:ind w:left="6" w:firstLine="703"/>
        <w:jc w:val="center"/>
        <w:rPr>
          <w:b/>
          <w:sz w:val="28"/>
          <w:szCs w:val="28"/>
          <w:lang w:val="uk-UA"/>
        </w:rPr>
      </w:pPr>
      <w:r w:rsidRPr="005112AC">
        <w:rPr>
          <w:b/>
          <w:sz w:val="28"/>
          <w:szCs w:val="28"/>
          <w:lang w:val="uk-UA"/>
        </w:rPr>
        <w:t>Коледж інформаційних технологій та землевпорядкування</w:t>
      </w:r>
    </w:p>
    <w:p w:rsidR="005112AC" w:rsidRPr="005112AC" w:rsidRDefault="005112AC" w:rsidP="005112AC">
      <w:pPr>
        <w:shd w:val="clear" w:color="auto" w:fill="FFFFFF"/>
        <w:spacing w:line="360" w:lineRule="auto"/>
        <w:ind w:left="6" w:firstLine="703"/>
        <w:jc w:val="center"/>
        <w:rPr>
          <w:b/>
          <w:sz w:val="28"/>
          <w:szCs w:val="28"/>
          <w:lang w:val="uk-UA"/>
        </w:rPr>
      </w:pPr>
      <w:r w:rsidRPr="005112AC">
        <w:rPr>
          <w:b/>
          <w:sz w:val="28"/>
          <w:szCs w:val="28"/>
          <w:lang w:val="uk-UA"/>
        </w:rPr>
        <w:t>Національного авіаційного університету</w:t>
      </w: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Pr="009A2EE7" w:rsidRDefault="005112AC" w:rsidP="005112AC">
      <w:pPr>
        <w:shd w:val="clear" w:color="auto" w:fill="FFFFFF"/>
        <w:spacing w:line="360" w:lineRule="auto"/>
        <w:ind w:left="6" w:firstLine="703"/>
        <w:jc w:val="center"/>
        <w:rPr>
          <w:b/>
          <w:sz w:val="40"/>
          <w:szCs w:val="40"/>
          <w:lang w:val="uk-UA"/>
        </w:rPr>
      </w:pPr>
      <w:r w:rsidRPr="009A2EE7">
        <w:rPr>
          <w:b/>
          <w:sz w:val="40"/>
          <w:szCs w:val="40"/>
          <w:lang w:val="uk-UA"/>
        </w:rPr>
        <w:t>КУРСОВА РОБОТА</w:t>
      </w:r>
    </w:p>
    <w:p w:rsidR="005112AC" w:rsidRPr="009A2EE7" w:rsidRDefault="005112AC" w:rsidP="005112AC">
      <w:pPr>
        <w:shd w:val="clear" w:color="auto" w:fill="FFFFFF"/>
        <w:ind w:left="6" w:firstLine="703"/>
        <w:jc w:val="center"/>
        <w:rPr>
          <w:b/>
          <w:sz w:val="32"/>
          <w:szCs w:val="32"/>
          <w:lang w:val="uk-UA"/>
        </w:rPr>
      </w:pPr>
      <w:r>
        <w:rPr>
          <w:b/>
          <w:sz w:val="32"/>
          <w:szCs w:val="32"/>
          <w:lang w:val="uk-UA"/>
        </w:rPr>
        <w:t>з</w:t>
      </w:r>
      <w:r w:rsidRPr="009A2EE7">
        <w:rPr>
          <w:b/>
          <w:sz w:val="32"/>
          <w:szCs w:val="32"/>
          <w:lang w:val="uk-UA"/>
        </w:rPr>
        <w:t xml:space="preserve"> дисципліни „Фінанси підприємств”</w:t>
      </w:r>
    </w:p>
    <w:p w:rsidR="005112AC" w:rsidRPr="009A2EE7" w:rsidRDefault="005112AC" w:rsidP="005112AC">
      <w:pPr>
        <w:shd w:val="clear" w:color="auto" w:fill="FFFFFF"/>
        <w:ind w:left="6" w:firstLine="703"/>
        <w:jc w:val="center"/>
        <w:rPr>
          <w:b/>
          <w:sz w:val="32"/>
          <w:szCs w:val="32"/>
          <w:lang w:val="uk-UA"/>
        </w:rPr>
      </w:pPr>
      <w:r>
        <w:rPr>
          <w:b/>
          <w:sz w:val="32"/>
          <w:szCs w:val="32"/>
          <w:lang w:val="uk-UA"/>
        </w:rPr>
        <w:t>н</w:t>
      </w:r>
      <w:r w:rsidRPr="009A2EE7">
        <w:rPr>
          <w:b/>
          <w:sz w:val="32"/>
          <w:szCs w:val="32"/>
          <w:lang w:val="uk-UA"/>
        </w:rPr>
        <w:t>а тему</w:t>
      </w:r>
      <w:r>
        <w:rPr>
          <w:b/>
          <w:sz w:val="32"/>
          <w:szCs w:val="32"/>
          <w:lang w:val="uk-UA"/>
        </w:rPr>
        <w:t>:</w:t>
      </w:r>
    </w:p>
    <w:p w:rsidR="005112AC" w:rsidRPr="009A2EE7" w:rsidRDefault="005112AC" w:rsidP="005112AC">
      <w:pPr>
        <w:shd w:val="clear" w:color="auto" w:fill="FFFFFF"/>
        <w:ind w:left="6" w:firstLine="703"/>
        <w:jc w:val="center"/>
        <w:rPr>
          <w:b/>
          <w:sz w:val="32"/>
          <w:szCs w:val="32"/>
          <w:lang w:val="uk-UA"/>
        </w:rPr>
      </w:pPr>
      <w:r w:rsidRPr="009A2EE7">
        <w:rPr>
          <w:b/>
          <w:sz w:val="32"/>
          <w:szCs w:val="32"/>
          <w:lang w:val="uk-UA"/>
        </w:rPr>
        <w:t>„</w:t>
      </w:r>
      <w:r>
        <w:rPr>
          <w:b/>
          <w:sz w:val="32"/>
          <w:szCs w:val="32"/>
          <w:lang w:val="uk-UA"/>
        </w:rPr>
        <w:t>Кредитування підприємств</w:t>
      </w:r>
      <w:r w:rsidRPr="009A2EE7">
        <w:rPr>
          <w:b/>
          <w:sz w:val="32"/>
          <w:szCs w:val="32"/>
          <w:lang w:val="uk-UA"/>
        </w:rPr>
        <w:t>”</w:t>
      </w: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Default="005112AC" w:rsidP="005112AC">
      <w:pPr>
        <w:shd w:val="clear" w:color="auto" w:fill="FFFFFF"/>
        <w:spacing w:line="360" w:lineRule="auto"/>
        <w:ind w:left="6" w:firstLine="703"/>
        <w:jc w:val="center"/>
        <w:rPr>
          <w:lang w:val="uk-UA"/>
        </w:rPr>
      </w:pPr>
    </w:p>
    <w:p w:rsidR="005112AC" w:rsidRPr="00B23181" w:rsidRDefault="005112AC" w:rsidP="005112AC">
      <w:pPr>
        <w:shd w:val="clear" w:color="auto" w:fill="FFFFFF"/>
        <w:spacing w:line="360" w:lineRule="auto"/>
        <w:ind w:left="6" w:firstLine="5948"/>
        <w:jc w:val="both"/>
        <w:rPr>
          <w:sz w:val="24"/>
          <w:szCs w:val="24"/>
          <w:lang w:val="uk-UA"/>
        </w:rPr>
      </w:pPr>
      <w:r w:rsidRPr="00B23181">
        <w:rPr>
          <w:sz w:val="24"/>
          <w:szCs w:val="24"/>
          <w:lang w:val="uk-UA"/>
        </w:rPr>
        <w:t>Виконала: студентка ІІІ курсу</w:t>
      </w:r>
    </w:p>
    <w:p w:rsidR="005112AC" w:rsidRPr="00B23181" w:rsidRDefault="005112AC" w:rsidP="005112AC">
      <w:pPr>
        <w:shd w:val="clear" w:color="auto" w:fill="FFFFFF"/>
        <w:spacing w:line="360" w:lineRule="auto"/>
        <w:ind w:left="6" w:firstLine="5948"/>
        <w:jc w:val="both"/>
        <w:rPr>
          <w:sz w:val="24"/>
          <w:szCs w:val="24"/>
          <w:lang w:val="uk-UA"/>
        </w:rPr>
      </w:pPr>
      <w:r>
        <w:rPr>
          <w:sz w:val="24"/>
          <w:szCs w:val="24"/>
          <w:lang w:val="uk-UA"/>
        </w:rPr>
        <w:t xml:space="preserve">                  с</w:t>
      </w:r>
      <w:r w:rsidRPr="00B23181">
        <w:rPr>
          <w:sz w:val="24"/>
          <w:szCs w:val="24"/>
          <w:lang w:val="uk-UA"/>
        </w:rPr>
        <w:t>пец. „Фінанси”</w:t>
      </w:r>
    </w:p>
    <w:p w:rsidR="005112AC" w:rsidRPr="00B23181" w:rsidRDefault="005112AC" w:rsidP="005112AC">
      <w:pPr>
        <w:shd w:val="clear" w:color="auto" w:fill="FFFFFF"/>
        <w:spacing w:line="360" w:lineRule="auto"/>
        <w:ind w:left="6" w:firstLine="5948"/>
        <w:jc w:val="both"/>
        <w:rPr>
          <w:sz w:val="24"/>
          <w:szCs w:val="24"/>
          <w:lang w:val="uk-UA"/>
        </w:rPr>
      </w:pPr>
      <w:r>
        <w:rPr>
          <w:sz w:val="24"/>
          <w:szCs w:val="24"/>
          <w:lang w:val="uk-UA"/>
        </w:rPr>
        <w:t xml:space="preserve">                  г</w:t>
      </w:r>
      <w:r w:rsidRPr="00B23181">
        <w:rPr>
          <w:sz w:val="24"/>
          <w:szCs w:val="24"/>
          <w:lang w:val="uk-UA"/>
        </w:rPr>
        <w:t>рупи ДФ-36к</w:t>
      </w:r>
    </w:p>
    <w:p w:rsidR="005112AC" w:rsidRPr="00B23181" w:rsidRDefault="005112AC" w:rsidP="005112AC">
      <w:pPr>
        <w:shd w:val="clear" w:color="auto" w:fill="FFFFFF"/>
        <w:spacing w:line="360" w:lineRule="auto"/>
        <w:ind w:left="6" w:firstLine="5948"/>
        <w:jc w:val="both"/>
        <w:rPr>
          <w:sz w:val="24"/>
          <w:szCs w:val="24"/>
          <w:lang w:val="uk-UA"/>
        </w:rPr>
      </w:pPr>
      <w:r>
        <w:rPr>
          <w:sz w:val="24"/>
          <w:szCs w:val="24"/>
          <w:lang w:val="uk-UA"/>
        </w:rPr>
        <w:t xml:space="preserve">                  </w:t>
      </w:r>
      <w:r w:rsidRPr="00B23181">
        <w:rPr>
          <w:sz w:val="24"/>
          <w:szCs w:val="24"/>
          <w:lang w:val="uk-UA"/>
        </w:rPr>
        <w:t>ІВАНОВА К.І.</w:t>
      </w:r>
    </w:p>
    <w:p w:rsidR="005112AC" w:rsidRDefault="005112AC" w:rsidP="005112AC">
      <w:pPr>
        <w:shd w:val="clear" w:color="auto" w:fill="FFFFFF"/>
        <w:spacing w:line="360" w:lineRule="auto"/>
        <w:ind w:left="6" w:firstLine="5948"/>
        <w:jc w:val="both"/>
        <w:rPr>
          <w:sz w:val="24"/>
          <w:szCs w:val="24"/>
          <w:lang w:val="uk-UA"/>
        </w:rPr>
      </w:pPr>
      <w:r w:rsidRPr="00B23181">
        <w:rPr>
          <w:sz w:val="24"/>
          <w:szCs w:val="24"/>
          <w:lang w:val="uk-UA"/>
        </w:rPr>
        <w:t>Перевіри</w:t>
      </w:r>
      <w:r>
        <w:rPr>
          <w:sz w:val="24"/>
          <w:szCs w:val="24"/>
          <w:lang w:val="uk-UA"/>
        </w:rPr>
        <w:t>в</w:t>
      </w:r>
      <w:r w:rsidRPr="00B23181">
        <w:rPr>
          <w:sz w:val="24"/>
          <w:szCs w:val="24"/>
          <w:lang w:val="uk-UA"/>
        </w:rPr>
        <w:t>:</w:t>
      </w:r>
    </w:p>
    <w:p w:rsidR="005112AC" w:rsidRPr="00B23181" w:rsidRDefault="005112AC" w:rsidP="005112AC">
      <w:pPr>
        <w:shd w:val="clear" w:color="auto" w:fill="FFFFFF"/>
        <w:spacing w:line="360" w:lineRule="auto"/>
        <w:ind w:left="6" w:firstLine="5948"/>
        <w:jc w:val="both"/>
        <w:rPr>
          <w:sz w:val="24"/>
          <w:szCs w:val="24"/>
          <w:lang w:val="uk-UA"/>
        </w:rPr>
      </w:pPr>
      <w:r>
        <w:rPr>
          <w:sz w:val="24"/>
          <w:szCs w:val="24"/>
          <w:lang w:val="uk-UA"/>
        </w:rPr>
        <w:t>Оцінка:</w:t>
      </w:r>
    </w:p>
    <w:p w:rsidR="005112AC" w:rsidRPr="00B23181" w:rsidRDefault="005112AC" w:rsidP="005112AC">
      <w:pPr>
        <w:shd w:val="clear" w:color="auto" w:fill="FFFFFF"/>
        <w:spacing w:line="360" w:lineRule="auto"/>
        <w:ind w:left="6" w:firstLine="5948"/>
        <w:jc w:val="both"/>
        <w:rPr>
          <w:sz w:val="24"/>
          <w:szCs w:val="24"/>
          <w:lang w:val="uk-UA"/>
        </w:rPr>
      </w:pPr>
    </w:p>
    <w:p w:rsidR="005112AC" w:rsidRPr="00B23181" w:rsidRDefault="005112AC" w:rsidP="005112AC">
      <w:pPr>
        <w:shd w:val="clear" w:color="auto" w:fill="FFFFFF"/>
        <w:spacing w:line="360" w:lineRule="auto"/>
        <w:ind w:left="6" w:firstLine="5948"/>
        <w:jc w:val="both"/>
        <w:rPr>
          <w:sz w:val="24"/>
          <w:szCs w:val="24"/>
          <w:lang w:val="uk-UA"/>
        </w:rPr>
      </w:pPr>
    </w:p>
    <w:p w:rsidR="005112AC" w:rsidRPr="00B23181" w:rsidRDefault="005112AC" w:rsidP="005112AC">
      <w:pPr>
        <w:shd w:val="clear" w:color="auto" w:fill="FFFFFF"/>
        <w:spacing w:line="360" w:lineRule="auto"/>
        <w:ind w:left="6" w:firstLine="5948"/>
        <w:jc w:val="both"/>
        <w:rPr>
          <w:sz w:val="24"/>
          <w:szCs w:val="24"/>
          <w:lang w:val="uk-UA"/>
        </w:rPr>
      </w:pPr>
    </w:p>
    <w:p w:rsidR="005112AC" w:rsidRPr="00B23181" w:rsidRDefault="005112AC" w:rsidP="005112AC">
      <w:pPr>
        <w:shd w:val="clear" w:color="auto" w:fill="FFFFFF"/>
        <w:spacing w:line="360" w:lineRule="auto"/>
        <w:ind w:left="6" w:firstLine="5948"/>
        <w:jc w:val="both"/>
        <w:rPr>
          <w:sz w:val="24"/>
          <w:szCs w:val="24"/>
          <w:lang w:val="uk-UA"/>
        </w:rPr>
      </w:pPr>
    </w:p>
    <w:p w:rsidR="005112AC" w:rsidRPr="00B23181" w:rsidRDefault="005112AC" w:rsidP="005112AC">
      <w:pPr>
        <w:shd w:val="clear" w:color="auto" w:fill="FFFFFF"/>
        <w:spacing w:line="360" w:lineRule="auto"/>
        <w:ind w:left="6" w:firstLine="5948"/>
        <w:jc w:val="both"/>
        <w:rPr>
          <w:sz w:val="24"/>
          <w:szCs w:val="24"/>
          <w:lang w:val="uk-UA"/>
        </w:rPr>
      </w:pPr>
    </w:p>
    <w:p w:rsidR="005112AC" w:rsidRPr="00B23181" w:rsidRDefault="005112AC" w:rsidP="005112AC">
      <w:pPr>
        <w:shd w:val="clear" w:color="auto" w:fill="FFFFFF"/>
        <w:spacing w:line="360" w:lineRule="auto"/>
        <w:ind w:left="6" w:firstLine="5948"/>
        <w:jc w:val="both"/>
        <w:rPr>
          <w:sz w:val="24"/>
          <w:szCs w:val="24"/>
          <w:lang w:val="uk-UA"/>
        </w:rPr>
      </w:pPr>
    </w:p>
    <w:p w:rsidR="000268F5" w:rsidRDefault="005112AC" w:rsidP="005112AC">
      <w:pPr>
        <w:shd w:val="clear" w:color="auto" w:fill="FFFFFF"/>
        <w:spacing w:line="360" w:lineRule="auto"/>
        <w:ind w:left="6" w:firstLine="4247"/>
        <w:rPr>
          <w:sz w:val="24"/>
          <w:szCs w:val="24"/>
          <w:lang w:val="uk-UA"/>
        </w:rPr>
      </w:pPr>
      <w:r w:rsidRPr="00B23181">
        <w:rPr>
          <w:sz w:val="24"/>
          <w:szCs w:val="24"/>
          <w:lang w:val="uk-UA"/>
        </w:rPr>
        <w:t>Київ 200</w:t>
      </w:r>
      <w:r>
        <w:rPr>
          <w:sz w:val="24"/>
          <w:szCs w:val="24"/>
          <w:lang w:val="uk-UA"/>
        </w:rPr>
        <w:t>_</w:t>
      </w:r>
    </w:p>
    <w:p w:rsidR="005112AC" w:rsidRPr="002B6F0C" w:rsidRDefault="000268F5" w:rsidP="002B6F0C">
      <w:pPr>
        <w:shd w:val="clear" w:color="auto" w:fill="FFFFFF"/>
        <w:spacing w:line="360" w:lineRule="auto"/>
        <w:ind w:left="2832" w:firstLine="4247"/>
        <w:rPr>
          <w:sz w:val="28"/>
          <w:szCs w:val="28"/>
          <w:lang w:val="uk-UA"/>
        </w:rPr>
      </w:pPr>
      <w:r>
        <w:rPr>
          <w:sz w:val="24"/>
          <w:szCs w:val="24"/>
          <w:lang w:val="uk-UA"/>
        </w:rPr>
        <w:br w:type="page"/>
      </w:r>
      <w:r w:rsidRPr="002B6F0C">
        <w:rPr>
          <w:sz w:val="28"/>
          <w:szCs w:val="28"/>
          <w:lang w:val="uk-UA"/>
        </w:rPr>
        <w:lastRenderedPageBreak/>
        <w:t>Додаток Д</w:t>
      </w:r>
    </w:p>
    <w:p w:rsidR="000268F5" w:rsidRDefault="000268F5" w:rsidP="000268F5">
      <w:pPr>
        <w:ind w:firstLine="709"/>
        <w:jc w:val="center"/>
        <w:rPr>
          <w:b/>
          <w:sz w:val="28"/>
          <w:szCs w:val="28"/>
          <w:lang w:val="uk-UA"/>
        </w:rPr>
      </w:pPr>
      <w:r>
        <w:rPr>
          <w:b/>
          <w:sz w:val="28"/>
          <w:szCs w:val="28"/>
          <w:lang w:val="uk-UA"/>
        </w:rPr>
        <w:t>Список рекомендованої літератури</w:t>
      </w:r>
    </w:p>
    <w:p w:rsidR="000268F5" w:rsidRDefault="00E4569F" w:rsidP="000268F5">
      <w:pPr>
        <w:ind w:firstLine="709"/>
        <w:rPr>
          <w:sz w:val="28"/>
          <w:szCs w:val="28"/>
          <w:lang w:val="uk-UA"/>
        </w:rPr>
      </w:pPr>
      <w:r>
        <w:rPr>
          <w:sz w:val="28"/>
          <w:szCs w:val="28"/>
          <w:lang w:val="uk-UA"/>
        </w:rPr>
        <w:t>1. Конституція України. – К., 1996.</w:t>
      </w:r>
    </w:p>
    <w:p w:rsidR="000268F5" w:rsidRDefault="000268F5" w:rsidP="000268F5">
      <w:pPr>
        <w:ind w:firstLine="709"/>
        <w:rPr>
          <w:sz w:val="28"/>
          <w:szCs w:val="28"/>
          <w:lang w:val="uk-UA"/>
        </w:rPr>
      </w:pPr>
      <w:r>
        <w:rPr>
          <w:sz w:val="28"/>
          <w:szCs w:val="28"/>
          <w:lang w:val="uk-UA"/>
        </w:rPr>
        <w:t>1. Закон України «Про бухгалтерський облік і фінансову звітність» від 16 липня 1999 р. №996-</w:t>
      </w:r>
      <w:r>
        <w:rPr>
          <w:sz w:val="28"/>
          <w:szCs w:val="28"/>
          <w:lang w:val="en-US"/>
        </w:rPr>
        <w:t>X</w:t>
      </w:r>
      <w:r>
        <w:rPr>
          <w:sz w:val="28"/>
          <w:szCs w:val="28"/>
          <w:lang w:val="uk-UA"/>
        </w:rPr>
        <w:t>І</w:t>
      </w:r>
      <w:r>
        <w:rPr>
          <w:sz w:val="28"/>
          <w:szCs w:val="28"/>
          <w:lang w:val="en-US"/>
        </w:rPr>
        <w:t>V</w:t>
      </w:r>
      <w:r>
        <w:rPr>
          <w:sz w:val="28"/>
          <w:szCs w:val="28"/>
          <w:lang w:val="uk-UA"/>
        </w:rPr>
        <w:t xml:space="preserve"> //Галицькі контракти. – 1999. - № 36.</w:t>
      </w:r>
    </w:p>
    <w:p w:rsidR="002D21E3" w:rsidRDefault="002D21E3" w:rsidP="000268F5">
      <w:pPr>
        <w:ind w:firstLine="709"/>
        <w:rPr>
          <w:sz w:val="28"/>
          <w:szCs w:val="28"/>
          <w:lang w:val="uk-UA"/>
        </w:rPr>
      </w:pPr>
      <w:r>
        <w:rPr>
          <w:sz w:val="28"/>
          <w:szCs w:val="28"/>
          <w:lang w:val="uk-UA"/>
        </w:rPr>
        <w:t>2. Закон України «Про банки та банківську діяльність» // Відомості Верховної ради України. – 1991. – №25.</w:t>
      </w:r>
    </w:p>
    <w:p w:rsidR="002D21E3" w:rsidRDefault="002D21E3" w:rsidP="002D21E3">
      <w:pPr>
        <w:ind w:firstLine="709"/>
        <w:rPr>
          <w:sz w:val="28"/>
          <w:szCs w:val="28"/>
          <w:lang w:val="uk-UA"/>
        </w:rPr>
      </w:pPr>
      <w:r>
        <w:rPr>
          <w:sz w:val="28"/>
          <w:szCs w:val="28"/>
          <w:lang w:val="uk-UA"/>
        </w:rPr>
        <w:t>3. Закон України «Про власність» // Відомості Верховної ради України. – 1991. – №20.</w:t>
      </w:r>
    </w:p>
    <w:p w:rsidR="002D21E3" w:rsidRDefault="002D21E3" w:rsidP="002D21E3">
      <w:pPr>
        <w:ind w:firstLine="709"/>
        <w:rPr>
          <w:sz w:val="28"/>
          <w:szCs w:val="28"/>
          <w:lang w:val="uk-UA"/>
        </w:rPr>
      </w:pPr>
      <w:r>
        <w:rPr>
          <w:sz w:val="28"/>
          <w:szCs w:val="28"/>
          <w:lang w:val="uk-UA"/>
        </w:rPr>
        <w:t>4. Закон України «Про господарські товариства» // Відомості Верховної ради України. – 1991. – №49.</w:t>
      </w:r>
    </w:p>
    <w:p w:rsidR="00FD60F0" w:rsidRDefault="00FD60F0" w:rsidP="002D21E3">
      <w:pPr>
        <w:ind w:firstLine="709"/>
        <w:rPr>
          <w:sz w:val="28"/>
          <w:szCs w:val="28"/>
          <w:lang w:val="uk-UA"/>
        </w:rPr>
      </w:pPr>
      <w:r>
        <w:rPr>
          <w:sz w:val="28"/>
          <w:szCs w:val="28"/>
          <w:lang w:val="uk-UA"/>
        </w:rPr>
        <w:t>5. Закон України «Про державне регулювання  ринку цінниих паперів в Україні» // Інформ. бюл. Асоціації українських банків. – 1996. - №12.</w:t>
      </w:r>
    </w:p>
    <w:p w:rsidR="00FD60F0" w:rsidRDefault="00FD60F0" w:rsidP="002D21E3">
      <w:pPr>
        <w:ind w:firstLine="709"/>
        <w:rPr>
          <w:sz w:val="28"/>
          <w:szCs w:val="28"/>
          <w:lang w:val="uk-UA"/>
        </w:rPr>
      </w:pPr>
      <w:r>
        <w:rPr>
          <w:sz w:val="28"/>
          <w:szCs w:val="28"/>
          <w:lang w:val="uk-UA"/>
        </w:rPr>
        <w:t>6. Закон України «Про підприємство» // Відомості Верховної Ради України. – 1991. - №14.</w:t>
      </w:r>
    </w:p>
    <w:p w:rsidR="00FD60F0" w:rsidRDefault="00FD60F0" w:rsidP="002D21E3">
      <w:pPr>
        <w:ind w:firstLine="709"/>
        <w:rPr>
          <w:sz w:val="28"/>
          <w:szCs w:val="28"/>
          <w:lang w:val="uk-UA"/>
        </w:rPr>
      </w:pPr>
      <w:r>
        <w:rPr>
          <w:sz w:val="28"/>
          <w:szCs w:val="28"/>
          <w:lang w:val="uk-UA"/>
        </w:rPr>
        <w:t>7. Закон України «Про систему оподаткування» від 18 лютого 1997 р.</w:t>
      </w:r>
    </w:p>
    <w:p w:rsidR="002D21E3" w:rsidRDefault="00FD60F0" w:rsidP="00C24181">
      <w:pPr>
        <w:ind w:firstLine="709"/>
        <w:rPr>
          <w:sz w:val="28"/>
          <w:szCs w:val="28"/>
          <w:lang w:val="uk-UA"/>
        </w:rPr>
      </w:pPr>
      <w:r>
        <w:rPr>
          <w:sz w:val="28"/>
          <w:szCs w:val="28"/>
          <w:lang w:val="uk-UA"/>
        </w:rPr>
        <w:t>8. Закон України «Про цінні папери і фондову біржу» // Нові Закони України. – Вип. 2-к. – 1991.</w:t>
      </w:r>
    </w:p>
    <w:p w:rsidR="000268F5" w:rsidRDefault="00C24181" w:rsidP="000268F5">
      <w:pPr>
        <w:ind w:firstLine="709"/>
        <w:rPr>
          <w:sz w:val="28"/>
          <w:szCs w:val="28"/>
          <w:lang w:val="uk-UA"/>
        </w:rPr>
      </w:pPr>
      <w:r>
        <w:rPr>
          <w:sz w:val="28"/>
          <w:szCs w:val="28"/>
          <w:lang w:val="uk-UA"/>
        </w:rPr>
        <w:t>9</w:t>
      </w:r>
      <w:r w:rsidR="000268F5">
        <w:rPr>
          <w:sz w:val="28"/>
          <w:szCs w:val="28"/>
          <w:lang w:val="uk-UA"/>
        </w:rPr>
        <w:t>. Положення (стандарт</w:t>
      </w:r>
      <w:r w:rsidR="002D21E3">
        <w:rPr>
          <w:sz w:val="28"/>
          <w:szCs w:val="28"/>
          <w:lang w:val="uk-UA"/>
        </w:rPr>
        <w:t>и) бухгалтерського обліку</w:t>
      </w:r>
      <w:r w:rsidR="000268F5">
        <w:rPr>
          <w:sz w:val="28"/>
          <w:szCs w:val="28"/>
          <w:lang w:val="uk-UA"/>
        </w:rPr>
        <w:t>: Затв. Наказом Міністерства фінансів України від 31 березня 1999 р. №87 //Галицькі контракти. – 1999. - № 32.</w:t>
      </w:r>
    </w:p>
    <w:p w:rsidR="000268F5" w:rsidRDefault="00C24181" w:rsidP="000268F5">
      <w:pPr>
        <w:ind w:firstLine="709"/>
        <w:rPr>
          <w:sz w:val="28"/>
          <w:szCs w:val="28"/>
          <w:lang w:val="uk-UA"/>
        </w:rPr>
      </w:pPr>
      <w:r>
        <w:rPr>
          <w:sz w:val="28"/>
          <w:szCs w:val="28"/>
          <w:lang w:val="uk-UA"/>
        </w:rPr>
        <w:t>10</w:t>
      </w:r>
      <w:r w:rsidR="000268F5">
        <w:rPr>
          <w:sz w:val="28"/>
          <w:szCs w:val="28"/>
          <w:lang w:val="uk-UA"/>
        </w:rPr>
        <w:t>. План рахунків бухгалтерського обліку активів, капіталу, зобов’язань і господарських операцій: Затв. Наказом Міністерства фінансів України від 30 листопада 1999 р. №291 //Бухгалтерский учт аудит. – 2000. - №1.</w:t>
      </w:r>
    </w:p>
    <w:p w:rsidR="000268F5" w:rsidRDefault="00C24181" w:rsidP="000268F5">
      <w:pPr>
        <w:ind w:firstLine="709"/>
        <w:rPr>
          <w:sz w:val="28"/>
          <w:szCs w:val="28"/>
          <w:lang w:val="uk-UA"/>
        </w:rPr>
      </w:pPr>
      <w:r>
        <w:rPr>
          <w:sz w:val="28"/>
          <w:szCs w:val="28"/>
          <w:lang w:val="uk-UA"/>
        </w:rPr>
        <w:t>11</w:t>
      </w:r>
      <w:r w:rsidR="000268F5">
        <w:rPr>
          <w:sz w:val="28"/>
          <w:szCs w:val="28"/>
          <w:lang w:val="uk-UA"/>
        </w:rPr>
        <w:t>. Методичні рекомендації по аналізу фінансово-господарського стану підприємств та організацій: Лист Державної податкової адміністрації України від 27.01.98.</w:t>
      </w:r>
    </w:p>
    <w:p w:rsidR="000268F5" w:rsidRDefault="00C24181" w:rsidP="000268F5">
      <w:pPr>
        <w:ind w:firstLine="709"/>
        <w:rPr>
          <w:sz w:val="28"/>
          <w:szCs w:val="28"/>
          <w:lang w:val="uk-UA"/>
        </w:rPr>
      </w:pPr>
      <w:r>
        <w:rPr>
          <w:sz w:val="28"/>
          <w:szCs w:val="28"/>
          <w:lang w:val="uk-UA"/>
        </w:rPr>
        <w:t>12</w:t>
      </w:r>
      <w:r w:rsidR="000268F5">
        <w:rPr>
          <w:sz w:val="28"/>
          <w:szCs w:val="28"/>
          <w:lang w:val="uk-UA"/>
        </w:rPr>
        <w:t>. Артеменко В.Г. Фінансовий аналіз - М.: ДИС, 1998. – 120с.</w:t>
      </w:r>
    </w:p>
    <w:p w:rsidR="00C24181" w:rsidRDefault="00C24181" w:rsidP="000268F5">
      <w:pPr>
        <w:ind w:firstLine="709"/>
        <w:rPr>
          <w:sz w:val="28"/>
          <w:szCs w:val="28"/>
          <w:lang w:val="uk-UA"/>
        </w:rPr>
      </w:pPr>
      <w:r>
        <w:rPr>
          <w:sz w:val="28"/>
          <w:szCs w:val="28"/>
          <w:lang w:val="uk-UA"/>
        </w:rPr>
        <w:t>13.</w:t>
      </w:r>
      <w:r w:rsidR="00F25FEB">
        <w:rPr>
          <w:sz w:val="28"/>
          <w:szCs w:val="28"/>
          <w:lang w:val="uk-UA"/>
        </w:rPr>
        <w:t xml:space="preserve"> Балобанов И.Т.  Основи финансового менеджмента. – М.: Финисы и статистика, 1995.</w:t>
      </w:r>
    </w:p>
    <w:p w:rsidR="00CD5C43" w:rsidRDefault="00CD5C43" w:rsidP="000268F5">
      <w:pPr>
        <w:ind w:firstLine="709"/>
        <w:rPr>
          <w:sz w:val="28"/>
          <w:szCs w:val="28"/>
          <w:lang w:val="uk-UA"/>
        </w:rPr>
      </w:pPr>
      <w:r>
        <w:rPr>
          <w:sz w:val="28"/>
          <w:szCs w:val="28"/>
          <w:lang w:val="uk-UA"/>
        </w:rPr>
        <w:t>14. Бандурка О.М та ін.  Фінансова діяльність підприємства – К.: Либідь, 1998. – 312с.</w:t>
      </w:r>
    </w:p>
    <w:p w:rsidR="00F25FEB" w:rsidRDefault="00F25FEB" w:rsidP="000268F5">
      <w:pPr>
        <w:ind w:firstLine="709"/>
        <w:rPr>
          <w:sz w:val="28"/>
          <w:szCs w:val="28"/>
          <w:lang w:val="uk-UA"/>
        </w:rPr>
      </w:pPr>
      <w:r>
        <w:rPr>
          <w:sz w:val="28"/>
          <w:szCs w:val="28"/>
          <w:lang w:val="uk-UA"/>
        </w:rPr>
        <w:t>1</w:t>
      </w:r>
      <w:r w:rsidR="00CD5C43">
        <w:rPr>
          <w:sz w:val="28"/>
          <w:szCs w:val="28"/>
          <w:lang w:val="uk-UA"/>
        </w:rPr>
        <w:t>5</w:t>
      </w:r>
      <w:r>
        <w:rPr>
          <w:sz w:val="28"/>
          <w:szCs w:val="28"/>
          <w:lang w:val="uk-UA"/>
        </w:rPr>
        <w:t>. Бородина Е.В.</w:t>
      </w:r>
      <w:r w:rsidR="00B57BB8">
        <w:rPr>
          <w:sz w:val="28"/>
          <w:szCs w:val="28"/>
          <w:lang w:val="uk-UA"/>
        </w:rPr>
        <w:t xml:space="preserve"> Финансы  предприятий. – М.</w:t>
      </w:r>
      <w:r>
        <w:rPr>
          <w:sz w:val="28"/>
          <w:szCs w:val="28"/>
          <w:lang w:val="uk-UA"/>
        </w:rPr>
        <w:t xml:space="preserve"> Финансы</w:t>
      </w:r>
      <w:r w:rsidR="00B57BB8">
        <w:rPr>
          <w:sz w:val="28"/>
          <w:szCs w:val="28"/>
          <w:lang w:val="uk-UA"/>
        </w:rPr>
        <w:t xml:space="preserve"> и статистика, 1995.</w:t>
      </w:r>
    </w:p>
    <w:p w:rsidR="00B57BB8" w:rsidRPr="00F25FEB" w:rsidRDefault="00B57BB8" w:rsidP="000268F5">
      <w:pPr>
        <w:ind w:firstLine="709"/>
        <w:rPr>
          <w:sz w:val="28"/>
          <w:szCs w:val="28"/>
          <w:lang w:val="uk-UA"/>
        </w:rPr>
      </w:pPr>
      <w:r>
        <w:rPr>
          <w:sz w:val="28"/>
          <w:szCs w:val="28"/>
          <w:lang w:val="uk-UA"/>
        </w:rPr>
        <w:t>1</w:t>
      </w:r>
      <w:r w:rsidR="00CD5C43">
        <w:rPr>
          <w:sz w:val="28"/>
          <w:szCs w:val="28"/>
          <w:lang w:val="uk-UA"/>
        </w:rPr>
        <w:t>6</w:t>
      </w:r>
      <w:r>
        <w:rPr>
          <w:sz w:val="28"/>
          <w:szCs w:val="28"/>
          <w:lang w:val="uk-UA"/>
        </w:rPr>
        <w:t>. Бланк И.А. Словарь-справочник финансового менеджера. – К.: Ника-Центр, 1998.</w:t>
      </w:r>
    </w:p>
    <w:p w:rsidR="000268F5" w:rsidRDefault="000268F5" w:rsidP="000268F5">
      <w:pPr>
        <w:ind w:firstLine="709"/>
        <w:rPr>
          <w:sz w:val="28"/>
          <w:szCs w:val="28"/>
          <w:lang w:val="uk-UA"/>
        </w:rPr>
      </w:pPr>
      <w:r>
        <w:rPr>
          <w:sz w:val="28"/>
          <w:szCs w:val="28"/>
          <w:lang w:val="uk-UA"/>
        </w:rPr>
        <w:t>1</w:t>
      </w:r>
      <w:r w:rsidR="00CD5C43">
        <w:rPr>
          <w:sz w:val="28"/>
          <w:szCs w:val="28"/>
          <w:lang w:val="uk-UA"/>
        </w:rPr>
        <w:t>7</w:t>
      </w:r>
      <w:r>
        <w:rPr>
          <w:sz w:val="28"/>
          <w:szCs w:val="28"/>
          <w:lang w:val="uk-UA"/>
        </w:rPr>
        <w:t>. Брігхем Є.Ф. Основи фінансового менеджменту: Підруч.: Пер. з англ. – М.: Фінанси й статистика, 1996. – 800 с.</w:t>
      </w:r>
    </w:p>
    <w:p w:rsidR="00CD5C43" w:rsidRDefault="00B57BB8" w:rsidP="000268F5">
      <w:pPr>
        <w:ind w:firstLine="709"/>
        <w:rPr>
          <w:sz w:val="28"/>
          <w:szCs w:val="28"/>
          <w:lang w:val="uk-UA"/>
        </w:rPr>
      </w:pPr>
      <w:r>
        <w:rPr>
          <w:sz w:val="28"/>
          <w:szCs w:val="28"/>
          <w:lang w:val="uk-UA"/>
        </w:rPr>
        <w:t>18. Василик О.Д. Державні фінанс</w:t>
      </w:r>
      <w:r w:rsidR="00CD5C43">
        <w:rPr>
          <w:sz w:val="28"/>
          <w:szCs w:val="28"/>
          <w:lang w:val="uk-UA"/>
        </w:rPr>
        <w:t xml:space="preserve">и України: Навч. посіб. – К.: Вища школа, 1997. </w:t>
      </w:r>
    </w:p>
    <w:p w:rsidR="000268F5" w:rsidRDefault="00CD5C43" w:rsidP="000268F5">
      <w:pPr>
        <w:ind w:firstLine="709"/>
        <w:rPr>
          <w:sz w:val="28"/>
          <w:szCs w:val="28"/>
          <w:lang w:val="uk-UA"/>
        </w:rPr>
      </w:pPr>
      <w:r>
        <w:rPr>
          <w:sz w:val="28"/>
          <w:szCs w:val="28"/>
          <w:lang w:val="uk-UA"/>
        </w:rPr>
        <w:t>19</w:t>
      </w:r>
      <w:r w:rsidR="000268F5">
        <w:rPr>
          <w:sz w:val="28"/>
          <w:szCs w:val="28"/>
          <w:lang w:val="uk-UA"/>
        </w:rPr>
        <w:t>. Ковалев В.В. Фінансовий аналіз. – М: Фінанси і статистика, 1998. – 512с.</w:t>
      </w:r>
    </w:p>
    <w:p w:rsidR="00CD5C43" w:rsidRDefault="00CD5C43" w:rsidP="000268F5">
      <w:pPr>
        <w:ind w:firstLine="709"/>
        <w:rPr>
          <w:sz w:val="28"/>
          <w:szCs w:val="28"/>
          <w:lang w:val="uk-UA"/>
        </w:rPr>
      </w:pPr>
      <w:r>
        <w:rPr>
          <w:sz w:val="28"/>
          <w:szCs w:val="28"/>
          <w:lang w:val="uk-UA"/>
        </w:rPr>
        <w:t>20. Опарін В.М. Фінанси (загальна теорія): Навч.посіб – К.:КНЕУ, 1999</w:t>
      </w:r>
    </w:p>
    <w:p w:rsidR="000268F5" w:rsidRDefault="00CD5C43" w:rsidP="000268F5">
      <w:pPr>
        <w:ind w:firstLine="709"/>
        <w:rPr>
          <w:sz w:val="28"/>
          <w:szCs w:val="28"/>
          <w:lang w:val="uk-UA"/>
        </w:rPr>
      </w:pPr>
      <w:r>
        <w:rPr>
          <w:sz w:val="28"/>
          <w:szCs w:val="28"/>
          <w:lang w:val="uk-UA"/>
        </w:rPr>
        <w:lastRenderedPageBreak/>
        <w:t>21</w:t>
      </w:r>
      <w:r w:rsidR="000268F5">
        <w:rPr>
          <w:sz w:val="28"/>
          <w:szCs w:val="28"/>
          <w:lang w:val="uk-UA"/>
        </w:rPr>
        <w:t>. Поддєрьогін А.М. Фі</w:t>
      </w:r>
      <w:r>
        <w:rPr>
          <w:sz w:val="28"/>
          <w:szCs w:val="28"/>
          <w:lang w:val="uk-UA"/>
        </w:rPr>
        <w:t>нанси підприємств. – 6-те вид. – К.:</w:t>
      </w:r>
      <w:r w:rsidR="000268F5">
        <w:rPr>
          <w:sz w:val="28"/>
          <w:szCs w:val="28"/>
          <w:lang w:val="uk-UA"/>
        </w:rPr>
        <w:t xml:space="preserve"> КНЕУ</w:t>
      </w:r>
      <w:r>
        <w:rPr>
          <w:sz w:val="28"/>
          <w:szCs w:val="28"/>
          <w:lang w:val="uk-UA"/>
        </w:rPr>
        <w:t xml:space="preserve">, </w:t>
      </w:r>
      <w:r w:rsidR="000268F5">
        <w:rPr>
          <w:sz w:val="28"/>
          <w:szCs w:val="28"/>
          <w:lang w:val="uk-UA"/>
        </w:rPr>
        <w:t xml:space="preserve"> 2006. -551с.</w:t>
      </w:r>
    </w:p>
    <w:p w:rsidR="00CD5C43" w:rsidRDefault="00CD5C43" w:rsidP="000268F5">
      <w:pPr>
        <w:ind w:firstLine="709"/>
        <w:rPr>
          <w:sz w:val="28"/>
          <w:szCs w:val="28"/>
          <w:lang w:val="uk-UA"/>
        </w:rPr>
      </w:pPr>
      <w:r>
        <w:rPr>
          <w:sz w:val="28"/>
          <w:szCs w:val="28"/>
          <w:lang w:val="uk-UA"/>
        </w:rPr>
        <w:t xml:space="preserve">22. </w:t>
      </w:r>
      <w:r w:rsidR="001F5E88">
        <w:rPr>
          <w:sz w:val="28"/>
          <w:szCs w:val="28"/>
          <w:lang w:val="uk-UA"/>
        </w:rPr>
        <w:t>Суторміна В.М., Фінанси зарубіжних корпорацій. – К.: Либідь, 1993</w:t>
      </w:r>
    </w:p>
    <w:p w:rsidR="001F5E88" w:rsidRDefault="001F5E88" w:rsidP="000268F5">
      <w:pPr>
        <w:ind w:firstLine="709"/>
        <w:rPr>
          <w:sz w:val="28"/>
          <w:szCs w:val="28"/>
          <w:lang w:val="uk-UA"/>
        </w:rPr>
      </w:pPr>
      <w:r>
        <w:rPr>
          <w:sz w:val="28"/>
          <w:szCs w:val="28"/>
          <w:lang w:val="uk-UA"/>
        </w:rPr>
        <w:t>23. Терещенко О. Фінансова санація та банкрутство підприємства: Навч.-метод. посіб. – К.: КНЕУ, 2000.</w:t>
      </w:r>
    </w:p>
    <w:p w:rsidR="000268F5" w:rsidRPr="00CD5C43" w:rsidRDefault="001F5E88" w:rsidP="000268F5">
      <w:pPr>
        <w:ind w:firstLine="709"/>
        <w:rPr>
          <w:sz w:val="28"/>
          <w:szCs w:val="28"/>
          <w:lang w:val="uk-UA"/>
        </w:rPr>
      </w:pPr>
      <w:r>
        <w:rPr>
          <w:sz w:val="28"/>
          <w:szCs w:val="28"/>
          <w:lang w:val="uk-UA"/>
        </w:rPr>
        <w:t>2</w:t>
      </w:r>
      <w:r w:rsidR="000268F5">
        <w:rPr>
          <w:sz w:val="28"/>
          <w:szCs w:val="28"/>
          <w:lang w:val="uk-UA"/>
        </w:rPr>
        <w:t>4. Шеремет А.Д. Финан</w:t>
      </w:r>
      <w:r w:rsidR="000268F5" w:rsidRPr="00CD5C43">
        <w:rPr>
          <w:sz w:val="28"/>
          <w:szCs w:val="28"/>
          <w:lang w:val="uk-UA"/>
        </w:rPr>
        <w:t>сы предприятий. – М.:ИНФРА –М</w:t>
      </w:r>
      <w:r w:rsidR="000268F5">
        <w:rPr>
          <w:sz w:val="28"/>
          <w:szCs w:val="28"/>
          <w:lang w:val="uk-UA"/>
        </w:rPr>
        <w:t>.</w:t>
      </w:r>
      <w:r w:rsidR="000268F5" w:rsidRPr="00CD5C43">
        <w:rPr>
          <w:sz w:val="28"/>
          <w:szCs w:val="28"/>
          <w:lang w:val="uk-UA"/>
        </w:rPr>
        <w:t xml:space="preserve"> 1998. – 344с.</w:t>
      </w:r>
    </w:p>
    <w:p w:rsidR="000268F5" w:rsidRDefault="000268F5" w:rsidP="000268F5">
      <w:pPr>
        <w:ind w:firstLine="709"/>
        <w:rPr>
          <w:sz w:val="28"/>
          <w:szCs w:val="28"/>
          <w:lang w:val="uk-UA"/>
        </w:rPr>
      </w:pPr>
    </w:p>
    <w:p w:rsidR="000268F5" w:rsidRPr="005112AC" w:rsidRDefault="000268F5" w:rsidP="000268F5">
      <w:pPr>
        <w:shd w:val="clear" w:color="auto" w:fill="FFFFFF"/>
        <w:spacing w:line="360" w:lineRule="auto"/>
        <w:jc w:val="both"/>
        <w:rPr>
          <w:sz w:val="24"/>
          <w:szCs w:val="24"/>
          <w:lang w:val="uk-UA"/>
        </w:rPr>
      </w:pPr>
    </w:p>
    <w:p w:rsidR="005112AC" w:rsidRPr="005112AC" w:rsidRDefault="005112AC" w:rsidP="005112AC">
      <w:pPr>
        <w:spacing w:line="360" w:lineRule="auto"/>
        <w:ind w:left="6372"/>
        <w:jc w:val="center"/>
        <w:rPr>
          <w:sz w:val="28"/>
          <w:szCs w:val="28"/>
          <w:lang w:val="uk-UA"/>
        </w:rPr>
      </w:pPr>
      <w:r>
        <w:rPr>
          <w:lang w:val="uk-UA"/>
        </w:rPr>
        <w:br w:type="page"/>
      </w:r>
      <w:r>
        <w:rPr>
          <w:sz w:val="28"/>
          <w:szCs w:val="28"/>
          <w:lang w:val="uk-UA"/>
        </w:rPr>
        <w:lastRenderedPageBreak/>
        <w:t xml:space="preserve">Додаток </w:t>
      </w:r>
      <w:r w:rsidR="000268F5">
        <w:rPr>
          <w:sz w:val="28"/>
          <w:szCs w:val="28"/>
          <w:lang w:val="uk-UA"/>
        </w:rPr>
        <w:t>Е</w:t>
      </w:r>
    </w:p>
    <w:p w:rsidR="005112AC" w:rsidRPr="00CD5C43" w:rsidRDefault="005112AC" w:rsidP="005112AC">
      <w:pPr>
        <w:spacing w:line="360" w:lineRule="auto"/>
        <w:jc w:val="center"/>
        <w:rPr>
          <w:b/>
          <w:sz w:val="32"/>
          <w:szCs w:val="32"/>
          <w:lang w:val="uk-UA"/>
        </w:rPr>
      </w:pPr>
      <w:r w:rsidRPr="00CD5C43">
        <w:rPr>
          <w:b/>
          <w:sz w:val="32"/>
          <w:szCs w:val="32"/>
          <w:lang w:val="uk-UA"/>
        </w:rPr>
        <w:t>Завдання на курсову роботу</w:t>
      </w:r>
    </w:p>
    <w:p w:rsidR="005112AC" w:rsidRDefault="005112AC" w:rsidP="005112AC">
      <w:pPr>
        <w:spacing w:line="360" w:lineRule="auto"/>
        <w:jc w:val="center"/>
        <w:rPr>
          <w:b/>
          <w:sz w:val="32"/>
          <w:szCs w:val="32"/>
          <w:lang w:val="uk-UA"/>
        </w:rPr>
      </w:pPr>
      <w:r w:rsidRPr="00CD5C43">
        <w:rPr>
          <w:b/>
          <w:sz w:val="32"/>
          <w:szCs w:val="32"/>
          <w:lang w:val="uk-UA"/>
        </w:rPr>
        <w:t>з дисципліни „</w:t>
      </w:r>
      <w:r>
        <w:rPr>
          <w:b/>
          <w:sz w:val="32"/>
          <w:szCs w:val="32"/>
          <w:lang w:val="uk-UA"/>
        </w:rPr>
        <w:t>Фінанси підприємств</w:t>
      </w:r>
      <w:r>
        <w:rPr>
          <w:b/>
          <w:sz w:val="32"/>
          <w:szCs w:val="32"/>
        </w:rPr>
        <w:t>”</w:t>
      </w:r>
    </w:p>
    <w:p w:rsidR="002B2877" w:rsidRDefault="002B2877" w:rsidP="005112AC">
      <w:pPr>
        <w:spacing w:line="360" w:lineRule="auto"/>
        <w:jc w:val="center"/>
        <w:rPr>
          <w:b/>
          <w:sz w:val="32"/>
          <w:szCs w:val="32"/>
          <w:lang w:val="uk-UA"/>
        </w:rPr>
      </w:pPr>
      <w:r>
        <w:rPr>
          <w:b/>
          <w:sz w:val="32"/>
          <w:szCs w:val="32"/>
          <w:lang w:val="uk-UA"/>
        </w:rPr>
        <w:t>студента  групи Ф-30</w:t>
      </w:r>
    </w:p>
    <w:p w:rsidR="002B2877" w:rsidRPr="002B2877" w:rsidRDefault="002B2877" w:rsidP="005112AC">
      <w:pPr>
        <w:spacing w:line="360" w:lineRule="auto"/>
        <w:jc w:val="center"/>
        <w:rPr>
          <w:b/>
          <w:sz w:val="32"/>
          <w:szCs w:val="32"/>
          <w:lang w:val="uk-UA"/>
        </w:rPr>
      </w:pPr>
      <w:r>
        <w:rPr>
          <w:b/>
          <w:sz w:val="32"/>
          <w:szCs w:val="32"/>
          <w:lang w:val="uk-UA"/>
        </w:rPr>
        <w:t>Петренко Сергія Володимировича</w:t>
      </w:r>
    </w:p>
    <w:p w:rsidR="005112AC" w:rsidRDefault="005112AC" w:rsidP="005112AC">
      <w:pPr>
        <w:spacing w:line="360" w:lineRule="auto"/>
        <w:jc w:val="center"/>
        <w:rPr>
          <w:b/>
          <w:sz w:val="32"/>
          <w:szCs w:val="32"/>
          <w:lang w:val="uk-UA"/>
        </w:rPr>
      </w:pPr>
      <w:r>
        <w:rPr>
          <w:b/>
          <w:sz w:val="32"/>
          <w:szCs w:val="32"/>
        </w:rPr>
        <w:t>на тему: ____________________________________</w:t>
      </w:r>
    </w:p>
    <w:p w:rsidR="005112AC" w:rsidRPr="005112AC" w:rsidRDefault="005112AC" w:rsidP="005112AC">
      <w:pPr>
        <w:spacing w:line="360" w:lineRule="auto"/>
        <w:rPr>
          <w:b/>
          <w:sz w:val="32"/>
          <w:szCs w:val="32"/>
          <w:lang w:val="uk-UA"/>
        </w:rPr>
      </w:pPr>
      <w:r>
        <w:rPr>
          <w:b/>
          <w:sz w:val="32"/>
          <w:szCs w:val="32"/>
          <w:lang w:val="uk-UA"/>
        </w:rPr>
        <w:t>Зміст.</w:t>
      </w: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E5D84" w:rsidTr="00DC1E3A">
        <w:tc>
          <w:tcPr>
            <w:tcW w:w="4785" w:type="dxa"/>
            <w:tcBorders>
              <w:top w:val="single" w:sz="4" w:space="0" w:color="auto"/>
              <w:left w:val="single" w:sz="4" w:space="0" w:color="auto"/>
              <w:bottom w:val="single" w:sz="4" w:space="0" w:color="auto"/>
              <w:right w:val="single" w:sz="4" w:space="0" w:color="auto"/>
            </w:tcBorders>
          </w:tcPr>
          <w:p w:rsidR="008E5D84" w:rsidRPr="00DA5BF1" w:rsidRDefault="008E5D84" w:rsidP="00DC1E3A">
            <w:pPr>
              <w:jc w:val="center"/>
              <w:rPr>
                <w:i/>
                <w:sz w:val="28"/>
                <w:szCs w:val="28"/>
              </w:rPr>
            </w:pPr>
            <w:r w:rsidRPr="00DA5BF1">
              <w:rPr>
                <w:i/>
                <w:sz w:val="28"/>
                <w:szCs w:val="28"/>
              </w:rPr>
              <w:t>Дата видачі завдання на курсову роботу (дата, підпис викладача)</w:t>
            </w:r>
          </w:p>
        </w:tc>
        <w:tc>
          <w:tcPr>
            <w:tcW w:w="4786" w:type="dxa"/>
            <w:tcBorders>
              <w:top w:val="single" w:sz="4" w:space="0" w:color="auto"/>
              <w:left w:val="single" w:sz="4" w:space="0" w:color="auto"/>
              <w:bottom w:val="single" w:sz="4" w:space="0" w:color="auto"/>
              <w:right w:val="single" w:sz="4" w:space="0" w:color="auto"/>
            </w:tcBorders>
          </w:tcPr>
          <w:p w:rsidR="008E5D84" w:rsidRPr="00DA5BF1" w:rsidRDefault="008E5D84" w:rsidP="00DC1E3A">
            <w:pPr>
              <w:jc w:val="center"/>
              <w:rPr>
                <w:i/>
                <w:sz w:val="28"/>
                <w:szCs w:val="28"/>
              </w:rPr>
            </w:pPr>
            <w:r w:rsidRPr="00DA5BF1">
              <w:rPr>
                <w:i/>
                <w:sz w:val="28"/>
                <w:szCs w:val="28"/>
              </w:rPr>
              <w:t>Дата задачі курсової роботи</w:t>
            </w:r>
          </w:p>
          <w:p w:rsidR="008E5D84" w:rsidRPr="00DA5BF1" w:rsidRDefault="008E5D84" w:rsidP="00DC1E3A">
            <w:pPr>
              <w:jc w:val="center"/>
              <w:rPr>
                <w:i/>
                <w:sz w:val="28"/>
                <w:szCs w:val="28"/>
              </w:rPr>
            </w:pPr>
            <w:r w:rsidRPr="00DA5BF1">
              <w:rPr>
                <w:i/>
                <w:sz w:val="28"/>
                <w:szCs w:val="28"/>
              </w:rPr>
              <w:t>(дата, підпис викладача)</w:t>
            </w:r>
          </w:p>
        </w:tc>
      </w:tr>
      <w:tr w:rsidR="008E5D84" w:rsidTr="00DC1E3A">
        <w:tc>
          <w:tcPr>
            <w:tcW w:w="4785" w:type="dxa"/>
            <w:tcBorders>
              <w:top w:val="single" w:sz="4" w:space="0" w:color="auto"/>
              <w:left w:val="single" w:sz="4" w:space="0" w:color="auto"/>
              <w:bottom w:val="single" w:sz="4" w:space="0" w:color="auto"/>
              <w:right w:val="single" w:sz="4" w:space="0" w:color="auto"/>
            </w:tcBorders>
          </w:tcPr>
          <w:p w:rsidR="008E5D84" w:rsidRPr="00DA5BF1" w:rsidRDefault="008E5D84" w:rsidP="00DC1E3A">
            <w:pPr>
              <w:jc w:val="center"/>
              <w:rPr>
                <w:sz w:val="28"/>
                <w:szCs w:val="28"/>
              </w:rPr>
            </w:pPr>
          </w:p>
          <w:p w:rsidR="008E5D84" w:rsidRPr="00DA5BF1" w:rsidRDefault="008E5D84" w:rsidP="00DC1E3A">
            <w:pPr>
              <w:jc w:val="center"/>
              <w:rPr>
                <w:sz w:val="28"/>
                <w:szCs w:val="28"/>
              </w:rPr>
            </w:pPr>
          </w:p>
          <w:p w:rsidR="008E5D84" w:rsidRPr="00DA5BF1" w:rsidRDefault="008E5D84" w:rsidP="00DC1E3A">
            <w:pPr>
              <w:jc w:val="center"/>
              <w:rPr>
                <w:sz w:val="28"/>
                <w:szCs w:val="28"/>
              </w:rPr>
            </w:pPr>
          </w:p>
          <w:p w:rsidR="008E5D84" w:rsidRPr="00DA5BF1" w:rsidRDefault="008E5D84" w:rsidP="00DC1E3A">
            <w:pPr>
              <w:jc w:val="center"/>
              <w:rPr>
                <w:sz w:val="28"/>
                <w:szCs w:val="28"/>
              </w:rPr>
            </w:pPr>
          </w:p>
        </w:tc>
        <w:tc>
          <w:tcPr>
            <w:tcW w:w="4786" w:type="dxa"/>
            <w:tcBorders>
              <w:top w:val="single" w:sz="4" w:space="0" w:color="auto"/>
              <w:left w:val="single" w:sz="4" w:space="0" w:color="auto"/>
              <w:bottom w:val="single" w:sz="4" w:space="0" w:color="auto"/>
              <w:right w:val="single" w:sz="4" w:space="0" w:color="auto"/>
            </w:tcBorders>
          </w:tcPr>
          <w:p w:rsidR="008E5D84" w:rsidRPr="00DA5BF1" w:rsidRDefault="008E5D84" w:rsidP="00DC1E3A">
            <w:pPr>
              <w:jc w:val="center"/>
              <w:rPr>
                <w:sz w:val="28"/>
                <w:szCs w:val="28"/>
              </w:rPr>
            </w:pPr>
          </w:p>
        </w:tc>
      </w:tr>
    </w:tbl>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jc w:val="center"/>
        <w:rPr>
          <w:sz w:val="28"/>
          <w:szCs w:val="28"/>
        </w:rPr>
      </w:pPr>
    </w:p>
    <w:p w:rsidR="005112AC" w:rsidRDefault="005112AC" w:rsidP="005112AC">
      <w:pPr>
        <w:rPr>
          <w:sz w:val="28"/>
          <w:szCs w:val="28"/>
        </w:rPr>
      </w:pPr>
      <w:r>
        <w:rPr>
          <w:sz w:val="28"/>
          <w:szCs w:val="28"/>
        </w:rPr>
        <w:t>Завдання розглянуто на засіданні</w:t>
      </w:r>
    </w:p>
    <w:p w:rsidR="005112AC" w:rsidRDefault="005112AC" w:rsidP="005112AC">
      <w:pPr>
        <w:rPr>
          <w:sz w:val="28"/>
          <w:szCs w:val="28"/>
        </w:rPr>
      </w:pPr>
      <w:r>
        <w:rPr>
          <w:sz w:val="28"/>
          <w:szCs w:val="28"/>
        </w:rPr>
        <w:t>випускної комісії ”Фінанси”</w:t>
      </w:r>
    </w:p>
    <w:p w:rsidR="005112AC" w:rsidRDefault="005112AC" w:rsidP="005112AC">
      <w:pPr>
        <w:rPr>
          <w:sz w:val="28"/>
          <w:szCs w:val="28"/>
        </w:rPr>
      </w:pPr>
      <w:r>
        <w:rPr>
          <w:sz w:val="28"/>
          <w:szCs w:val="28"/>
        </w:rPr>
        <w:t>Протокол №    від «____»_________</w:t>
      </w:r>
      <w:r w:rsidR="00D025CF">
        <w:rPr>
          <w:sz w:val="28"/>
          <w:szCs w:val="28"/>
          <w:lang w:val="uk-UA"/>
        </w:rPr>
        <w:t>13</w:t>
      </w:r>
      <w:r>
        <w:rPr>
          <w:sz w:val="28"/>
          <w:szCs w:val="28"/>
        </w:rPr>
        <w:t>р</w:t>
      </w:r>
    </w:p>
    <w:p w:rsidR="005112AC" w:rsidRDefault="005112AC" w:rsidP="005112AC">
      <w:pPr>
        <w:rPr>
          <w:sz w:val="28"/>
          <w:szCs w:val="28"/>
        </w:rPr>
      </w:pPr>
    </w:p>
    <w:p w:rsidR="005112AC" w:rsidRPr="00D025CF" w:rsidRDefault="005112AC" w:rsidP="005112AC">
      <w:pPr>
        <w:rPr>
          <w:sz w:val="28"/>
          <w:szCs w:val="28"/>
          <w:lang w:val="uk-UA"/>
        </w:rPr>
      </w:pPr>
      <w:r>
        <w:rPr>
          <w:sz w:val="28"/>
          <w:szCs w:val="28"/>
        </w:rPr>
        <w:t xml:space="preserve">Голова комісії ______________ </w:t>
      </w:r>
      <w:r w:rsidR="00D025CF">
        <w:rPr>
          <w:sz w:val="28"/>
          <w:szCs w:val="28"/>
          <w:lang w:val="uk-UA"/>
        </w:rPr>
        <w:t>Т.Ямкова</w:t>
      </w:r>
    </w:p>
    <w:p w:rsidR="005112AC" w:rsidRPr="00DC0787" w:rsidRDefault="005112AC" w:rsidP="005112AC">
      <w:pPr>
        <w:ind w:firstLine="851"/>
        <w:rPr>
          <w:color w:val="000000"/>
          <w:sz w:val="28"/>
        </w:rPr>
      </w:pPr>
    </w:p>
    <w:p w:rsidR="005E026B" w:rsidRPr="005112AC" w:rsidRDefault="005E026B" w:rsidP="005112AC">
      <w:pPr>
        <w:spacing w:line="360" w:lineRule="auto"/>
        <w:ind w:firstLine="709"/>
        <w:jc w:val="both"/>
        <w:rPr>
          <w:sz w:val="28"/>
          <w:szCs w:val="28"/>
        </w:rPr>
      </w:pPr>
    </w:p>
    <w:p w:rsidR="00EC2207" w:rsidRDefault="00EC2207" w:rsidP="00EC2207">
      <w:pPr>
        <w:spacing w:line="360" w:lineRule="auto"/>
        <w:ind w:left="284" w:firstLine="567"/>
        <w:jc w:val="both"/>
        <w:rPr>
          <w:b/>
          <w:sz w:val="28"/>
          <w:szCs w:val="28"/>
          <w:lang w:val="uk-UA"/>
        </w:rPr>
      </w:pPr>
      <w:r>
        <w:rPr>
          <w:b/>
          <w:sz w:val="28"/>
          <w:szCs w:val="28"/>
          <w:lang w:val="uk-UA"/>
        </w:rPr>
        <w:br w:type="page"/>
      </w:r>
      <w:r>
        <w:rPr>
          <w:b/>
          <w:sz w:val="28"/>
          <w:szCs w:val="28"/>
          <w:lang w:val="uk-UA"/>
        </w:rPr>
        <w:lastRenderedPageBreak/>
        <w:t>Характеристика вихідних даних до курсової роботи</w:t>
      </w:r>
    </w:p>
    <w:p w:rsidR="00EC2207" w:rsidRDefault="00EC2207" w:rsidP="00EC2207">
      <w:pPr>
        <w:spacing w:line="360" w:lineRule="auto"/>
        <w:ind w:left="284" w:firstLine="567"/>
        <w:jc w:val="both"/>
        <w:rPr>
          <w:b/>
          <w:sz w:val="28"/>
          <w:szCs w:val="28"/>
          <w:lang w:val="uk-UA"/>
        </w:rPr>
      </w:pPr>
      <w:r>
        <w:rPr>
          <w:b/>
          <w:sz w:val="28"/>
          <w:szCs w:val="28"/>
          <w:lang w:val="uk-UA"/>
        </w:rPr>
        <w:t>1. Характеристика підприємства</w:t>
      </w:r>
    </w:p>
    <w:p w:rsidR="00EC2207" w:rsidRDefault="00EC2207" w:rsidP="00EC2207">
      <w:pPr>
        <w:ind w:left="284" w:firstLine="567"/>
        <w:jc w:val="both"/>
        <w:rPr>
          <w:sz w:val="28"/>
          <w:szCs w:val="28"/>
          <w:lang w:val="uk-UA"/>
        </w:rPr>
      </w:pPr>
      <w:r>
        <w:rPr>
          <w:sz w:val="28"/>
          <w:szCs w:val="28"/>
          <w:lang w:val="uk-UA"/>
        </w:rPr>
        <w:t>Для виконання даної роботи студент повинен мати фінансову звітність автотранспортного, промислового або шляхобудівельного підприємства різних форм власності за квартал, 6 місяців, 9 місяців або рік. Форми фінансової звітності представлені в додатку (див. Додаток 1). Фінансова звітність підприємства представлена формою №1 «Баланс», формою №2 «Звіт про фінансові результати», формою №3 «Звіт про рух грошових коштів» та формою №4 «Звіт про власний капітал».</w:t>
      </w:r>
    </w:p>
    <w:p w:rsidR="00EC2207" w:rsidRDefault="00EC2207" w:rsidP="00EC2207">
      <w:pPr>
        <w:ind w:left="284" w:firstLine="567"/>
        <w:jc w:val="both"/>
        <w:rPr>
          <w:sz w:val="28"/>
          <w:szCs w:val="28"/>
          <w:lang w:val="uk-UA"/>
        </w:rPr>
      </w:pPr>
      <w:r>
        <w:rPr>
          <w:sz w:val="28"/>
          <w:szCs w:val="28"/>
          <w:lang w:val="uk-UA"/>
        </w:rPr>
        <w:t>Необхідно дати характеристику господарської діяльності даного підприємства:</w:t>
      </w:r>
    </w:p>
    <w:p w:rsidR="00EC2207" w:rsidRDefault="00EC2207" w:rsidP="00EC2207">
      <w:pPr>
        <w:numPr>
          <w:ilvl w:val="0"/>
          <w:numId w:val="13"/>
        </w:numPr>
        <w:jc w:val="both"/>
        <w:rPr>
          <w:sz w:val="28"/>
          <w:szCs w:val="28"/>
          <w:lang w:val="uk-UA"/>
        </w:rPr>
      </w:pPr>
      <w:r>
        <w:rPr>
          <w:sz w:val="28"/>
          <w:szCs w:val="28"/>
          <w:lang w:val="uk-UA"/>
        </w:rPr>
        <w:t>назва та форма власності;</w:t>
      </w:r>
    </w:p>
    <w:p w:rsidR="00EC2207" w:rsidRDefault="00EC2207" w:rsidP="00EC2207">
      <w:pPr>
        <w:numPr>
          <w:ilvl w:val="0"/>
          <w:numId w:val="13"/>
        </w:numPr>
        <w:jc w:val="both"/>
        <w:rPr>
          <w:sz w:val="28"/>
          <w:szCs w:val="28"/>
          <w:lang w:val="uk-UA"/>
        </w:rPr>
      </w:pPr>
      <w:r>
        <w:rPr>
          <w:sz w:val="28"/>
          <w:szCs w:val="28"/>
          <w:lang w:val="uk-UA"/>
        </w:rPr>
        <w:t>основний вид діяльності та інша діяльність;</w:t>
      </w:r>
    </w:p>
    <w:p w:rsidR="00EC2207" w:rsidRDefault="00EC2207" w:rsidP="00EC2207">
      <w:pPr>
        <w:numPr>
          <w:ilvl w:val="0"/>
          <w:numId w:val="13"/>
        </w:numPr>
        <w:jc w:val="both"/>
        <w:rPr>
          <w:sz w:val="28"/>
          <w:szCs w:val="28"/>
          <w:lang w:val="uk-UA"/>
        </w:rPr>
      </w:pPr>
      <w:r>
        <w:rPr>
          <w:sz w:val="28"/>
          <w:szCs w:val="28"/>
          <w:lang w:val="uk-UA"/>
        </w:rPr>
        <w:t>об’єми виконуваних робіт;</w:t>
      </w:r>
    </w:p>
    <w:p w:rsidR="00EC2207" w:rsidRDefault="00EC2207" w:rsidP="00EC2207">
      <w:pPr>
        <w:numPr>
          <w:ilvl w:val="0"/>
          <w:numId w:val="13"/>
        </w:numPr>
        <w:jc w:val="both"/>
        <w:rPr>
          <w:sz w:val="28"/>
          <w:szCs w:val="28"/>
          <w:lang w:val="uk-UA"/>
        </w:rPr>
      </w:pPr>
      <w:r>
        <w:rPr>
          <w:sz w:val="28"/>
          <w:szCs w:val="28"/>
          <w:lang w:val="uk-UA"/>
        </w:rPr>
        <w:t>структура основних засобів;</w:t>
      </w:r>
    </w:p>
    <w:p w:rsidR="00EC2207" w:rsidRDefault="00EC2207" w:rsidP="00EC2207">
      <w:pPr>
        <w:numPr>
          <w:ilvl w:val="0"/>
          <w:numId w:val="13"/>
        </w:numPr>
        <w:jc w:val="both"/>
        <w:rPr>
          <w:sz w:val="28"/>
          <w:szCs w:val="28"/>
          <w:lang w:val="uk-UA"/>
        </w:rPr>
      </w:pPr>
      <w:r>
        <w:rPr>
          <w:sz w:val="28"/>
          <w:szCs w:val="28"/>
          <w:lang w:val="uk-UA"/>
        </w:rPr>
        <w:t>власні або орендовані фонди;</w:t>
      </w:r>
    </w:p>
    <w:p w:rsidR="00EC2207" w:rsidRDefault="00EC2207" w:rsidP="00EC2207">
      <w:pPr>
        <w:numPr>
          <w:ilvl w:val="0"/>
          <w:numId w:val="13"/>
        </w:numPr>
        <w:jc w:val="both"/>
        <w:rPr>
          <w:sz w:val="28"/>
          <w:szCs w:val="28"/>
          <w:lang w:val="uk-UA"/>
        </w:rPr>
      </w:pPr>
      <w:r>
        <w:rPr>
          <w:sz w:val="28"/>
          <w:szCs w:val="28"/>
          <w:lang w:val="uk-UA"/>
        </w:rPr>
        <w:t>середня чисельність працюючих та їх кваліфікація;</w:t>
      </w:r>
    </w:p>
    <w:p w:rsidR="00EC2207" w:rsidRDefault="00EC2207" w:rsidP="00EC2207">
      <w:pPr>
        <w:numPr>
          <w:ilvl w:val="0"/>
          <w:numId w:val="13"/>
        </w:numPr>
        <w:jc w:val="both"/>
        <w:rPr>
          <w:sz w:val="28"/>
          <w:szCs w:val="28"/>
          <w:lang w:val="uk-UA"/>
        </w:rPr>
      </w:pPr>
      <w:r>
        <w:rPr>
          <w:sz w:val="28"/>
          <w:szCs w:val="28"/>
          <w:lang w:val="uk-UA"/>
        </w:rPr>
        <w:t>наявність постійних клієнтів;</w:t>
      </w:r>
    </w:p>
    <w:p w:rsidR="00EC2207" w:rsidRDefault="00EC2207" w:rsidP="00EC2207">
      <w:pPr>
        <w:numPr>
          <w:ilvl w:val="0"/>
          <w:numId w:val="13"/>
        </w:numPr>
        <w:jc w:val="both"/>
        <w:rPr>
          <w:sz w:val="28"/>
          <w:szCs w:val="28"/>
          <w:lang w:val="uk-UA"/>
        </w:rPr>
      </w:pPr>
      <w:r>
        <w:rPr>
          <w:sz w:val="28"/>
          <w:szCs w:val="28"/>
          <w:lang w:val="uk-UA"/>
        </w:rPr>
        <w:t>форма розрахунків з постійними та разовими клієнтами.</w:t>
      </w:r>
    </w:p>
    <w:p w:rsidR="00EC2207" w:rsidRDefault="00EC2207" w:rsidP="00EC2207">
      <w:pPr>
        <w:ind w:left="284" w:firstLine="567"/>
        <w:jc w:val="both"/>
        <w:rPr>
          <w:b/>
          <w:sz w:val="28"/>
          <w:szCs w:val="28"/>
          <w:lang w:val="uk-UA"/>
        </w:rPr>
      </w:pPr>
    </w:p>
    <w:p w:rsidR="00EC2207" w:rsidRPr="00EC2207" w:rsidRDefault="00EC2207" w:rsidP="00EC2207">
      <w:pPr>
        <w:ind w:left="284" w:firstLine="567"/>
        <w:jc w:val="both"/>
        <w:rPr>
          <w:b/>
          <w:sz w:val="28"/>
          <w:szCs w:val="28"/>
          <w:lang w:val="uk-UA"/>
        </w:rPr>
      </w:pPr>
      <w:r>
        <w:rPr>
          <w:b/>
          <w:sz w:val="28"/>
          <w:szCs w:val="28"/>
          <w:lang w:val="uk-UA"/>
        </w:rPr>
        <w:t>2. Характеристика джерел інформації для проведення аналізу</w:t>
      </w:r>
    </w:p>
    <w:p w:rsidR="00EC2207" w:rsidRDefault="00EC2207" w:rsidP="00EC2207">
      <w:pPr>
        <w:ind w:left="284" w:firstLine="567"/>
        <w:jc w:val="both"/>
        <w:rPr>
          <w:sz w:val="28"/>
          <w:szCs w:val="28"/>
          <w:lang w:val="uk-UA"/>
        </w:rPr>
      </w:pPr>
      <w:r>
        <w:rPr>
          <w:sz w:val="28"/>
          <w:szCs w:val="28"/>
          <w:lang w:val="uk-UA"/>
        </w:rPr>
        <w:t>Залежно від змісту і завдань аналізу використовують такі основні інформаційні джерела: фінансову звітність, статистичну звітність, дані внутрішньогосподарського (управлінського) бухгалтерського обліку; дані з первинної облікової документації (вибіркові дані); експертні оцінки.</w:t>
      </w:r>
    </w:p>
    <w:p w:rsidR="00EC2207" w:rsidRDefault="00EC2207" w:rsidP="00EC2207">
      <w:pPr>
        <w:ind w:left="284" w:firstLine="567"/>
        <w:jc w:val="both"/>
        <w:rPr>
          <w:sz w:val="28"/>
          <w:szCs w:val="28"/>
          <w:lang w:val="uk-UA"/>
        </w:rPr>
      </w:pPr>
      <w:r>
        <w:rPr>
          <w:sz w:val="28"/>
          <w:szCs w:val="28"/>
          <w:lang w:val="uk-UA"/>
        </w:rPr>
        <w:t>З 1 січня 2000 року на підставах України незалежно від форм власності (крім банків і бюджетних установ) запроваджені перелічені далі форми фінансової звітності, що відповідають міжнародним стандартам:</w:t>
      </w:r>
    </w:p>
    <w:p w:rsidR="00EC2207" w:rsidRDefault="00EC2207" w:rsidP="00EC2207">
      <w:pPr>
        <w:numPr>
          <w:ilvl w:val="0"/>
          <w:numId w:val="13"/>
        </w:numPr>
        <w:jc w:val="both"/>
        <w:rPr>
          <w:sz w:val="28"/>
          <w:szCs w:val="28"/>
          <w:lang w:val="uk-UA"/>
        </w:rPr>
      </w:pPr>
      <w:r>
        <w:rPr>
          <w:sz w:val="28"/>
          <w:szCs w:val="28"/>
          <w:lang w:val="uk-UA"/>
        </w:rPr>
        <w:t>Форма 1 «Баланс» - звіт про фінансовий стан, що відображає активи, зобов’язання і капітал підприємства на встановлену дату;</w:t>
      </w:r>
    </w:p>
    <w:p w:rsidR="00EC2207" w:rsidRDefault="00EC2207" w:rsidP="00EC2207">
      <w:pPr>
        <w:numPr>
          <w:ilvl w:val="0"/>
          <w:numId w:val="13"/>
        </w:numPr>
        <w:jc w:val="both"/>
        <w:rPr>
          <w:sz w:val="28"/>
          <w:szCs w:val="28"/>
          <w:lang w:val="uk-UA"/>
        </w:rPr>
      </w:pPr>
      <w:r>
        <w:rPr>
          <w:sz w:val="28"/>
          <w:szCs w:val="28"/>
          <w:lang w:val="uk-UA"/>
        </w:rPr>
        <w:t xml:space="preserve">Форма 2 «Звіт </w:t>
      </w:r>
      <w:r>
        <w:rPr>
          <w:sz w:val="28"/>
          <w:szCs w:val="28"/>
        </w:rPr>
        <w:t>про ф</w:t>
      </w:r>
      <w:r>
        <w:rPr>
          <w:sz w:val="28"/>
          <w:szCs w:val="28"/>
          <w:lang w:val="uk-UA"/>
        </w:rPr>
        <w:t>і</w:t>
      </w:r>
      <w:r>
        <w:rPr>
          <w:sz w:val="28"/>
          <w:szCs w:val="28"/>
        </w:rPr>
        <w:t>нансов</w:t>
      </w:r>
      <w:r>
        <w:rPr>
          <w:sz w:val="28"/>
          <w:szCs w:val="28"/>
          <w:lang w:val="uk-UA"/>
        </w:rPr>
        <w:t>і</w:t>
      </w:r>
      <w:r>
        <w:rPr>
          <w:sz w:val="28"/>
          <w:szCs w:val="28"/>
        </w:rPr>
        <w:t xml:space="preserve"> результати», що м</w:t>
      </w:r>
      <w:r>
        <w:rPr>
          <w:sz w:val="28"/>
          <w:szCs w:val="28"/>
          <w:lang w:val="uk-UA"/>
        </w:rPr>
        <w:t>і</w:t>
      </w:r>
      <w:r>
        <w:rPr>
          <w:sz w:val="28"/>
          <w:szCs w:val="28"/>
        </w:rPr>
        <w:t>стить дан</w:t>
      </w:r>
      <w:r>
        <w:rPr>
          <w:sz w:val="28"/>
          <w:szCs w:val="28"/>
          <w:lang w:val="uk-UA"/>
        </w:rPr>
        <w:t>і</w:t>
      </w:r>
      <w:r>
        <w:rPr>
          <w:sz w:val="28"/>
          <w:szCs w:val="28"/>
        </w:rPr>
        <w:t xml:space="preserve"> про доходи, витрати </w:t>
      </w:r>
      <w:r>
        <w:rPr>
          <w:sz w:val="28"/>
          <w:szCs w:val="28"/>
          <w:lang w:val="uk-UA"/>
        </w:rPr>
        <w:t>і</w:t>
      </w:r>
      <w:r>
        <w:rPr>
          <w:sz w:val="28"/>
          <w:szCs w:val="28"/>
        </w:rPr>
        <w:t xml:space="preserve"> ф</w:t>
      </w:r>
      <w:r>
        <w:rPr>
          <w:sz w:val="28"/>
          <w:szCs w:val="28"/>
          <w:lang w:val="uk-UA"/>
        </w:rPr>
        <w:t>і</w:t>
      </w:r>
      <w:r>
        <w:rPr>
          <w:sz w:val="28"/>
          <w:szCs w:val="28"/>
        </w:rPr>
        <w:t>нансов</w:t>
      </w:r>
      <w:r>
        <w:rPr>
          <w:sz w:val="28"/>
          <w:szCs w:val="28"/>
          <w:lang w:val="uk-UA"/>
        </w:rPr>
        <w:t>і</w:t>
      </w:r>
      <w:r>
        <w:rPr>
          <w:sz w:val="28"/>
          <w:szCs w:val="28"/>
        </w:rPr>
        <w:t xml:space="preserve"> результати д</w:t>
      </w:r>
      <w:r>
        <w:rPr>
          <w:sz w:val="28"/>
          <w:szCs w:val="28"/>
          <w:lang w:val="uk-UA"/>
        </w:rPr>
        <w:t>і</w:t>
      </w:r>
      <w:r>
        <w:rPr>
          <w:sz w:val="28"/>
          <w:szCs w:val="28"/>
        </w:rPr>
        <w:t>яльност</w:t>
      </w:r>
      <w:r>
        <w:rPr>
          <w:sz w:val="28"/>
          <w:szCs w:val="28"/>
          <w:lang w:val="uk-UA"/>
        </w:rPr>
        <w:t>і</w:t>
      </w:r>
      <w:r>
        <w:rPr>
          <w:sz w:val="28"/>
          <w:szCs w:val="28"/>
        </w:rPr>
        <w:t xml:space="preserve"> п</w:t>
      </w:r>
      <w:r>
        <w:rPr>
          <w:sz w:val="28"/>
          <w:szCs w:val="28"/>
          <w:lang w:val="uk-UA"/>
        </w:rPr>
        <w:t>і</w:t>
      </w:r>
      <w:r>
        <w:rPr>
          <w:sz w:val="28"/>
          <w:szCs w:val="28"/>
        </w:rPr>
        <w:t>дпри</w:t>
      </w:r>
      <w:r>
        <w:rPr>
          <w:sz w:val="28"/>
          <w:szCs w:val="28"/>
          <w:lang w:val="uk-UA"/>
        </w:rPr>
        <w:t>є</w:t>
      </w:r>
      <w:r>
        <w:rPr>
          <w:sz w:val="28"/>
          <w:szCs w:val="28"/>
        </w:rPr>
        <w:t>мства за зв</w:t>
      </w:r>
      <w:r>
        <w:rPr>
          <w:sz w:val="28"/>
          <w:szCs w:val="28"/>
          <w:lang w:val="uk-UA"/>
        </w:rPr>
        <w:t>і</w:t>
      </w:r>
      <w:r>
        <w:rPr>
          <w:sz w:val="28"/>
          <w:szCs w:val="28"/>
        </w:rPr>
        <w:t xml:space="preserve">тний </w:t>
      </w:r>
      <w:r>
        <w:rPr>
          <w:sz w:val="28"/>
          <w:szCs w:val="28"/>
          <w:lang w:val="uk-UA"/>
        </w:rPr>
        <w:t xml:space="preserve">та попередній </w:t>
      </w:r>
      <w:r>
        <w:rPr>
          <w:sz w:val="28"/>
          <w:szCs w:val="28"/>
        </w:rPr>
        <w:t>пер</w:t>
      </w:r>
      <w:r>
        <w:rPr>
          <w:sz w:val="28"/>
          <w:szCs w:val="28"/>
          <w:lang w:val="uk-UA"/>
        </w:rPr>
        <w:t>і</w:t>
      </w:r>
      <w:r>
        <w:rPr>
          <w:sz w:val="28"/>
          <w:szCs w:val="28"/>
        </w:rPr>
        <w:t>од</w:t>
      </w:r>
      <w:r>
        <w:rPr>
          <w:sz w:val="28"/>
          <w:szCs w:val="28"/>
          <w:lang w:val="uk-UA"/>
        </w:rPr>
        <w:t>и;</w:t>
      </w:r>
    </w:p>
    <w:p w:rsidR="00EC2207" w:rsidRDefault="00EC2207" w:rsidP="00EC2207">
      <w:pPr>
        <w:numPr>
          <w:ilvl w:val="0"/>
          <w:numId w:val="13"/>
        </w:numPr>
        <w:jc w:val="both"/>
        <w:rPr>
          <w:sz w:val="28"/>
          <w:szCs w:val="28"/>
          <w:lang w:val="uk-UA"/>
        </w:rPr>
      </w:pPr>
      <w:r>
        <w:rPr>
          <w:sz w:val="28"/>
          <w:szCs w:val="28"/>
          <w:lang w:val="uk-UA"/>
        </w:rPr>
        <w:t>Форма 3 «Звіт про рух грошових коштів», що відображає надходження та витрачання коштів у звітному періоді за операційним, інвестиційним і фінансовим напрямками діяльності підприємства;</w:t>
      </w:r>
    </w:p>
    <w:p w:rsidR="00EC2207" w:rsidRDefault="00EC2207" w:rsidP="00EC2207">
      <w:pPr>
        <w:numPr>
          <w:ilvl w:val="0"/>
          <w:numId w:val="13"/>
        </w:numPr>
        <w:jc w:val="both"/>
        <w:rPr>
          <w:sz w:val="28"/>
          <w:szCs w:val="28"/>
          <w:lang w:val="uk-UA"/>
        </w:rPr>
      </w:pPr>
      <w:r>
        <w:rPr>
          <w:sz w:val="28"/>
          <w:szCs w:val="28"/>
          <w:lang w:val="uk-UA"/>
        </w:rPr>
        <w:t>Форма 4 «Звіт про власний капітал», що відбиває зміни у складі власного капіталу протягом звітного періоду.</w:t>
      </w:r>
    </w:p>
    <w:p w:rsidR="00EC2207" w:rsidRDefault="00EC2207" w:rsidP="00EC2207">
      <w:pPr>
        <w:numPr>
          <w:ilvl w:val="0"/>
          <w:numId w:val="13"/>
        </w:numPr>
        <w:jc w:val="both"/>
        <w:rPr>
          <w:sz w:val="28"/>
          <w:szCs w:val="28"/>
          <w:lang w:val="uk-UA"/>
        </w:rPr>
      </w:pPr>
      <w:r>
        <w:rPr>
          <w:sz w:val="28"/>
          <w:szCs w:val="28"/>
          <w:lang w:val="uk-UA"/>
        </w:rPr>
        <w:t>«Примітки до річної фінансової звітності» - сукупність показників і пояснень, які забезпечують деталізацію та обґрунтованість статей фінансових звітів, розкривають іншу інформацію.</w:t>
      </w:r>
    </w:p>
    <w:p w:rsidR="00EC2207" w:rsidRDefault="00EC2207" w:rsidP="00EC2207">
      <w:pPr>
        <w:ind w:left="284" w:firstLine="530"/>
        <w:jc w:val="both"/>
        <w:rPr>
          <w:sz w:val="28"/>
          <w:szCs w:val="28"/>
          <w:lang w:val="uk-UA"/>
        </w:rPr>
      </w:pPr>
      <w:r>
        <w:rPr>
          <w:sz w:val="28"/>
          <w:szCs w:val="28"/>
          <w:lang w:val="uk-UA"/>
        </w:rPr>
        <w:t>Фінансова звітність забезпечує такі інформаційні потреби користувачів:</w:t>
      </w:r>
    </w:p>
    <w:p w:rsidR="00EC2207" w:rsidRDefault="00EC2207" w:rsidP="00EC2207">
      <w:pPr>
        <w:numPr>
          <w:ilvl w:val="0"/>
          <w:numId w:val="13"/>
        </w:numPr>
        <w:jc w:val="both"/>
        <w:rPr>
          <w:sz w:val="28"/>
          <w:szCs w:val="28"/>
          <w:lang w:val="uk-UA"/>
        </w:rPr>
      </w:pPr>
      <w:r>
        <w:rPr>
          <w:sz w:val="28"/>
          <w:szCs w:val="28"/>
          <w:lang w:val="uk-UA"/>
        </w:rPr>
        <w:t>щодо придбання, продажу цінних паперів та володіння ними;</w:t>
      </w:r>
    </w:p>
    <w:p w:rsidR="00EC2207" w:rsidRDefault="00EC2207" w:rsidP="00EC2207">
      <w:pPr>
        <w:numPr>
          <w:ilvl w:val="0"/>
          <w:numId w:val="13"/>
        </w:numPr>
        <w:jc w:val="both"/>
        <w:rPr>
          <w:sz w:val="28"/>
          <w:szCs w:val="28"/>
          <w:lang w:val="uk-UA"/>
        </w:rPr>
      </w:pPr>
      <w:r>
        <w:rPr>
          <w:sz w:val="28"/>
          <w:szCs w:val="28"/>
          <w:lang w:val="uk-UA"/>
        </w:rPr>
        <w:lastRenderedPageBreak/>
        <w:t>участі в капіталі підприємства;</w:t>
      </w:r>
    </w:p>
    <w:p w:rsidR="00EC2207" w:rsidRDefault="00EC2207" w:rsidP="00EC2207">
      <w:pPr>
        <w:numPr>
          <w:ilvl w:val="0"/>
          <w:numId w:val="13"/>
        </w:numPr>
        <w:jc w:val="both"/>
        <w:rPr>
          <w:sz w:val="28"/>
          <w:szCs w:val="28"/>
          <w:lang w:val="uk-UA"/>
        </w:rPr>
      </w:pPr>
      <w:r>
        <w:rPr>
          <w:sz w:val="28"/>
          <w:szCs w:val="28"/>
          <w:lang w:val="uk-UA"/>
        </w:rPr>
        <w:t>оцінювання якості управління;</w:t>
      </w:r>
    </w:p>
    <w:p w:rsidR="00EC2207" w:rsidRDefault="00EC2207" w:rsidP="00EC2207">
      <w:pPr>
        <w:numPr>
          <w:ilvl w:val="0"/>
          <w:numId w:val="13"/>
        </w:numPr>
        <w:jc w:val="both"/>
        <w:rPr>
          <w:sz w:val="28"/>
          <w:szCs w:val="28"/>
          <w:lang w:val="uk-UA"/>
        </w:rPr>
      </w:pPr>
      <w:r>
        <w:rPr>
          <w:sz w:val="28"/>
          <w:szCs w:val="28"/>
          <w:lang w:val="uk-UA"/>
        </w:rPr>
        <w:t>оцінювання здатності підприємства своєчасно виконувати свої зобов’язання;</w:t>
      </w:r>
    </w:p>
    <w:p w:rsidR="00EC2207" w:rsidRDefault="00EC2207" w:rsidP="00EC2207">
      <w:pPr>
        <w:numPr>
          <w:ilvl w:val="0"/>
          <w:numId w:val="13"/>
        </w:numPr>
        <w:jc w:val="both"/>
        <w:rPr>
          <w:sz w:val="28"/>
          <w:szCs w:val="28"/>
          <w:lang w:val="uk-UA"/>
        </w:rPr>
      </w:pPr>
      <w:r>
        <w:rPr>
          <w:sz w:val="28"/>
          <w:szCs w:val="28"/>
          <w:lang w:val="uk-UA"/>
        </w:rPr>
        <w:t>забезпеченості зобов’язань підприємства;</w:t>
      </w:r>
    </w:p>
    <w:p w:rsidR="00EC2207" w:rsidRDefault="00EC2207" w:rsidP="00EC2207">
      <w:pPr>
        <w:numPr>
          <w:ilvl w:val="0"/>
          <w:numId w:val="13"/>
        </w:numPr>
        <w:jc w:val="both"/>
        <w:rPr>
          <w:sz w:val="28"/>
          <w:szCs w:val="28"/>
          <w:lang w:val="uk-UA"/>
        </w:rPr>
      </w:pPr>
      <w:r>
        <w:rPr>
          <w:sz w:val="28"/>
          <w:szCs w:val="28"/>
          <w:lang w:val="uk-UA"/>
        </w:rPr>
        <w:t>визначення суми дивідендів, що підлягають розподілу;</w:t>
      </w:r>
    </w:p>
    <w:p w:rsidR="00EC2207" w:rsidRDefault="00EC2207" w:rsidP="00EC2207">
      <w:pPr>
        <w:numPr>
          <w:ilvl w:val="0"/>
          <w:numId w:val="13"/>
        </w:numPr>
        <w:jc w:val="both"/>
        <w:rPr>
          <w:sz w:val="28"/>
          <w:szCs w:val="28"/>
          <w:lang w:val="uk-UA"/>
        </w:rPr>
      </w:pPr>
      <w:r>
        <w:rPr>
          <w:sz w:val="28"/>
          <w:szCs w:val="28"/>
          <w:lang w:val="uk-UA"/>
        </w:rPr>
        <w:t>регулювання діяльності підприємства;</w:t>
      </w:r>
    </w:p>
    <w:p w:rsidR="00EC2207" w:rsidRDefault="00EC2207" w:rsidP="00EC2207">
      <w:pPr>
        <w:numPr>
          <w:ilvl w:val="0"/>
          <w:numId w:val="13"/>
        </w:numPr>
        <w:jc w:val="both"/>
        <w:rPr>
          <w:sz w:val="28"/>
          <w:szCs w:val="28"/>
          <w:lang w:val="uk-UA"/>
        </w:rPr>
      </w:pPr>
      <w:r>
        <w:rPr>
          <w:sz w:val="28"/>
          <w:szCs w:val="28"/>
          <w:lang w:val="uk-UA"/>
        </w:rPr>
        <w:t>прийняття інших рішень.</w:t>
      </w:r>
    </w:p>
    <w:p w:rsidR="00EC2207" w:rsidRDefault="00EC2207" w:rsidP="00EC2207">
      <w:pPr>
        <w:ind w:firstLine="851"/>
        <w:jc w:val="both"/>
        <w:rPr>
          <w:sz w:val="28"/>
          <w:szCs w:val="28"/>
          <w:lang w:val="uk-UA"/>
        </w:rPr>
      </w:pPr>
    </w:p>
    <w:p w:rsidR="00EC2207" w:rsidRDefault="00EC2207" w:rsidP="00EC2207">
      <w:pPr>
        <w:ind w:firstLine="851"/>
        <w:jc w:val="both"/>
        <w:rPr>
          <w:b/>
          <w:sz w:val="28"/>
          <w:szCs w:val="28"/>
          <w:lang w:val="uk-UA"/>
        </w:rPr>
      </w:pPr>
      <w:r>
        <w:rPr>
          <w:b/>
          <w:sz w:val="28"/>
          <w:szCs w:val="28"/>
          <w:lang w:val="uk-UA"/>
        </w:rPr>
        <w:t>3. Аналіз складу та джерел утворення майна підприємства</w:t>
      </w:r>
    </w:p>
    <w:p w:rsidR="00EC2207" w:rsidRDefault="00EC2207" w:rsidP="00EC2207">
      <w:pPr>
        <w:ind w:firstLine="851"/>
        <w:jc w:val="both"/>
        <w:rPr>
          <w:sz w:val="28"/>
          <w:szCs w:val="28"/>
          <w:lang w:val="uk-UA"/>
        </w:rPr>
      </w:pPr>
    </w:p>
    <w:p w:rsidR="00EC2207" w:rsidRDefault="00EC2207" w:rsidP="00EC2207">
      <w:pPr>
        <w:ind w:firstLine="851"/>
        <w:jc w:val="both"/>
        <w:rPr>
          <w:sz w:val="28"/>
          <w:szCs w:val="28"/>
          <w:lang w:val="uk-UA"/>
        </w:rPr>
      </w:pPr>
      <w:r>
        <w:rPr>
          <w:sz w:val="28"/>
          <w:szCs w:val="28"/>
          <w:lang w:val="uk-UA"/>
        </w:rPr>
        <w:t>Склад майна підприємства та джерела його утворення на певний момент часу характеризує «Баланс» підприємства:</w:t>
      </w:r>
    </w:p>
    <w:p w:rsidR="00EC2207" w:rsidRDefault="00EC2207" w:rsidP="00EC2207">
      <w:pPr>
        <w:numPr>
          <w:ilvl w:val="0"/>
          <w:numId w:val="13"/>
        </w:numPr>
        <w:jc w:val="both"/>
        <w:rPr>
          <w:sz w:val="28"/>
          <w:szCs w:val="28"/>
          <w:lang w:val="uk-UA"/>
        </w:rPr>
      </w:pPr>
      <w:r>
        <w:rPr>
          <w:sz w:val="28"/>
          <w:szCs w:val="28"/>
          <w:lang w:val="uk-UA"/>
        </w:rPr>
        <w:t>розмір та структура активів балансу, тобто дослівно «того, що діє», чим розпоряджається і що використовує підприємство у своїй виробничо-господарській діяльності представлені в лівій частині балансу – активі;</w:t>
      </w:r>
    </w:p>
    <w:p w:rsidR="00EC2207" w:rsidRDefault="00EC2207" w:rsidP="00EC2207">
      <w:pPr>
        <w:numPr>
          <w:ilvl w:val="0"/>
          <w:numId w:val="13"/>
        </w:numPr>
        <w:jc w:val="both"/>
        <w:rPr>
          <w:sz w:val="28"/>
          <w:szCs w:val="28"/>
          <w:lang w:val="uk-UA"/>
        </w:rPr>
      </w:pPr>
      <w:r>
        <w:rPr>
          <w:sz w:val="28"/>
          <w:szCs w:val="28"/>
          <w:lang w:val="uk-UA"/>
        </w:rPr>
        <w:t>фінансові джерела утворення активів: власні та позикові кошти представлені у правій частині – пасиві.</w:t>
      </w:r>
    </w:p>
    <w:p w:rsidR="00EC2207" w:rsidRDefault="00EC2207" w:rsidP="00EC2207">
      <w:pPr>
        <w:ind w:firstLine="851"/>
        <w:jc w:val="both"/>
        <w:rPr>
          <w:sz w:val="28"/>
          <w:szCs w:val="28"/>
          <w:lang w:val="uk-UA"/>
        </w:rPr>
      </w:pPr>
      <w:r>
        <w:rPr>
          <w:sz w:val="28"/>
          <w:szCs w:val="28"/>
          <w:lang w:val="uk-UA"/>
        </w:rPr>
        <w:t>Загальна вартість майна підприємства, що перебуває в різних фізичних формах, дорівнює валюті балансу  (форма 1, р.280=р.640).</w:t>
      </w:r>
    </w:p>
    <w:p w:rsidR="00EC2207" w:rsidRDefault="00EC2207" w:rsidP="00EC2207">
      <w:pPr>
        <w:ind w:firstLine="851"/>
        <w:jc w:val="both"/>
        <w:rPr>
          <w:sz w:val="28"/>
          <w:szCs w:val="28"/>
          <w:lang w:val="uk-UA"/>
        </w:rPr>
      </w:pPr>
      <w:r>
        <w:rPr>
          <w:sz w:val="28"/>
          <w:szCs w:val="28"/>
          <w:lang w:val="uk-UA"/>
        </w:rPr>
        <w:t>Підсумок розділу І активу містить дані про сукупну вартість необоротних активів у такому складі: нематеріальні активи (р.010), незавершене будівництво (р.020), основні засоби (р.030), довгострокові фінансові інвестиції (р.040) та ін..</w:t>
      </w:r>
    </w:p>
    <w:p w:rsidR="00EC2207" w:rsidRDefault="00EC2207" w:rsidP="00EC2207">
      <w:pPr>
        <w:ind w:firstLine="851"/>
        <w:jc w:val="both"/>
        <w:rPr>
          <w:sz w:val="28"/>
          <w:szCs w:val="28"/>
          <w:lang w:val="uk-UA"/>
        </w:rPr>
      </w:pPr>
      <w:r>
        <w:rPr>
          <w:sz w:val="28"/>
          <w:szCs w:val="28"/>
          <w:lang w:val="uk-UA"/>
        </w:rPr>
        <w:t>Вартість оборотних, тобто поточних активів наведена в розділі ІІ активу: сукупна вартість (р.260), виробничі запаси (р.100), незавершене виробництво (р.120), готова продукція (р.130), дебіторська заборгованість за товари, роботи, послуги (р.160) та за розрахунками (р.170, 180, 190, 210), поточні фінансові інвестиції (р.220), грошові кошти та їх еквіваленти (р.230, 240).</w:t>
      </w:r>
    </w:p>
    <w:p w:rsidR="00EC2207" w:rsidRDefault="00EC2207" w:rsidP="00EC2207">
      <w:pPr>
        <w:ind w:firstLine="851"/>
        <w:jc w:val="both"/>
        <w:rPr>
          <w:sz w:val="28"/>
          <w:szCs w:val="28"/>
          <w:lang w:val="uk-UA"/>
        </w:rPr>
      </w:pPr>
      <w:r>
        <w:rPr>
          <w:sz w:val="28"/>
          <w:szCs w:val="28"/>
          <w:lang w:val="uk-UA"/>
        </w:rPr>
        <w:t>Розділ ІІІ активів – витарти майбутніх періодів (р.270).</w:t>
      </w:r>
    </w:p>
    <w:p w:rsidR="00EC2207" w:rsidRPr="00EC2207" w:rsidRDefault="00EC2207" w:rsidP="00EC2207">
      <w:pPr>
        <w:ind w:firstLine="851"/>
        <w:jc w:val="both"/>
        <w:rPr>
          <w:sz w:val="28"/>
          <w:szCs w:val="28"/>
          <w:lang w:val="uk-UA"/>
        </w:rPr>
      </w:pPr>
      <w:r>
        <w:rPr>
          <w:sz w:val="28"/>
          <w:szCs w:val="28"/>
          <w:lang w:val="uk-UA"/>
        </w:rPr>
        <w:t>Розділ І пасиву балансу містить дані про власний капітал: разом (р.380), у тому числі статутний капітал (р.300), нерозподілений прибуток, або непокритий збиток (р.350), резервний капітал (р.340) та інш.</w:t>
      </w:r>
    </w:p>
    <w:p w:rsidR="00EC2207" w:rsidRDefault="00EC2207" w:rsidP="00EC2207">
      <w:pPr>
        <w:ind w:firstLine="851"/>
        <w:jc w:val="both"/>
        <w:rPr>
          <w:sz w:val="28"/>
          <w:szCs w:val="28"/>
          <w:lang w:val="uk-UA"/>
        </w:rPr>
      </w:pPr>
      <w:r>
        <w:rPr>
          <w:sz w:val="28"/>
          <w:szCs w:val="28"/>
        </w:rPr>
        <w:t>У розд</w:t>
      </w:r>
      <w:r>
        <w:rPr>
          <w:sz w:val="28"/>
          <w:szCs w:val="28"/>
          <w:lang w:val="uk-UA"/>
        </w:rPr>
        <w:t>і</w:t>
      </w:r>
      <w:r>
        <w:rPr>
          <w:sz w:val="28"/>
          <w:szCs w:val="28"/>
        </w:rPr>
        <w:t>л</w:t>
      </w:r>
      <w:r>
        <w:rPr>
          <w:sz w:val="28"/>
          <w:szCs w:val="28"/>
          <w:lang w:val="uk-UA"/>
        </w:rPr>
        <w:t>і</w:t>
      </w:r>
      <w:r>
        <w:rPr>
          <w:sz w:val="28"/>
          <w:szCs w:val="28"/>
        </w:rPr>
        <w:t xml:space="preserve"> </w:t>
      </w:r>
      <w:r>
        <w:rPr>
          <w:sz w:val="28"/>
          <w:szCs w:val="28"/>
          <w:lang w:val="uk-UA"/>
        </w:rPr>
        <w:t>ІІ пасиву наведено інформацію про фінансове забезпечення наступних витрат і платежів.</w:t>
      </w:r>
    </w:p>
    <w:p w:rsidR="00EC2207" w:rsidRDefault="00EC2207" w:rsidP="00EC2207">
      <w:pPr>
        <w:ind w:firstLine="851"/>
        <w:jc w:val="both"/>
        <w:rPr>
          <w:sz w:val="28"/>
          <w:szCs w:val="28"/>
          <w:lang w:val="uk-UA"/>
        </w:rPr>
      </w:pPr>
      <w:r>
        <w:rPr>
          <w:sz w:val="28"/>
          <w:szCs w:val="28"/>
          <w:lang w:val="uk-UA"/>
        </w:rPr>
        <w:t>У розділі ІІІ пасиву наведено вартість довгострокових зобов’язань: разом (р.430), у тому числі довгострокові кредити банків (р.440), інші довгострокові фінансові забезпечення (р.450).</w:t>
      </w:r>
    </w:p>
    <w:p w:rsidR="00EC2207" w:rsidRDefault="00EC2207" w:rsidP="00EC2207">
      <w:pPr>
        <w:ind w:firstLine="851"/>
        <w:jc w:val="both"/>
        <w:rPr>
          <w:sz w:val="28"/>
          <w:szCs w:val="28"/>
          <w:lang w:val="uk-UA"/>
        </w:rPr>
      </w:pPr>
      <w:r>
        <w:rPr>
          <w:sz w:val="28"/>
          <w:szCs w:val="28"/>
          <w:lang w:val="uk-UA"/>
        </w:rPr>
        <w:t>Вартість поточних зобов’язань, тобто поточних пасивів, наведено в розділі І</w:t>
      </w:r>
      <w:r>
        <w:rPr>
          <w:sz w:val="28"/>
          <w:szCs w:val="28"/>
          <w:lang w:val="en-US"/>
        </w:rPr>
        <w:t>V</w:t>
      </w:r>
      <w:r>
        <w:rPr>
          <w:sz w:val="28"/>
          <w:szCs w:val="28"/>
          <w:lang w:val="uk-UA"/>
        </w:rPr>
        <w:t xml:space="preserve"> пасиву: разом (р.620), у тому числі короткострокові кредити банків (р.500),  кредиторська заборгованість за товари, роботи та послуги (р.530), поточні зобов’язання за розрахунками та ін..</w:t>
      </w:r>
    </w:p>
    <w:p w:rsidR="00EC2207" w:rsidRDefault="00EC2207" w:rsidP="00EC2207">
      <w:pPr>
        <w:ind w:firstLine="851"/>
        <w:jc w:val="both"/>
        <w:rPr>
          <w:sz w:val="28"/>
          <w:szCs w:val="28"/>
          <w:lang w:val="uk-UA"/>
        </w:rPr>
      </w:pPr>
      <w:r>
        <w:rPr>
          <w:sz w:val="28"/>
          <w:szCs w:val="28"/>
          <w:lang w:val="uk-UA"/>
        </w:rPr>
        <w:t xml:space="preserve">У розділі </w:t>
      </w:r>
      <w:r>
        <w:rPr>
          <w:sz w:val="28"/>
          <w:szCs w:val="28"/>
          <w:lang w:val="en-US"/>
        </w:rPr>
        <w:t>V</w:t>
      </w:r>
      <w:r>
        <w:rPr>
          <w:sz w:val="28"/>
          <w:szCs w:val="28"/>
          <w:lang w:val="uk-UA"/>
        </w:rPr>
        <w:t xml:space="preserve"> пасиву балансу наведено вартість доходів майбутніх періодів.</w:t>
      </w:r>
    </w:p>
    <w:p w:rsidR="00EC2207" w:rsidRDefault="00EC2207" w:rsidP="00EC2207">
      <w:pPr>
        <w:ind w:firstLine="851"/>
        <w:jc w:val="both"/>
        <w:rPr>
          <w:sz w:val="28"/>
          <w:szCs w:val="28"/>
          <w:lang w:val="uk-UA"/>
        </w:rPr>
      </w:pPr>
      <w:r>
        <w:rPr>
          <w:sz w:val="28"/>
          <w:szCs w:val="28"/>
          <w:lang w:val="uk-UA"/>
        </w:rPr>
        <w:lastRenderedPageBreak/>
        <w:t>Результати діяльності підприємства в усіх напрямках за звітний період відображаються у формі №2 фінансової звітності «Звіт про фінансові результати». На показники «Балансу» впливає отримання прибутку чи зазнавання збитків.</w:t>
      </w:r>
    </w:p>
    <w:p w:rsidR="00EC2207" w:rsidRDefault="00EC2207" w:rsidP="00EC2207">
      <w:pPr>
        <w:ind w:firstLine="851"/>
        <w:jc w:val="both"/>
        <w:rPr>
          <w:sz w:val="28"/>
          <w:szCs w:val="28"/>
          <w:lang w:val="uk-UA"/>
        </w:rPr>
      </w:pPr>
      <w:r>
        <w:rPr>
          <w:sz w:val="28"/>
          <w:szCs w:val="28"/>
          <w:lang w:val="uk-UA"/>
        </w:rPr>
        <w:t>Відомості про розподіл чистого прибутку, зокрема про його реінвестування, що спричинює збільшення власного капіталу, та про інші чинники змін у «Балансі», можна отримати зі «Звіту про рух грошових коштів та «Звіту про власний капітал».</w:t>
      </w:r>
    </w:p>
    <w:p w:rsidR="00EC2207" w:rsidRDefault="00EC2207" w:rsidP="00EC2207">
      <w:pPr>
        <w:ind w:firstLine="851"/>
        <w:jc w:val="both"/>
        <w:rPr>
          <w:sz w:val="28"/>
          <w:szCs w:val="28"/>
          <w:lang w:val="uk-UA"/>
        </w:rPr>
      </w:pPr>
    </w:p>
    <w:p w:rsidR="00EC2207" w:rsidRDefault="00EC2207" w:rsidP="00EC2207">
      <w:pPr>
        <w:ind w:firstLine="851"/>
        <w:jc w:val="both"/>
        <w:rPr>
          <w:b/>
          <w:sz w:val="28"/>
          <w:szCs w:val="28"/>
          <w:lang w:val="uk-UA"/>
        </w:rPr>
      </w:pPr>
      <w:r>
        <w:rPr>
          <w:b/>
          <w:sz w:val="28"/>
          <w:szCs w:val="28"/>
          <w:lang w:val="uk-UA"/>
        </w:rPr>
        <w:t>3.1 Складання порівняльного аналітичного балансу</w:t>
      </w:r>
    </w:p>
    <w:p w:rsidR="00EC2207" w:rsidRDefault="00EC2207" w:rsidP="00EC2207">
      <w:pPr>
        <w:ind w:firstLine="851"/>
        <w:jc w:val="both"/>
        <w:rPr>
          <w:sz w:val="28"/>
          <w:szCs w:val="28"/>
          <w:lang w:val="uk-UA"/>
        </w:rPr>
      </w:pPr>
    </w:p>
    <w:p w:rsidR="00EC2207" w:rsidRDefault="00EC2207" w:rsidP="00EC2207">
      <w:pPr>
        <w:ind w:firstLine="851"/>
        <w:jc w:val="both"/>
        <w:rPr>
          <w:sz w:val="28"/>
          <w:szCs w:val="28"/>
          <w:lang w:val="uk-UA"/>
        </w:rPr>
      </w:pPr>
      <w:r>
        <w:rPr>
          <w:sz w:val="28"/>
          <w:szCs w:val="28"/>
          <w:lang w:val="uk-UA"/>
        </w:rPr>
        <w:t xml:space="preserve">Традиційно структура і джерела утворення майна підприємства досліджуються за допомогою порівняльного аналітичного балансу. Щоб отримати порівняльний аналітичний баланс, треба вихідний баланс доповнити показниками структури, абсолютної та структурної динаміки вкладень (активи) і джерел коштів </w:t>
      </w:r>
      <w:r>
        <w:rPr>
          <w:sz w:val="28"/>
          <w:szCs w:val="28"/>
        </w:rPr>
        <w:t>(пасиви) п</w:t>
      </w:r>
      <w:r>
        <w:rPr>
          <w:sz w:val="28"/>
          <w:szCs w:val="28"/>
          <w:lang w:val="uk-UA"/>
        </w:rPr>
        <w:t>і</w:t>
      </w:r>
      <w:r>
        <w:rPr>
          <w:sz w:val="28"/>
          <w:szCs w:val="28"/>
        </w:rPr>
        <w:t>дпри</w:t>
      </w:r>
      <w:r>
        <w:rPr>
          <w:sz w:val="28"/>
          <w:szCs w:val="28"/>
          <w:lang w:val="uk-UA"/>
        </w:rPr>
        <w:t>єм</w:t>
      </w:r>
      <w:r>
        <w:rPr>
          <w:sz w:val="28"/>
          <w:szCs w:val="28"/>
        </w:rPr>
        <w:t>ства за зв</w:t>
      </w:r>
      <w:r>
        <w:rPr>
          <w:sz w:val="28"/>
          <w:szCs w:val="28"/>
          <w:lang w:val="uk-UA"/>
        </w:rPr>
        <w:t>і</w:t>
      </w:r>
      <w:r>
        <w:rPr>
          <w:sz w:val="28"/>
          <w:szCs w:val="28"/>
        </w:rPr>
        <w:t>тний пер</w:t>
      </w:r>
      <w:r>
        <w:rPr>
          <w:sz w:val="28"/>
          <w:szCs w:val="28"/>
          <w:lang w:val="uk-UA"/>
        </w:rPr>
        <w:t>і</w:t>
      </w:r>
      <w:r>
        <w:rPr>
          <w:sz w:val="28"/>
          <w:szCs w:val="28"/>
        </w:rPr>
        <w:t>од.</w:t>
      </w:r>
    </w:p>
    <w:p w:rsidR="00EC2207" w:rsidRDefault="00EC2207" w:rsidP="00EC2207">
      <w:pPr>
        <w:ind w:firstLine="851"/>
        <w:jc w:val="both"/>
        <w:rPr>
          <w:sz w:val="28"/>
          <w:szCs w:val="28"/>
          <w:lang w:val="uk-UA"/>
        </w:rPr>
      </w:pPr>
      <w:r>
        <w:rPr>
          <w:sz w:val="28"/>
          <w:szCs w:val="28"/>
          <w:lang w:val="uk-UA"/>
        </w:rPr>
        <w:t>При складанні та аналізі порівняльного балансу використовують прийоми аналізу горизонтального (визначають абсолютні та відносні зміни різних статей балансу) та вертикального (визначають питому вагу окремих статей та їх змін).</w:t>
      </w:r>
    </w:p>
    <w:p w:rsidR="00EC2207" w:rsidRDefault="00EC2207" w:rsidP="00EC2207">
      <w:pPr>
        <w:ind w:firstLine="851"/>
        <w:jc w:val="both"/>
        <w:rPr>
          <w:sz w:val="28"/>
          <w:szCs w:val="28"/>
          <w:lang w:val="uk-UA"/>
        </w:rPr>
      </w:pPr>
      <w:r>
        <w:rPr>
          <w:sz w:val="28"/>
          <w:szCs w:val="28"/>
          <w:lang w:val="uk-UA"/>
        </w:rPr>
        <w:t>Показники порівняльного балансу можна об’єднати у групи:</w:t>
      </w:r>
    </w:p>
    <w:p w:rsidR="00EC2207" w:rsidRDefault="00EC2207" w:rsidP="00EC2207">
      <w:pPr>
        <w:numPr>
          <w:ilvl w:val="0"/>
          <w:numId w:val="13"/>
        </w:numPr>
        <w:jc w:val="both"/>
        <w:rPr>
          <w:sz w:val="28"/>
          <w:szCs w:val="28"/>
          <w:lang w:val="uk-UA"/>
        </w:rPr>
      </w:pPr>
      <w:r>
        <w:rPr>
          <w:sz w:val="28"/>
          <w:szCs w:val="28"/>
          <w:lang w:val="uk-UA"/>
        </w:rPr>
        <w:t>структури балансу;</w:t>
      </w:r>
    </w:p>
    <w:p w:rsidR="00EC2207" w:rsidRDefault="00EC2207" w:rsidP="00EC2207">
      <w:pPr>
        <w:numPr>
          <w:ilvl w:val="0"/>
          <w:numId w:val="13"/>
        </w:numPr>
        <w:jc w:val="both"/>
        <w:rPr>
          <w:sz w:val="28"/>
          <w:szCs w:val="28"/>
          <w:lang w:val="uk-UA"/>
        </w:rPr>
      </w:pPr>
      <w:r>
        <w:rPr>
          <w:sz w:val="28"/>
          <w:szCs w:val="28"/>
          <w:lang w:val="uk-UA"/>
        </w:rPr>
        <w:t>динаміки балансу;</w:t>
      </w:r>
    </w:p>
    <w:p w:rsidR="00EC2207" w:rsidRDefault="00EC2207" w:rsidP="00EC2207">
      <w:pPr>
        <w:numPr>
          <w:ilvl w:val="0"/>
          <w:numId w:val="13"/>
        </w:numPr>
        <w:jc w:val="both"/>
        <w:rPr>
          <w:sz w:val="28"/>
          <w:szCs w:val="28"/>
          <w:lang w:val="uk-UA"/>
        </w:rPr>
      </w:pPr>
      <w:r>
        <w:rPr>
          <w:sz w:val="28"/>
          <w:szCs w:val="28"/>
          <w:lang w:val="uk-UA"/>
        </w:rPr>
        <w:t>структурної динаміки балансу.</w:t>
      </w:r>
    </w:p>
    <w:p w:rsidR="00EC2207" w:rsidRDefault="00EC2207" w:rsidP="00EC2207">
      <w:pPr>
        <w:ind w:firstLine="814"/>
        <w:jc w:val="both"/>
        <w:rPr>
          <w:sz w:val="28"/>
          <w:szCs w:val="28"/>
          <w:lang w:val="uk-UA"/>
        </w:rPr>
      </w:pPr>
      <w:r>
        <w:rPr>
          <w:sz w:val="28"/>
          <w:szCs w:val="28"/>
          <w:lang w:val="uk-UA"/>
        </w:rPr>
        <w:t>На основі структури змін в активі та пасиві можна зробити висновки про те, які джерела в основному забезпечували надходження нових коштів і в які активи вони були інвестовані. Забезпечення наступних витрат і платежів та доходи майбутніх періодів показують заборгованість підприємства власне собі, тобто йдеться про власні кошти підприємства. Тому в агрегованому порівняльному балансі суми цих розділів слід додати до власного капіталу.</w:t>
      </w:r>
    </w:p>
    <w:p w:rsidR="00E85A66" w:rsidRDefault="00E85A66" w:rsidP="00E85A66">
      <w:pPr>
        <w:ind w:firstLine="814"/>
        <w:jc w:val="both"/>
        <w:rPr>
          <w:sz w:val="28"/>
          <w:szCs w:val="28"/>
          <w:lang w:val="uk-UA"/>
        </w:rPr>
      </w:pPr>
      <w:r>
        <w:rPr>
          <w:sz w:val="28"/>
          <w:szCs w:val="28"/>
          <w:lang w:val="uk-UA"/>
        </w:rPr>
        <w:t>Статті агрегованого порівняльного аналітичного балансу наведено в табл.1.</w:t>
      </w:r>
    </w:p>
    <w:p w:rsidR="00E85A66" w:rsidRDefault="00E85A66" w:rsidP="00E85A66">
      <w:pPr>
        <w:ind w:firstLine="851"/>
        <w:jc w:val="both"/>
        <w:rPr>
          <w:b/>
          <w:sz w:val="28"/>
          <w:szCs w:val="28"/>
          <w:lang w:val="uk-UA"/>
        </w:rPr>
      </w:pPr>
      <w:r>
        <w:rPr>
          <w:b/>
          <w:sz w:val="28"/>
          <w:szCs w:val="28"/>
          <w:lang w:val="uk-UA"/>
        </w:rPr>
        <w:t>3.2 Аналіз якісних зрушень у майновому стані підприємства</w:t>
      </w:r>
    </w:p>
    <w:p w:rsidR="00E85A66" w:rsidRDefault="00E85A66" w:rsidP="00E85A66">
      <w:pPr>
        <w:ind w:firstLine="851"/>
        <w:jc w:val="both"/>
        <w:rPr>
          <w:sz w:val="28"/>
          <w:szCs w:val="28"/>
          <w:lang w:val="uk-UA"/>
        </w:rPr>
      </w:pPr>
    </w:p>
    <w:p w:rsidR="00E85A66" w:rsidRPr="002079B3" w:rsidRDefault="00E85A66" w:rsidP="00E85A66">
      <w:pPr>
        <w:ind w:firstLine="851"/>
        <w:jc w:val="both"/>
        <w:rPr>
          <w:sz w:val="28"/>
          <w:szCs w:val="28"/>
        </w:rPr>
      </w:pPr>
      <w:r>
        <w:rPr>
          <w:sz w:val="28"/>
          <w:szCs w:val="28"/>
          <w:lang w:val="uk-UA"/>
        </w:rPr>
        <w:t xml:space="preserve">Аналіз якісних зрушень </w:t>
      </w:r>
      <w:r>
        <w:rPr>
          <w:sz w:val="28"/>
          <w:szCs w:val="28"/>
        </w:rPr>
        <w:t>у майновому стан</w:t>
      </w:r>
      <w:r>
        <w:rPr>
          <w:sz w:val="28"/>
          <w:szCs w:val="28"/>
          <w:lang w:val="uk-UA"/>
        </w:rPr>
        <w:t>і</w:t>
      </w:r>
      <w:r>
        <w:rPr>
          <w:sz w:val="28"/>
          <w:szCs w:val="28"/>
        </w:rPr>
        <w:t xml:space="preserve"> п</w:t>
      </w:r>
      <w:r>
        <w:rPr>
          <w:sz w:val="28"/>
          <w:szCs w:val="28"/>
          <w:lang w:val="uk-UA"/>
        </w:rPr>
        <w:t>і</w:t>
      </w:r>
      <w:r>
        <w:rPr>
          <w:sz w:val="28"/>
          <w:szCs w:val="28"/>
        </w:rPr>
        <w:t>дпри</w:t>
      </w:r>
      <w:r>
        <w:rPr>
          <w:sz w:val="28"/>
          <w:szCs w:val="28"/>
          <w:lang w:val="uk-UA"/>
        </w:rPr>
        <w:t>є</w:t>
      </w:r>
      <w:r>
        <w:rPr>
          <w:sz w:val="28"/>
          <w:szCs w:val="28"/>
        </w:rPr>
        <w:t>мства виконують за даними пор</w:t>
      </w:r>
      <w:r>
        <w:rPr>
          <w:sz w:val="28"/>
          <w:szCs w:val="28"/>
          <w:lang w:val="uk-UA"/>
        </w:rPr>
        <w:t>і</w:t>
      </w:r>
      <w:r>
        <w:rPr>
          <w:sz w:val="28"/>
          <w:szCs w:val="28"/>
        </w:rPr>
        <w:t>вняльного балансу</w:t>
      </w:r>
      <w:r>
        <w:rPr>
          <w:sz w:val="28"/>
          <w:szCs w:val="28"/>
          <w:lang w:val="uk-UA"/>
        </w:rPr>
        <w:t xml:space="preserve"> (див. табл.1)</w:t>
      </w:r>
    </w:p>
    <w:p w:rsidR="00E85A66" w:rsidRDefault="00E85A66" w:rsidP="00E85A66">
      <w:pPr>
        <w:ind w:firstLine="851"/>
        <w:jc w:val="both"/>
        <w:rPr>
          <w:sz w:val="28"/>
          <w:szCs w:val="28"/>
          <w:lang w:val="uk-UA"/>
        </w:rPr>
      </w:pPr>
      <w:r>
        <w:rPr>
          <w:sz w:val="28"/>
          <w:szCs w:val="28"/>
          <w:lang w:val="uk-UA"/>
        </w:rPr>
        <w:t>У наведеній таблиці аналіз балансу обмежений одним звітним роком. Велике значення для коригування фінансової стратегії  підприємства має трендовий аналіз окремих статей балансу за кілька років з використанням методів математичної статистики (середні прирости, кореляційні залежності статей балансу від різних чинників).</w:t>
      </w:r>
    </w:p>
    <w:p w:rsidR="00E85A66" w:rsidRDefault="00E85A66" w:rsidP="00E85A66">
      <w:pPr>
        <w:ind w:firstLine="851"/>
        <w:jc w:val="both"/>
        <w:rPr>
          <w:sz w:val="28"/>
          <w:szCs w:val="28"/>
          <w:lang w:val="uk-UA"/>
        </w:rPr>
      </w:pPr>
      <w:r>
        <w:rPr>
          <w:sz w:val="28"/>
          <w:szCs w:val="28"/>
          <w:lang w:val="uk-UA"/>
        </w:rPr>
        <w:t>Розрахунок аналітичних показників стану майна підприємства.</w:t>
      </w:r>
    </w:p>
    <w:p w:rsidR="00E85A66" w:rsidRDefault="00E85A66" w:rsidP="00E85A66">
      <w:pPr>
        <w:ind w:firstLine="851"/>
        <w:jc w:val="both"/>
        <w:rPr>
          <w:sz w:val="28"/>
          <w:szCs w:val="28"/>
          <w:lang w:val="uk-UA"/>
        </w:rPr>
      </w:pPr>
      <w:r>
        <w:rPr>
          <w:sz w:val="28"/>
          <w:szCs w:val="28"/>
          <w:lang w:val="uk-UA"/>
        </w:rPr>
        <w:t>Поряд з показниками про майновий стан підприємства, які було отримано в результаті горизонтального та вертикального аналізу балансу, для характеристики майнового стану залучають відносні аналітичні показники.</w:t>
      </w: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33"/>
        <w:gridCol w:w="709"/>
        <w:gridCol w:w="731"/>
        <w:gridCol w:w="720"/>
        <w:gridCol w:w="720"/>
        <w:gridCol w:w="1080"/>
        <w:gridCol w:w="720"/>
        <w:gridCol w:w="720"/>
        <w:gridCol w:w="708"/>
      </w:tblGrid>
      <w:tr w:rsidR="00E85A66">
        <w:trPr>
          <w:cantSplit/>
          <w:trHeight w:val="1134"/>
        </w:trPr>
        <w:tc>
          <w:tcPr>
            <w:tcW w:w="6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rPr>
                <w:lang w:val="uk-UA"/>
              </w:rPr>
            </w:pPr>
          </w:p>
          <w:p w:rsidR="00E85A66" w:rsidRDefault="00E85A66" w:rsidP="00886B93">
            <w:pPr>
              <w:ind w:left="113" w:right="113"/>
              <w:jc w:val="center"/>
              <w:rPr>
                <w:lang w:val="uk-UA"/>
              </w:rPr>
            </w:pPr>
            <w:r>
              <w:rPr>
                <w:lang w:val="uk-UA"/>
              </w:rPr>
              <w:t>Номер рядка</w:t>
            </w:r>
          </w:p>
        </w:tc>
        <w:tc>
          <w:tcPr>
            <w:tcW w:w="3033" w:type="dxa"/>
            <w:vMerge w:val="restart"/>
            <w:tcBorders>
              <w:top w:val="single" w:sz="6" w:space="0" w:color="000000"/>
              <w:left w:val="single" w:sz="4" w:space="0" w:color="000000"/>
              <w:bottom w:val="single" w:sz="4" w:space="0" w:color="000000"/>
              <w:right w:val="single" w:sz="4" w:space="0" w:color="000000"/>
            </w:tcBorders>
            <w:vAlign w:val="center"/>
          </w:tcPr>
          <w:p w:rsidR="00E85A66" w:rsidRDefault="00E85A66" w:rsidP="00886B93">
            <w:pPr>
              <w:jc w:val="center"/>
              <w:rPr>
                <w:lang w:val="uk-UA"/>
              </w:rPr>
            </w:pPr>
            <w:r>
              <w:rPr>
                <w:lang w:val="uk-UA"/>
              </w:rPr>
              <w:t>Стаття балансу</w:t>
            </w:r>
          </w:p>
        </w:tc>
        <w:tc>
          <w:tcPr>
            <w:tcW w:w="1440" w:type="dxa"/>
            <w:gridSpan w:val="2"/>
            <w:tcBorders>
              <w:top w:val="single" w:sz="6" w:space="0" w:color="000000"/>
              <w:left w:val="single" w:sz="4" w:space="0" w:color="000000"/>
              <w:bottom w:val="single" w:sz="4" w:space="0" w:color="000000"/>
              <w:right w:val="single" w:sz="4" w:space="0" w:color="000000"/>
            </w:tcBorders>
            <w:vAlign w:val="center"/>
          </w:tcPr>
          <w:p w:rsidR="00E85A66" w:rsidRDefault="00E85A66" w:rsidP="00886B93">
            <w:pPr>
              <w:jc w:val="center"/>
              <w:rPr>
                <w:lang w:val="uk-UA"/>
              </w:rPr>
            </w:pPr>
            <w:r>
              <w:rPr>
                <w:lang w:val="uk-UA"/>
              </w:rPr>
              <w:t>На початок звітного періоду</w:t>
            </w:r>
          </w:p>
        </w:tc>
        <w:tc>
          <w:tcPr>
            <w:tcW w:w="1440" w:type="dxa"/>
            <w:gridSpan w:val="2"/>
            <w:tcBorders>
              <w:top w:val="single" w:sz="6" w:space="0" w:color="000000"/>
              <w:left w:val="single" w:sz="4" w:space="0" w:color="000000"/>
              <w:bottom w:val="single" w:sz="4" w:space="0" w:color="000000"/>
              <w:right w:val="single" w:sz="4" w:space="0" w:color="000000"/>
            </w:tcBorders>
            <w:vAlign w:val="center"/>
          </w:tcPr>
          <w:p w:rsidR="00E85A66" w:rsidRDefault="00E85A66" w:rsidP="00886B93">
            <w:pPr>
              <w:jc w:val="center"/>
              <w:rPr>
                <w:lang w:val="uk-UA"/>
              </w:rPr>
            </w:pPr>
            <w:r>
              <w:rPr>
                <w:lang w:val="uk-UA"/>
              </w:rPr>
              <w:t>На кінець звітного періоду</w:t>
            </w:r>
          </w:p>
        </w:tc>
        <w:tc>
          <w:tcPr>
            <w:tcW w:w="3228" w:type="dxa"/>
            <w:gridSpan w:val="4"/>
            <w:tcBorders>
              <w:top w:val="single" w:sz="6" w:space="0" w:color="000000"/>
              <w:left w:val="single" w:sz="4" w:space="0" w:color="000000"/>
              <w:bottom w:val="single" w:sz="4" w:space="0" w:color="000000"/>
              <w:right w:val="single" w:sz="4" w:space="0" w:color="000000"/>
            </w:tcBorders>
            <w:vAlign w:val="center"/>
          </w:tcPr>
          <w:p w:rsidR="00E85A66" w:rsidRDefault="00E85A66" w:rsidP="00886B93">
            <w:pPr>
              <w:jc w:val="center"/>
              <w:rPr>
                <w:lang w:val="uk-UA"/>
              </w:rPr>
            </w:pPr>
            <w:r>
              <w:rPr>
                <w:lang w:val="uk-UA"/>
              </w:rPr>
              <w:t>Зміни за звітний період</w:t>
            </w:r>
          </w:p>
        </w:tc>
      </w:tr>
      <w:tr w:rsidR="00E85A66">
        <w:trPr>
          <w:cantSplit/>
          <w:trHeight w:val="1758"/>
        </w:trPr>
        <w:tc>
          <w:tcPr>
            <w:tcW w:w="675" w:type="dxa"/>
            <w:vMerge/>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widowControl/>
              <w:autoSpaceDE/>
              <w:autoSpaceDN/>
              <w:adjustRightInd/>
              <w:rPr>
                <w:lang w:val="uk-UA"/>
              </w:rPr>
            </w:pPr>
          </w:p>
        </w:tc>
        <w:tc>
          <w:tcPr>
            <w:tcW w:w="3033" w:type="dxa"/>
            <w:vMerge/>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widowControl/>
              <w:autoSpaceDE/>
              <w:autoSpaceDN/>
              <w:adjustRightInd/>
              <w:rPr>
                <w:lang w:val="uk-UA"/>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rPr>
                <w:lang w:val="uk-UA"/>
              </w:rPr>
            </w:pPr>
            <w:r>
              <w:rPr>
                <w:lang w:val="uk-UA"/>
              </w:rPr>
              <w:t>Тис. грн..</w:t>
            </w:r>
          </w:p>
        </w:tc>
        <w:tc>
          <w:tcPr>
            <w:tcW w:w="731" w:type="dxa"/>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rPr>
                <w:lang w:val="uk-UA"/>
              </w:rPr>
            </w:pPr>
            <w:r>
              <w:rPr>
                <w:lang w:val="uk-UA"/>
              </w:rPr>
              <w:t>Відсоток до підсумку</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rPr>
                <w:lang w:val="en-US"/>
              </w:rPr>
            </w:pPr>
            <w:r>
              <w:rPr>
                <w:lang w:val="uk-UA"/>
              </w:rPr>
              <w:t>Тис. грн..</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pPr>
            <w:r>
              <w:t>Выдсоток до п</w:t>
            </w:r>
            <w:r>
              <w:rPr>
                <w:lang w:val="uk-UA"/>
              </w:rPr>
              <w:t>і</w:t>
            </w:r>
            <w:r>
              <w:t>дсумку</w:t>
            </w:r>
          </w:p>
        </w:tc>
        <w:tc>
          <w:tcPr>
            <w:tcW w:w="1080" w:type="dxa"/>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rPr>
                <w:lang w:val="uk-UA"/>
              </w:rPr>
            </w:pPr>
            <w:r>
              <w:rPr>
                <w:lang w:val="uk-UA"/>
              </w:rPr>
              <w:t>Абсолютн</w:t>
            </w:r>
            <w:r>
              <w:rPr>
                <w:lang w:val="en-US"/>
              </w:rPr>
              <w:t>s</w:t>
            </w:r>
            <w:r>
              <w:rPr>
                <w:lang w:val="uk-UA"/>
              </w:rPr>
              <w:t xml:space="preserve"> (+,</w:t>
            </w:r>
            <w:r>
              <w:t xml:space="preserve"> -)</w:t>
            </w:r>
            <w:r>
              <w:rPr>
                <w:lang w:val="uk-UA"/>
              </w:rPr>
              <w:t xml:space="preserve"> тис.грн.</w:t>
            </w:r>
          </w:p>
          <w:p w:rsidR="00E85A66" w:rsidRDefault="00E85A66" w:rsidP="00886B93">
            <w:pPr>
              <w:ind w:left="113" w:right="113"/>
              <w:jc w:val="center"/>
            </w:pPr>
            <w:r>
              <w:rPr>
                <w:lang w:val="uk-UA"/>
              </w:rPr>
              <w:t>(гр.3–гр.1)</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rPr>
                <w:lang w:val="uk-UA"/>
              </w:rPr>
            </w:pPr>
            <w:r>
              <w:rPr>
                <w:lang w:val="uk-UA"/>
              </w:rPr>
              <w:t>Темп, %</w:t>
            </w:r>
          </w:p>
          <w:p w:rsidR="00E85A66" w:rsidRDefault="00E85A66" w:rsidP="00886B93">
            <w:pPr>
              <w:ind w:left="113" w:right="113"/>
              <w:jc w:val="center"/>
              <w:rPr>
                <w:lang w:val="uk-UA"/>
              </w:rPr>
            </w:pPr>
            <w:r>
              <w:rPr>
                <w:lang w:val="uk-UA"/>
              </w:rPr>
              <w:t>(гр.5 /гр.1) * 100</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rPr>
                <w:lang w:val="uk-UA"/>
              </w:rPr>
            </w:pPr>
            <w:r>
              <w:rPr>
                <w:lang w:val="uk-UA"/>
              </w:rPr>
              <w:t>Структури, %,</w:t>
            </w:r>
          </w:p>
          <w:p w:rsidR="00E85A66" w:rsidRDefault="00E85A66" w:rsidP="00886B93">
            <w:pPr>
              <w:ind w:left="113" w:right="113"/>
              <w:jc w:val="center"/>
              <w:rPr>
                <w:lang w:val="uk-UA"/>
              </w:rPr>
            </w:pPr>
            <w:r>
              <w:rPr>
                <w:lang w:val="uk-UA"/>
              </w:rPr>
              <w:t>За гр.5)</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E85A66" w:rsidRDefault="00E85A66" w:rsidP="00886B93">
            <w:pPr>
              <w:ind w:left="113" w:right="113"/>
              <w:jc w:val="center"/>
              <w:rPr>
                <w:lang w:val="uk-UA"/>
              </w:rPr>
            </w:pPr>
            <w:r>
              <w:rPr>
                <w:lang w:val="uk-UA"/>
              </w:rPr>
              <w:t>Частка, пунктів</w:t>
            </w:r>
          </w:p>
          <w:p w:rsidR="00E85A66" w:rsidRDefault="00E85A66" w:rsidP="00886B93">
            <w:pPr>
              <w:ind w:left="113" w:right="113"/>
              <w:jc w:val="center"/>
              <w:rPr>
                <w:lang w:val="uk-UA"/>
              </w:rPr>
            </w:pPr>
            <w:r>
              <w:rPr>
                <w:lang w:val="uk-UA"/>
              </w:rPr>
              <w:t>(гр.4 –гр.2)</w:t>
            </w: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8"/>
                <w:szCs w:val="28"/>
                <w:lang w:val="uk-UA"/>
              </w:rPr>
            </w:pPr>
            <w:r>
              <w:rPr>
                <w:sz w:val="28"/>
                <w:szCs w:val="28"/>
                <w:lang w:val="uk-UA"/>
              </w:rPr>
              <w:t>А</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8"/>
                <w:szCs w:val="28"/>
                <w:lang w:val="uk-UA"/>
              </w:rPr>
            </w:pPr>
            <w:r>
              <w:rPr>
                <w:sz w:val="28"/>
                <w:szCs w:val="28"/>
                <w:lang w:val="uk-UA"/>
              </w:rPr>
              <w:t>Б</w:t>
            </w:r>
          </w:p>
        </w:tc>
        <w:tc>
          <w:tcPr>
            <w:tcW w:w="709" w:type="dxa"/>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jc w:val="center"/>
              <w:rPr>
                <w:sz w:val="16"/>
                <w:szCs w:val="16"/>
                <w:lang w:val="uk-UA"/>
              </w:rPr>
            </w:pPr>
            <w:r>
              <w:rPr>
                <w:sz w:val="16"/>
                <w:szCs w:val="16"/>
                <w:lang w:val="uk-UA"/>
              </w:rPr>
              <w:t>1</w:t>
            </w:r>
          </w:p>
        </w:tc>
        <w:tc>
          <w:tcPr>
            <w:tcW w:w="731" w:type="dxa"/>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jc w:val="center"/>
              <w:rPr>
                <w:sz w:val="16"/>
                <w:szCs w:val="16"/>
                <w:lang w:val="uk-UA"/>
              </w:rPr>
            </w:pPr>
            <w:r>
              <w:rPr>
                <w:sz w:val="16"/>
                <w:szCs w:val="16"/>
                <w:lang w:val="uk-UA"/>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jc w:val="center"/>
              <w:rPr>
                <w:sz w:val="16"/>
                <w:szCs w:val="16"/>
                <w:lang w:val="uk-UA"/>
              </w:rPr>
            </w:pPr>
            <w:r>
              <w:rPr>
                <w:sz w:val="16"/>
                <w:szCs w:val="16"/>
                <w:lang w:val="uk-UA"/>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jc w:val="center"/>
              <w:rPr>
                <w:sz w:val="16"/>
                <w:szCs w:val="16"/>
                <w:lang w:val="uk-UA"/>
              </w:rPr>
            </w:pPr>
            <w:r>
              <w:rPr>
                <w:sz w:val="16"/>
                <w:szCs w:val="16"/>
                <w:lang w:val="uk-UA"/>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jc w:val="center"/>
              <w:rPr>
                <w:sz w:val="16"/>
                <w:szCs w:val="16"/>
                <w:lang w:val="uk-UA"/>
              </w:rPr>
            </w:pPr>
            <w:r>
              <w:rPr>
                <w:sz w:val="16"/>
                <w:szCs w:val="16"/>
                <w:lang w:val="uk-UA"/>
              </w:rPr>
              <w:t>5</w:t>
            </w:r>
          </w:p>
        </w:tc>
        <w:tc>
          <w:tcPr>
            <w:tcW w:w="720" w:type="dxa"/>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jc w:val="center"/>
              <w:rPr>
                <w:sz w:val="16"/>
                <w:szCs w:val="16"/>
                <w:lang w:val="uk-UA"/>
              </w:rPr>
            </w:pPr>
            <w:r>
              <w:rPr>
                <w:sz w:val="16"/>
                <w:szCs w:val="16"/>
                <w:lang w:val="uk-UA"/>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jc w:val="center"/>
              <w:rPr>
                <w:sz w:val="16"/>
                <w:szCs w:val="16"/>
                <w:lang w:val="uk-UA"/>
              </w:rPr>
            </w:pPr>
            <w:r>
              <w:rPr>
                <w:sz w:val="16"/>
                <w:szCs w:val="16"/>
                <w:lang w:val="uk-UA"/>
              </w:rPr>
              <w:t>7</w:t>
            </w:r>
          </w:p>
        </w:tc>
        <w:tc>
          <w:tcPr>
            <w:tcW w:w="708" w:type="dxa"/>
            <w:tcBorders>
              <w:top w:val="single" w:sz="4" w:space="0" w:color="000000"/>
              <w:left w:val="single" w:sz="4" w:space="0" w:color="000000"/>
              <w:bottom w:val="single" w:sz="4" w:space="0" w:color="000000"/>
              <w:right w:val="single" w:sz="4" w:space="0" w:color="000000"/>
            </w:tcBorders>
            <w:vAlign w:val="center"/>
          </w:tcPr>
          <w:p w:rsidR="00E85A66" w:rsidRDefault="00E85A66" w:rsidP="00886B93">
            <w:pPr>
              <w:jc w:val="center"/>
              <w:rPr>
                <w:sz w:val="16"/>
                <w:szCs w:val="16"/>
                <w:lang w:val="uk-UA"/>
              </w:rPr>
            </w:pPr>
            <w:r>
              <w:rPr>
                <w:sz w:val="16"/>
                <w:szCs w:val="16"/>
                <w:lang w:val="uk-UA"/>
              </w:rPr>
              <w:t>8</w:t>
            </w:r>
          </w:p>
        </w:tc>
      </w:tr>
      <w:tr w:rsidR="00E85A66">
        <w:tc>
          <w:tcPr>
            <w:tcW w:w="9816" w:type="dxa"/>
            <w:gridSpan w:val="10"/>
            <w:tcBorders>
              <w:top w:val="single" w:sz="4" w:space="0" w:color="000000"/>
              <w:left w:val="single" w:sz="4" w:space="0" w:color="000000"/>
              <w:bottom w:val="single" w:sz="4" w:space="0" w:color="000000"/>
              <w:right w:val="single" w:sz="4" w:space="0" w:color="000000"/>
            </w:tcBorders>
          </w:tcPr>
          <w:p w:rsidR="00E85A66" w:rsidRDefault="00E85A66" w:rsidP="00886B93">
            <w:pPr>
              <w:jc w:val="center"/>
              <w:rPr>
                <w:sz w:val="24"/>
                <w:szCs w:val="24"/>
                <w:lang w:val="uk-UA"/>
              </w:rPr>
            </w:pPr>
            <w:r>
              <w:rPr>
                <w:sz w:val="24"/>
                <w:szCs w:val="24"/>
                <w:lang w:val="uk-UA"/>
              </w:rPr>
              <w:t xml:space="preserve">Актив </w:t>
            </w: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 xml:space="preserve">1. </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Майно разом</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1.1</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Необоротні активи</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1.2</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Оборотні активи</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1.2.1</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Запаси</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1.2.2</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Дебіторська заборгованість</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1.2.3</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Поточні фінансові інвестиції</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1.2.4</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Витрати майбутніх періодів</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1.2.5</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Кошти та їх еквіваленти</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9816" w:type="dxa"/>
            <w:gridSpan w:val="10"/>
            <w:tcBorders>
              <w:top w:val="single" w:sz="4" w:space="0" w:color="000000"/>
              <w:left w:val="single" w:sz="4" w:space="0" w:color="000000"/>
              <w:bottom w:val="single" w:sz="4" w:space="0" w:color="000000"/>
              <w:right w:val="single" w:sz="4" w:space="0" w:color="000000"/>
            </w:tcBorders>
          </w:tcPr>
          <w:p w:rsidR="00E85A66" w:rsidRDefault="00E85A66" w:rsidP="00886B93">
            <w:pPr>
              <w:jc w:val="center"/>
              <w:rPr>
                <w:sz w:val="28"/>
                <w:szCs w:val="28"/>
                <w:lang w:val="uk-UA"/>
              </w:rPr>
            </w:pPr>
            <w:r>
              <w:rPr>
                <w:sz w:val="28"/>
                <w:szCs w:val="28"/>
                <w:lang w:val="uk-UA"/>
              </w:rPr>
              <w:t xml:space="preserve">Пасив </w:t>
            </w: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Джерела майна разом</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2.1</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Власний капітал</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2.1.1</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Статутний капітал</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2.1.2</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Нерозподілений прибуток</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2.1.3</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Інші джерела</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2.2</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Позиковий капітал</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2.2.1</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Довгострокові зобов’язання</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2.2.2</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Короткострокові кредити та позики</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r w:rsidR="00E85A66">
        <w:tc>
          <w:tcPr>
            <w:tcW w:w="675"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lang w:val="uk-UA"/>
              </w:rPr>
            </w:pPr>
            <w:r>
              <w:rPr>
                <w:lang w:val="uk-UA"/>
              </w:rPr>
              <w:t>2.2.3</w:t>
            </w:r>
          </w:p>
        </w:tc>
        <w:tc>
          <w:tcPr>
            <w:tcW w:w="3033"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r>
              <w:rPr>
                <w:sz w:val="24"/>
                <w:szCs w:val="24"/>
                <w:lang w:val="uk-UA"/>
              </w:rPr>
              <w:t>Кредиторська заборгованість і поточні зобов’язання</w:t>
            </w:r>
          </w:p>
        </w:tc>
        <w:tc>
          <w:tcPr>
            <w:tcW w:w="709"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31"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108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tcPr>
          <w:p w:rsidR="00E85A66" w:rsidRDefault="00E85A66" w:rsidP="00886B93">
            <w:pPr>
              <w:jc w:val="both"/>
              <w:rPr>
                <w:sz w:val="24"/>
                <w:szCs w:val="24"/>
                <w:lang w:val="uk-UA"/>
              </w:rPr>
            </w:pPr>
          </w:p>
        </w:tc>
      </w:tr>
    </w:tbl>
    <w:p w:rsidR="00E85A66" w:rsidRPr="00E85A66" w:rsidRDefault="00E85A66" w:rsidP="00E85A66">
      <w:pPr>
        <w:ind w:firstLine="814"/>
        <w:jc w:val="both"/>
        <w:rPr>
          <w:sz w:val="28"/>
          <w:szCs w:val="28"/>
        </w:rPr>
      </w:pPr>
    </w:p>
    <w:p w:rsidR="00032510" w:rsidRDefault="00032510" w:rsidP="00032510">
      <w:pPr>
        <w:ind w:firstLine="851"/>
        <w:jc w:val="both"/>
        <w:rPr>
          <w:sz w:val="28"/>
          <w:szCs w:val="28"/>
          <w:lang w:val="uk-UA"/>
        </w:rPr>
      </w:pPr>
      <w:r>
        <w:rPr>
          <w:sz w:val="28"/>
          <w:szCs w:val="28"/>
          <w:lang w:val="uk-UA"/>
        </w:rPr>
        <w:t>За нормативним документом до показників оцінювання майнового стану належать такі:</w:t>
      </w:r>
    </w:p>
    <w:p w:rsidR="00032510" w:rsidRDefault="00032510" w:rsidP="00032510">
      <w:pPr>
        <w:numPr>
          <w:ilvl w:val="0"/>
          <w:numId w:val="13"/>
        </w:numPr>
        <w:jc w:val="both"/>
        <w:rPr>
          <w:sz w:val="28"/>
          <w:szCs w:val="28"/>
          <w:lang w:val="uk-UA"/>
        </w:rPr>
      </w:pPr>
      <w:r>
        <w:rPr>
          <w:sz w:val="28"/>
          <w:szCs w:val="28"/>
          <w:lang w:val="uk-UA"/>
        </w:rPr>
        <w:t>активна частина основних засобів;</w:t>
      </w:r>
    </w:p>
    <w:p w:rsidR="00032510" w:rsidRDefault="00032510" w:rsidP="00032510">
      <w:pPr>
        <w:numPr>
          <w:ilvl w:val="0"/>
          <w:numId w:val="13"/>
        </w:numPr>
        <w:jc w:val="both"/>
        <w:rPr>
          <w:sz w:val="28"/>
          <w:szCs w:val="28"/>
          <w:lang w:val="uk-UA"/>
        </w:rPr>
      </w:pPr>
      <w:r>
        <w:rPr>
          <w:sz w:val="28"/>
          <w:szCs w:val="28"/>
          <w:lang w:val="uk-UA"/>
        </w:rPr>
        <w:t>коефіцієнт зносу основних засобів;</w:t>
      </w:r>
    </w:p>
    <w:p w:rsidR="00032510" w:rsidRDefault="00032510" w:rsidP="00032510">
      <w:pPr>
        <w:numPr>
          <w:ilvl w:val="0"/>
          <w:numId w:val="13"/>
        </w:numPr>
        <w:jc w:val="both"/>
        <w:rPr>
          <w:sz w:val="28"/>
          <w:szCs w:val="28"/>
          <w:lang w:val="uk-UA"/>
        </w:rPr>
      </w:pPr>
      <w:r>
        <w:rPr>
          <w:sz w:val="28"/>
          <w:szCs w:val="28"/>
          <w:lang w:val="uk-UA"/>
        </w:rPr>
        <w:t>коефіцієнт оновлення;</w:t>
      </w:r>
    </w:p>
    <w:p w:rsidR="00032510" w:rsidRDefault="00032510" w:rsidP="00032510">
      <w:pPr>
        <w:numPr>
          <w:ilvl w:val="0"/>
          <w:numId w:val="13"/>
        </w:numPr>
        <w:jc w:val="both"/>
        <w:rPr>
          <w:sz w:val="28"/>
          <w:szCs w:val="28"/>
          <w:lang w:val="uk-UA"/>
        </w:rPr>
      </w:pPr>
      <w:r>
        <w:rPr>
          <w:sz w:val="28"/>
          <w:szCs w:val="28"/>
          <w:lang w:val="uk-UA"/>
        </w:rPr>
        <w:t>коефіцієнт вибуття.</w:t>
      </w:r>
    </w:p>
    <w:p w:rsidR="00032510" w:rsidRDefault="00032510" w:rsidP="00032510">
      <w:pPr>
        <w:ind w:firstLine="814"/>
        <w:jc w:val="both"/>
        <w:rPr>
          <w:sz w:val="28"/>
          <w:szCs w:val="28"/>
          <w:lang w:val="uk-UA"/>
        </w:rPr>
      </w:pPr>
      <w:r>
        <w:rPr>
          <w:sz w:val="28"/>
          <w:szCs w:val="28"/>
          <w:lang w:val="uk-UA"/>
        </w:rPr>
        <w:t>Формули для обчислення цих та інших відносних показників наведені в дод.2.</w:t>
      </w:r>
    </w:p>
    <w:p w:rsidR="00032510" w:rsidRDefault="00032510" w:rsidP="00032510">
      <w:pPr>
        <w:ind w:firstLine="814"/>
        <w:jc w:val="both"/>
        <w:rPr>
          <w:sz w:val="28"/>
          <w:szCs w:val="28"/>
          <w:lang w:val="uk-UA"/>
        </w:rPr>
      </w:pPr>
      <w:r>
        <w:rPr>
          <w:sz w:val="28"/>
          <w:szCs w:val="28"/>
          <w:lang w:val="uk-UA"/>
        </w:rPr>
        <w:t>За критерієм одного з істотних кінцевих результатів діяльності підприємства «Виручка від реалізації продукції» доцільно проаналізувати майновий стан підприємства за такими двома напрямками:</w:t>
      </w:r>
    </w:p>
    <w:p w:rsidR="00032510" w:rsidRDefault="00032510" w:rsidP="00032510">
      <w:pPr>
        <w:ind w:firstLine="814"/>
        <w:jc w:val="both"/>
        <w:rPr>
          <w:sz w:val="28"/>
          <w:szCs w:val="28"/>
          <w:lang w:val="uk-UA"/>
        </w:rPr>
      </w:pPr>
      <w:r>
        <w:rPr>
          <w:sz w:val="28"/>
          <w:szCs w:val="28"/>
          <w:lang w:val="uk-UA"/>
        </w:rPr>
        <w:lastRenderedPageBreak/>
        <w:t>1. Аналіз співвідношення між темпами збільшення чистої виручки від реалізації продукції (Δ</w:t>
      </w:r>
      <w:r>
        <w:rPr>
          <w:sz w:val="28"/>
          <w:szCs w:val="28"/>
          <w:lang w:val="en-US"/>
        </w:rPr>
        <w:t>V</w:t>
      </w:r>
      <w:r>
        <w:rPr>
          <w:sz w:val="28"/>
          <w:szCs w:val="28"/>
          <w:lang w:val="uk-UA"/>
        </w:rPr>
        <w:t>)  (ряд.035 звіту про фінансові результати) та валюти балансу (ΔВ) ( ряд.280 або 640 балансу). Якщо Δ</w:t>
      </w:r>
      <w:r>
        <w:rPr>
          <w:sz w:val="28"/>
          <w:szCs w:val="28"/>
          <w:lang w:val="en-US"/>
        </w:rPr>
        <w:t>V</w:t>
      </w:r>
      <w:r>
        <w:rPr>
          <w:sz w:val="28"/>
          <w:szCs w:val="28"/>
        </w:rPr>
        <w:t>›</w:t>
      </w:r>
      <w:r>
        <w:rPr>
          <w:sz w:val="28"/>
          <w:szCs w:val="28"/>
          <w:lang w:val="uk-UA"/>
        </w:rPr>
        <w:t xml:space="preserve"> ΔВ , то активи (майно) підприємства використовуються ефективніше, ніж у попередньому періоді, якщо Δ</w:t>
      </w:r>
      <w:r>
        <w:rPr>
          <w:sz w:val="28"/>
          <w:szCs w:val="28"/>
          <w:lang w:val="en-US"/>
        </w:rPr>
        <w:t>V</w:t>
      </w:r>
      <w:r>
        <w:rPr>
          <w:sz w:val="28"/>
          <w:szCs w:val="28"/>
        </w:rPr>
        <w:t>≤</w:t>
      </w:r>
      <w:r>
        <w:rPr>
          <w:sz w:val="28"/>
          <w:szCs w:val="28"/>
          <w:lang w:val="uk-UA"/>
        </w:rPr>
        <w:t xml:space="preserve"> ΔВ  - менш ефективно. Розраховуються темпи росту за формулами:</w:t>
      </w:r>
    </w:p>
    <w:p w:rsidR="00032510" w:rsidRDefault="00032510" w:rsidP="00032510">
      <w:pPr>
        <w:ind w:firstLine="814"/>
        <w:jc w:val="both"/>
        <w:rPr>
          <w:sz w:val="28"/>
          <w:szCs w:val="28"/>
          <w:vertAlign w:val="subscript"/>
          <w:lang w:val="uk-UA"/>
        </w:rPr>
      </w:pPr>
      <w:r>
        <w:rPr>
          <w:sz w:val="28"/>
          <w:szCs w:val="28"/>
          <w:lang w:val="uk-UA"/>
        </w:rPr>
        <w:t>Δ</w:t>
      </w:r>
      <w:r>
        <w:rPr>
          <w:sz w:val="28"/>
          <w:szCs w:val="28"/>
          <w:lang w:val="en-US"/>
        </w:rPr>
        <w:t>V</w:t>
      </w:r>
      <w:r w:rsidRPr="002079B3">
        <w:rPr>
          <w:sz w:val="28"/>
          <w:szCs w:val="28"/>
        </w:rPr>
        <w:t xml:space="preserve"> </w:t>
      </w:r>
      <w:r>
        <w:rPr>
          <w:sz w:val="28"/>
          <w:szCs w:val="28"/>
          <w:lang w:val="uk-UA"/>
        </w:rPr>
        <w:t>= ЧВ</w:t>
      </w:r>
      <w:r>
        <w:rPr>
          <w:sz w:val="28"/>
          <w:szCs w:val="28"/>
          <w:vertAlign w:val="subscript"/>
          <w:lang w:val="uk-UA"/>
        </w:rPr>
        <w:t xml:space="preserve">зв </w:t>
      </w:r>
      <w:r>
        <w:rPr>
          <w:sz w:val="28"/>
          <w:szCs w:val="28"/>
          <w:lang w:val="uk-UA"/>
        </w:rPr>
        <w:t>/ЧВ</w:t>
      </w:r>
      <w:r>
        <w:rPr>
          <w:sz w:val="28"/>
          <w:szCs w:val="28"/>
          <w:vertAlign w:val="subscript"/>
          <w:lang w:val="uk-UA"/>
        </w:rPr>
        <w:t>п,</w:t>
      </w:r>
    </w:p>
    <w:p w:rsidR="00032510" w:rsidRDefault="00032510" w:rsidP="00032510">
      <w:pPr>
        <w:ind w:firstLine="814"/>
        <w:jc w:val="both"/>
        <w:rPr>
          <w:sz w:val="28"/>
          <w:szCs w:val="28"/>
          <w:vertAlign w:val="subscript"/>
          <w:lang w:val="uk-UA"/>
        </w:rPr>
      </w:pPr>
      <w:r>
        <w:rPr>
          <w:sz w:val="28"/>
          <w:szCs w:val="28"/>
          <w:lang w:val="uk-UA"/>
        </w:rPr>
        <w:t>Δ</w:t>
      </w:r>
      <w:r>
        <w:rPr>
          <w:sz w:val="28"/>
          <w:szCs w:val="28"/>
          <w:lang w:val="en-US"/>
        </w:rPr>
        <w:t>V</w:t>
      </w:r>
      <w:r w:rsidRPr="002079B3">
        <w:rPr>
          <w:sz w:val="28"/>
          <w:szCs w:val="28"/>
        </w:rPr>
        <w:t xml:space="preserve"> </w:t>
      </w:r>
      <w:r>
        <w:rPr>
          <w:sz w:val="28"/>
          <w:szCs w:val="28"/>
          <w:lang w:val="uk-UA"/>
        </w:rPr>
        <w:t>= ВБ</w:t>
      </w:r>
      <w:r>
        <w:rPr>
          <w:sz w:val="28"/>
          <w:szCs w:val="28"/>
          <w:vertAlign w:val="subscript"/>
          <w:lang w:val="uk-UA"/>
        </w:rPr>
        <w:t xml:space="preserve">зв </w:t>
      </w:r>
      <w:r>
        <w:rPr>
          <w:sz w:val="28"/>
          <w:szCs w:val="28"/>
          <w:lang w:val="uk-UA"/>
        </w:rPr>
        <w:t>/ВБ</w:t>
      </w:r>
      <w:r>
        <w:rPr>
          <w:sz w:val="28"/>
          <w:szCs w:val="28"/>
          <w:vertAlign w:val="subscript"/>
          <w:lang w:val="uk-UA"/>
        </w:rPr>
        <w:t>п,</w:t>
      </w:r>
    </w:p>
    <w:p w:rsidR="00032510" w:rsidRDefault="00032510" w:rsidP="00032510">
      <w:pPr>
        <w:ind w:firstLine="814"/>
        <w:jc w:val="both"/>
        <w:rPr>
          <w:sz w:val="28"/>
          <w:szCs w:val="28"/>
          <w:lang w:val="uk-UA"/>
        </w:rPr>
      </w:pPr>
    </w:p>
    <w:p w:rsidR="00032510" w:rsidRDefault="00032510" w:rsidP="00032510">
      <w:pPr>
        <w:ind w:firstLine="814"/>
        <w:jc w:val="both"/>
        <w:rPr>
          <w:sz w:val="28"/>
          <w:szCs w:val="28"/>
          <w:lang w:val="uk-UA"/>
        </w:rPr>
      </w:pPr>
      <w:r>
        <w:rPr>
          <w:sz w:val="28"/>
          <w:szCs w:val="28"/>
          <w:lang w:val="uk-UA"/>
        </w:rPr>
        <w:t>Де  ЧВ</w:t>
      </w:r>
      <w:r>
        <w:rPr>
          <w:sz w:val="28"/>
          <w:szCs w:val="28"/>
          <w:vertAlign w:val="subscript"/>
          <w:lang w:val="uk-UA"/>
        </w:rPr>
        <w:t>зв</w:t>
      </w:r>
      <w:r>
        <w:rPr>
          <w:sz w:val="28"/>
          <w:szCs w:val="28"/>
          <w:lang w:val="uk-UA"/>
        </w:rPr>
        <w:t xml:space="preserve"> , ЧВ</w:t>
      </w:r>
      <w:r>
        <w:rPr>
          <w:sz w:val="28"/>
          <w:szCs w:val="28"/>
          <w:vertAlign w:val="subscript"/>
          <w:lang w:val="uk-UA"/>
        </w:rPr>
        <w:t>п,</w:t>
      </w:r>
      <w:r>
        <w:rPr>
          <w:sz w:val="28"/>
          <w:szCs w:val="28"/>
          <w:lang w:val="uk-UA"/>
        </w:rPr>
        <w:t xml:space="preserve"> -відповідно чиста виручка звітного та попереднього року  (ряд. 035 звіту про фінансові результати);</w:t>
      </w:r>
    </w:p>
    <w:p w:rsidR="00032510" w:rsidRDefault="00032510" w:rsidP="00032510">
      <w:pPr>
        <w:ind w:firstLine="814"/>
        <w:jc w:val="both"/>
        <w:rPr>
          <w:sz w:val="28"/>
          <w:szCs w:val="28"/>
          <w:lang w:val="uk-UA"/>
        </w:rPr>
      </w:pPr>
      <w:r>
        <w:rPr>
          <w:sz w:val="28"/>
          <w:szCs w:val="28"/>
          <w:lang w:val="uk-UA"/>
        </w:rPr>
        <w:t>ВБ</w:t>
      </w:r>
      <w:r>
        <w:rPr>
          <w:sz w:val="28"/>
          <w:szCs w:val="28"/>
          <w:vertAlign w:val="subscript"/>
          <w:lang w:val="uk-UA"/>
        </w:rPr>
        <w:t xml:space="preserve">зв , </w:t>
      </w:r>
      <w:r>
        <w:rPr>
          <w:sz w:val="28"/>
          <w:szCs w:val="28"/>
          <w:lang w:val="uk-UA"/>
        </w:rPr>
        <w:t>ВБ</w:t>
      </w:r>
      <w:r>
        <w:rPr>
          <w:sz w:val="28"/>
          <w:szCs w:val="28"/>
          <w:vertAlign w:val="subscript"/>
          <w:lang w:val="uk-UA"/>
        </w:rPr>
        <w:t xml:space="preserve">п,, </w:t>
      </w:r>
      <w:r>
        <w:rPr>
          <w:sz w:val="28"/>
          <w:szCs w:val="28"/>
          <w:lang w:val="uk-UA"/>
        </w:rPr>
        <w:t>- відповідно середньорічна валюта балансу звітного та попереднього року (ряд. 280 або 640 балансу).</w:t>
      </w:r>
    </w:p>
    <w:p w:rsidR="00032510" w:rsidRDefault="00032510" w:rsidP="00032510">
      <w:pPr>
        <w:ind w:firstLine="814"/>
        <w:jc w:val="both"/>
        <w:rPr>
          <w:sz w:val="28"/>
          <w:szCs w:val="28"/>
          <w:lang w:val="uk-UA"/>
        </w:rPr>
      </w:pPr>
      <w:r>
        <w:rPr>
          <w:sz w:val="28"/>
          <w:szCs w:val="28"/>
          <w:lang w:val="uk-UA"/>
        </w:rPr>
        <w:t>2. Аналіз частки інтенсивних та екстенсивних синників у збільшенні виручки від реалізації продукції, тобто кількісне визначення того, наскільки це збільшення зумовлене збільшенням розміру майна і наскільки – його кращим використанням (таб.2).</w:t>
      </w:r>
    </w:p>
    <w:p w:rsidR="00032510" w:rsidRDefault="00032510" w:rsidP="00032510">
      <w:pPr>
        <w:ind w:firstLine="814"/>
        <w:jc w:val="right"/>
        <w:rPr>
          <w:sz w:val="28"/>
          <w:szCs w:val="28"/>
          <w:lang w:val="uk-UA"/>
        </w:rPr>
      </w:pPr>
      <w:r>
        <w:rPr>
          <w:sz w:val="28"/>
          <w:szCs w:val="28"/>
          <w:lang w:val="uk-UA"/>
        </w:rPr>
        <w:t>Таблиця №2</w:t>
      </w:r>
    </w:p>
    <w:p w:rsidR="00032510" w:rsidRDefault="00032510" w:rsidP="00032510">
      <w:pPr>
        <w:ind w:firstLine="814"/>
        <w:jc w:val="both"/>
        <w:rPr>
          <w:sz w:val="28"/>
          <w:szCs w:val="28"/>
          <w:lang w:val="uk-UA"/>
        </w:rPr>
      </w:pPr>
      <w:r>
        <w:rPr>
          <w:sz w:val="28"/>
          <w:szCs w:val="28"/>
          <w:lang w:val="uk-UA"/>
        </w:rPr>
        <w:t>Вихідні дані для визначення частки інтенсивних та екстенсивних чинників у збільшенні виручки від реалізації продукції.</w:t>
      </w:r>
    </w:p>
    <w:p w:rsidR="00032510" w:rsidRDefault="00032510" w:rsidP="00032510">
      <w:pPr>
        <w:ind w:firstLine="814"/>
        <w:jc w:val="both"/>
        <w:rPr>
          <w:sz w:val="28"/>
          <w:szCs w:val="28"/>
          <w:lang w:val="uk-UA"/>
        </w:rPr>
      </w:pPr>
    </w:p>
    <w:p w:rsidR="00032510" w:rsidRDefault="00032510" w:rsidP="00032510">
      <w:pPr>
        <w:jc w:val="both"/>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1"/>
        <w:gridCol w:w="4134"/>
        <w:gridCol w:w="2107"/>
        <w:gridCol w:w="2069"/>
      </w:tblGrid>
      <w:tr w:rsidR="00032510">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032510" w:rsidRDefault="00032510" w:rsidP="00886B93">
            <w:pPr>
              <w:jc w:val="center"/>
              <w:rPr>
                <w:sz w:val="24"/>
                <w:szCs w:val="24"/>
                <w:lang w:val="uk-UA"/>
              </w:rPr>
            </w:pPr>
            <w:r>
              <w:rPr>
                <w:sz w:val="24"/>
                <w:szCs w:val="24"/>
                <w:lang w:val="uk-UA"/>
              </w:rPr>
              <w:t>Номер рядка</w:t>
            </w:r>
          </w:p>
        </w:tc>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032510" w:rsidRDefault="00032510" w:rsidP="00886B93">
            <w:pPr>
              <w:jc w:val="center"/>
              <w:rPr>
                <w:sz w:val="24"/>
                <w:szCs w:val="24"/>
                <w:lang w:val="uk-UA"/>
              </w:rPr>
            </w:pPr>
            <w:r>
              <w:rPr>
                <w:sz w:val="24"/>
                <w:szCs w:val="24"/>
                <w:lang w:val="uk-UA"/>
              </w:rPr>
              <w:t>Показник</w:t>
            </w:r>
          </w:p>
        </w:tc>
        <w:tc>
          <w:tcPr>
            <w:tcW w:w="4643" w:type="dxa"/>
            <w:gridSpan w:val="2"/>
            <w:tcBorders>
              <w:top w:val="single" w:sz="4" w:space="0" w:color="000000"/>
              <w:left w:val="single" w:sz="4" w:space="0" w:color="000000"/>
              <w:bottom w:val="single" w:sz="4" w:space="0" w:color="000000"/>
              <w:right w:val="single" w:sz="4" w:space="0" w:color="000000"/>
            </w:tcBorders>
            <w:vAlign w:val="center"/>
          </w:tcPr>
          <w:p w:rsidR="00032510" w:rsidRDefault="00032510" w:rsidP="00886B93">
            <w:pPr>
              <w:jc w:val="center"/>
              <w:rPr>
                <w:sz w:val="24"/>
                <w:szCs w:val="24"/>
                <w:lang w:val="uk-UA"/>
              </w:rPr>
            </w:pPr>
            <w:r>
              <w:rPr>
                <w:sz w:val="24"/>
                <w:szCs w:val="24"/>
                <w:lang w:val="uk-UA"/>
              </w:rPr>
              <w:t>Період</w:t>
            </w:r>
          </w:p>
        </w:tc>
      </w:tr>
      <w:tr w:rsidR="00032510">
        <w:tc>
          <w:tcPr>
            <w:tcW w:w="0" w:type="auto"/>
            <w:vMerge/>
            <w:tcBorders>
              <w:top w:val="single" w:sz="4" w:space="0" w:color="000000"/>
              <w:left w:val="single" w:sz="4" w:space="0" w:color="000000"/>
              <w:bottom w:val="single" w:sz="4" w:space="0" w:color="000000"/>
              <w:right w:val="single" w:sz="4" w:space="0" w:color="000000"/>
            </w:tcBorders>
            <w:vAlign w:val="center"/>
          </w:tcPr>
          <w:p w:rsidR="00032510" w:rsidRDefault="00032510" w:rsidP="00886B93">
            <w:pPr>
              <w:widowControl/>
              <w:autoSpaceDE/>
              <w:autoSpaceDN/>
              <w:adjustRightInd/>
              <w:rPr>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32510" w:rsidRDefault="00032510" w:rsidP="00886B93">
            <w:pPr>
              <w:widowControl/>
              <w:autoSpaceDE/>
              <w:autoSpaceDN/>
              <w:adjustRightInd/>
              <w:rPr>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rPr>
            </w:pPr>
            <w:r>
              <w:rPr>
                <w:sz w:val="28"/>
                <w:szCs w:val="28"/>
              </w:rPr>
              <w:t>Попередн</w:t>
            </w:r>
            <w:r>
              <w:rPr>
                <w:sz w:val="28"/>
                <w:szCs w:val="28"/>
                <w:lang w:val="uk-UA"/>
              </w:rPr>
              <w:t>і</w:t>
            </w:r>
            <w:r>
              <w:rPr>
                <w:sz w:val="28"/>
                <w:szCs w:val="28"/>
              </w:rPr>
              <w:t>й</w:t>
            </w:r>
          </w:p>
        </w:tc>
        <w:tc>
          <w:tcPr>
            <w:tcW w:w="2375"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r>
              <w:rPr>
                <w:sz w:val="28"/>
                <w:szCs w:val="28"/>
                <w:lang w:val="uk-UA"/>
              </w:rPr>
              <w:t>Звітний</w:t>
            </w:r>
          </w:p>
        </w:tc>
      </w:tr>
      <w:tr w:rsidR="00032510">
        <w:tc>
          <w:tcPr>
            <w:tcW w:w="1384"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r>
              <w:rPr>
                <w:sz w:val="28"/>
                <w:szCs w:val="28"/>
                <w:lang w:val="uk-UA"/>
              </w:rPr>
              <w:t>1</w:t>
            </w:r>
          </w:p>
        </w:tc>
        <w:tc>
          <w:tcPr>
            <w:tcW w:w="4820"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r>
              <w:rPr>
                <w:sz w:val="28"/>
                <w:szCs w:val="28"/>
                <w:lang w:val="uk-UA"/>
              </w:rPr>
              <w:t>Середньорічна валюта балансу, тис.грн.</w:t>
            </w:r>
          </w:p>
        </w:tc>
        <w:tc>
          <w:tcPr>
            <w:tcW w:w="2268"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p>
        </w:tc>
        <w:tc>
          <w:tcPr>
            <w:tcW w:w="2375"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p>
        </w:tc>
      </w:tr>
      <w:tr w:rsidR="00032510" w:rsidRPr="002079B3">
        <w:tc>
          <w:tcPr>
            <w:tcW w:w="1384"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r>
              <w:rPr>
                <w:sz w:val="28"/>
                <w:szCs w:val="28"/>
                <w:lang w:val="uk-UA"/>
              </w:rPr>
              <w:t>2</w:t>
            </w:r>
          </w:p>
        </w:tc>
        <w:tc>
          <w:tcPr>
            <w:tcW w:w="4820"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r>
              <w:rPr>
                <w:sz w:val="28"/>
                <w:szCs w:val="28"/>
                <w:lang w:val="uk-UA"/>
              </w:rPr>
              <w:t>Виручка від реалізації продукції, тис.грн.</w:t>
            </w:r>
          </w:p>
        </w:tc>
        <w:tc>
          <w:tcPr>
            <w:tcW w:w="2268"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p>
        </w:tc>
        <w:tc>
          <w:tcPr>
            <w:tcW w:w="2375"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p>
        </w:tc>
      </w:tr>
      <w:tr w:rsidR="00032510">
        <w:tc>
          <w:tcPr>
            <w:tcW w:w="1384"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r>
              <w:rPr>
                <w:sz w:val="28"/>
                <w:szCs w:val="28"/>
                <w:lang w:val="uk-UA"/>
              </w:rPr>
              <w:t>3</w:t>
            </w:r>
          </w:p>
        </w:tc>
        <w:tc>
          <w:tcPr>
            <w:tcW w:w="4820"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r>
              <w:rPr>
                <w:sz w:val="28"/>
                <w:szCs w:val="28"/>
                <w:lang w:val="uk-UA"/>
              </w:rPr>
              <w:t>Ресурсовіддача (р. 2 / р. 1)</w:t>
            </w:r>
          </w:p>
        </w:tc>
        <w:tc>
          <w:tcPr>
            <w:tcW w:w="2268"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p>
        </w:tc>
        <w:tc>
          <w:tcPr>
            <w:tcW w:w="2375" w:type="dxa"/>
            <w:tcBorders>
              <w:top w:val="single" w:sz="4" w:space="0" w:color="000000"/>
              <w:left w:val="single" w:sz="4" w:space="0" w:color="000000"/>
              <w:bottom w:val="single" w:sz="4" w:space="0" w:color="000000"/>
              <w:right w:val="single" w:sz="4" w:space="0" w:color="000000"/>
            </w:tcBorders>
          </w:tcPr>
          <w:p w:rsidR="00032510" w:rsidRDefault="00032510" w:rsidP="00886B93">
            <w:pPr>
              <w:jc w:val="both"/>
              <w:rPr>
                <w:sz w:val="28"/>
                <w:szCs w:val="28"/>
                <w:lang w:val="uk-UA"/>
              </w:rPr>
            </w:pPr>
          </w:p>
        </w:tc>
      </w:tr>
    </w:tbl>
    <w:p w:rsidR="00032510" w:rsidRDefault="00032510" w:rsidP="00032510">
      <w:pPr>
        <w:ind w:firstLine="814"/>
        <w:jc w:val="both"/>
        <w:rPr>
          <w:sz w:val="28"/>
          <w:szCs w:val="28"/>
          <w:lang w:val="uk-UA"/>
        </w:rPr>
      </w:pPr>
    </w:p>
    <w:p w:rsidR="00032510" w:rsidRDefault="00032510" w:rsidP="00032510">
      <w:pPr>
        <w:ind w:firstLine="814"/>
        <w:jc w:val="both"/>
        <w:rPr>
          <w:sz w:val="28"/>
          <w:szCs w:val="28"/>
          <w:lang w:val="uk-UA"/>
        </w:rPr>
      </w:pPr>
      <w:r>
        <w:rPr>
          <w:sz w:val="28"/>
          <w:szCs w:val="28"/>
          <w:lang w:val="uk-UA"/>
        </w:rPr>
        <w:t>Внесок чинника:</w:t>
      </w:r>
    </w:p>
    <w:p w:rsidR="00032510" w:rsidRDefault="00032510" w:rsidP="00032510">
      <w:pPr>
        <w:ind w:firstLine="814"/>
        <w:jc w:val="both"/>
        <w:rPr>
          <w:sz w:val="28"/>
          <w:szCs w:val="28"/>
          <w:lang w:val="uk-UA"/>
        </w:rPr>
      </w:pPr>
      <w:r>
        <w:rPr>
          <w:sz w:val="28"/>
          <w:szCs w:val="28"/>
          <w:lang w:val="uk-UA"/>
        </w:rPr>
        <w:t>Екстенсивного – лбчислюється за формулою:</w:t>
      </w:r>
    </w:p>
    <w:p w:rsidR="00032510" w:rsidRDefault="00032510" w:rsidP="00032510">
      <w:pPr>
        <w:ind w:firstLine="814"/>
        <w:jc w:val="both"/>
        <w:rPr>
          <w:sz w:val="28"/>
          <w:szCs w:val="28"/>
          <w:vertAlign w:val="subscript"/>
          <w:lang w:val="uk-UA"/>
        </w:rPr>
      </w:pPr>
      <w:r>
        <w:rPr>
          <w:sz w:val="28"/>
          <w:szCs w:val="28"/>
          <w:lang w:val="uk-UA"/>
        </w:rPr>
        <w:t>Δа = (ВБ</w:t>
      </w:r>
      <w:r>
        <w:rPr>
          <w:sz w:val="28"/>
          <w:szCs w:val="28"/>
          <w:vertAlign w:val="subscript"/>
          <w:lang w:val="uk-UA"/>
        </w:rPr>
        <w:t xml:space="preserve">зв  </w:t>
      </w:r>
      <w:r>
        <w:rPr>
          <w:sz w:val="28"/>
          <w:szCs w:val="28"/>
          <w:lang w:val="uk-UA"/>
        </w:rPr>
        <w:t>- ВБ</w:t>
      </w:r>
      <w:r>
        <w:rPr>
          <w:sz w:val="28"/>
          <w:szCs w:val="28"/>
          <w:vertAlign w:val="subscript"/>
          <w:lang w:val="uk-UA"/>
        </w:rPr>
        <w:t>п,</w:t>
      </w:r>
      <w:r>
        <w:rPr>
          <w:sz w:val="28"/>
          <w:szCs w:val="28"/>
          <w:lang w:val="uk-UA"/>
        </w:rPr>
        <w:t>) * РВ</w:t>
      </w:r>
      <w:r>
        <w:rPr>
          <w:sz w:val="28"/>
          <w:szCs w:val="28"/>
          <w:vertAlign w:val="subscript"/>
          <w:lang w:val="uk-UA"/>
        </w:rPr>
        <w:t>зв,</w:t>
      </w:r>
    </w:p>
    <w:p w:rsidR="00032510" w:rsidRDefault="00032510" w:rsidP="00032510">
      <w:pPr>
        <w:ind w:firstLine="814"/>
        <w:jc w:val="both"/>
        <w:rPr>
          <w:sz w:val="28"/>
          <w:szCs w:val="28"/>
          <w:lang w:val="uk-UA"/>
        </w:rPr>
      </w:pPr>
      <w:r>
        <w:rPr>
          <w:sz w:val="28"/>
          <w:szCs w:val="28"/>
          <w:lang w:val="uk-UA"/>
        </w:rPr>
        <w:t>Де РВ</w:t>
      </w:r>
      <w:r>
        <w:rPr>
          <w:sz w:val="28"/>
          <w:szCs w:val="28"/>
          <w:vertAlign w:val="subscript"/>
          <w:lang w:val="uk-UA"/>
        </w:rPr>
        <w:t xml:space="preserve">зв, </w:t>
      </w:r>
      <w:r>
        <w:rPr>
          <w:sz w:val="28"/>
          <w:szCs w:val="28"/>
          <w:lang w:val="uk-UA"/>
        </w:rPr>
        <w:t>- ресурсовіддіча у звітному періоді.</w:t>
      </w:r>
    </w:p>
    <w:p w:rsidR="00032510" w:rsidRDefault="00032510" w:rsidP="00032510">
      <w:pPr>
        <w:ind w:firstLine="814"/>
        <w:jc w:val="both"/>
        <w:rPr>
          <w:sz w:val="28"/>
          <w:szCs w:val="28"/>
          <w:lang w:val="uk-UA"/>
        </w:rPr>
      </w:pPr>
    </w:p>
    <w:p w:rsidR="00032510" w:rsidRDefault="00032510" w:rsidP="00032510">
      <w:pPr>
        <w:ind w:firstLine="814"/>
        <w:jc w:val="both"/>
        <w:rPr>
          <w:sz w:val="28"/>
          <w:szCs w:val="28"/>
          <w:lang w:val="uk-UA"/>
        </w:rPr>
      </w:pPr>
      <w:r>
        <w:rPr>
          <w:sz w:val="28"/>
          <w:szCs w:val="28"/>
          <w:lang w:val="uk-UA"/>
        </w:rPr>
        <w:t>Інтенсивного – розраховується за формулою:</w:t>
      </w:r>
    </w:p>
    <w:p w:rsidR="00032510" w:rsidRDefault="00032510" w:rsidP="00032510">
      <w:pPr>
        <w:ind w:firstLine="814"/>
        <w:jc w:val="both"/>
        <w:rPr>
          <w:sz w:val="28"/>
          <w:szCs w:val="28"/>
          <w:vertAlign w:val="subscript"/>
          <w:lang w:val="uk-UA"/>
        </w:rPr>
      </w:pPr>
      <w:r>
        <w:rPr>
          <w:sz w:val="28"/>
          <w:szCs w:val="28"/>
          <w:lang w:val="uk-UA"/>
        </w:rPr>
        <w:t>Δб = (РВ</w:t>
      </w:r>
      <w:r>
        <w:rPr>
          <w:sz w:val="28"/>
          <w:szCs w:val="28"/>
          <w:vertAlign w:val="subscript"/>
          <w:lang w:val="uk-UA"/>
        </w:rPr>
        <w:t xml:space="preserve">зв  </w:t>
      </w:r>
      <w:r>
        <w:rPr>
          <w:sz w:val="28"/>
          <w:szCs w:val="28"/>
          <w:lang w:val="uk-UA"/>
        </w:rPr>
        <w:t>- РВ</w:t>
      </w:r>
      <w:r>
        <w:rPr>
          <w:sz w:val="28"/>
          <w:szCs w:val="28"/>
          <w:vertAlign w:val="subscript"/>
          <w:lang w:val="uk-UA"/>
        </w:rPr>
        <w:t>п,</w:t>
      </w:r>
      <w:r>
        <w:rPr>
          <w:sz w:val="28"/>
          <w:szCs w:val="28"/>
          <w:lang w:val="uk-UA"/>
        </w:rPr>
        <w:t>) * ВБ</w:t>
      </w:r>
      <w:r>
        <w:rPr>
          <w:sz w:val="28"/>
          <w:szCs w:val="28"/>
          <w:vertAlign w:val="subscript"/>
          <w:lang w:val="uk-UA"/>
        </w:rPr>
        <w:t>зв,</w:t>
      </w:r>
    </w:p>
    <w:p w:rsidR="00032510" w:rsidRDefault="00032510" w:rsidP="00032510">
      <w:pPr>
        <w:ind w:firstLine="814"/>
        <w:jc w:val="both"/>
        <w:rPr>
          <w:sz w:val="28"/>
          <w:szCs w:val="28"/>
          <w:lang w:val="uk-UA"/>
        </w:rPr>
      </w:pPr>
      <w:r>
        <w:rPr>
          <w:sz w:val="28"/>
          <w:szCs w:val="28"/>
          <w:lang w:val="uk-UA"/>
        </w:rPr>
        <w:t>Де РВ</w:t>
      </w:r>
      <w:r>
        <w:rPr>
          <w:sz w:val="28"/>
          <w:szCs w:val="28"/>
          <w:vertAlign w:val="subscript"/>
          <w:lang w:val="uk-UA"/>
        </w:rPr>
        <w:t xml:space="preserve">зв  </w:t>
      </w:r>
      <w:r>
        <w:rPr>
          <w:sz w:val="28"/>
          <w:szCs w:val="28"/>
          <w:lang w:val="uk-UA"/>
        </w:rPr>
        <w:t>та  РВ</w:t>
      </w:r>
      <w:r>
        <w:rPr>
          <w:sz w:val="28"/>
          <w:szCs w:val="28"/>
          <w:vertAlign w:val="subscript"/>
          <w:lang w:val="uk-UA"/>
        </w:rPr>
        <w:t xml:space="preserve">п – </w:t>
      </w:r>
      <w:r>
        <w:rPr>
          <w:sz w:val="28"/>
          <w:szCs w:val="28"/>
          <w:lang w:val="uk-UA"/>
        </w:rPr>
        <w:t>відповідно ресурсовіддача звітного та попереднього періодів;</w:t>
      </w:r>
    </w:p>
    <w:p w:rsidR="00032510" w:rsidRDefault="00032510" w:rsidP="00032510">
      <w:pPr>
        <w:ind w:firstLine="814"/>
        <w:jc w:val="both"/>
        <w:rPr>
          <w:sz w:val="28"/>
          <w:szCs w:val="28"/>
          <w:lang w:val="uk-UA"/>
        </w:rPr>
      </w:pPr>
      <w:r>
        <w:rPr>
          <w:sz w:val="28"/>
          <w:szCs w:val="28"/>
          <w:lang w:val="uk-UA"/>
        </w:rPr>
        <w:t>ВБ</w:t>
      </w:r>
      <w:r>
        <w:rPr>
          <w:sz w:val="28"/>
          <w:szCs w:val="28"/>
          <w:vertAlign w:val="subscript"/>
          <w:lang w:val="uk-UA"/>
        </w:rPr>
        <w:t xml:space="preserve">зв </w:t>
      </w:r>
      <w:r>
        <w:rPr>
          <w:sz w:val="28"/>
          <w:szCs w:val="28"/>
          <w:lang w:val="uk-UA"/>
        </w:rPr>
        <w:t>– середньорічна валюта балансу звітного періоду (тис.грн.).</w:t>
      </w:r>
    </w:p>
    <w:p w:rsidR="00032510" w:rsidRDefault="00032510" w:rsidP="00032510">
      <w:pPr>
        <w:ind w:firstLine="814"/>
        <w:jc w:val="center"/>
        <w:rPr>
          <w:b/>
          <w:sz w:val="28"/>
          <w:szCs w:val="28"/>
          <w:lang w:val="uk-UA"/>
        </w:rPr>
      </w:pPr>
    </w:p>
    <w:p w:rsidR="00032510" w:rsidRDefault="00032510" w:rsidP="00032510">
      <w:pPr>
        <w:ind w:firstLine="814"/>
        <w:jc w:val="center"/>
        <w:rPr>
          <w:b/>
          <w:sz w:val="28"/>
          <w:szCs w:val="28"/>
          <w:lang w:val="uk-UA"/>
        </w:rPr>
      </w:pPr>
      <w:r>
        <w:rPr>
          <w:b/>
          <w:sz w:val="28"/>
          <w:szCs w:val="28"/>
          <w:lang w:val="uk-UA"/>
        </w:rPr>
        <w:t>4. Аналіз фінансової стійкості</w:t>
      </w:r>
    </w:p>
    <w:p w:rsidR="00032510" w:rsidRPr="002079B3" w:rsidRDefault="00032510" w:rsidP="00032510">
      <w:pPr>
        <w:ind w:firstLine="814"/>
        <w:jc w:val="center"/>
        <w:rPr>
          <w:b/>
          <w:sz w:val="28"/>
          <w:szCs w:val="28"/>
          <w:lang w:val="uk-UA"/>
        </w:rPr>
      </w:pPr>
    </w:p>
    <w:p w:rsidR="00032510" w:rsidRDefault="00032510" w:rsidP="00032510">
      <w:pPr>
        <w:ind w:firstLine="814"/>
        <w:jc w:val="both"/>
        <w:rPr>
          <w:sz w:val="28"/>
          <w:szCs w:val="28"/>
          <w:lang w:val="uk-UA"/>
        </w:rPr>
      </w:pPr>
      <w:r>
        <w:rPr>
          <w:sz w:val="28"/>
          <w:szCs w:val="28"/>
          <w:lang w:val="uk-UA"/>
        </w:rPr>
        <w:t xml:space="preserve">Фінансова стійкість є однією з найважливіших характеристик фінансового стану підприємства. Вона свідчить про ступінь незалежності </w:t>
      </w:r>
      <w:r>
        <w:rPr>
          <w:sz w:val="28"/>
          <w:szCs w:val="28"/>
          <w:lang w:val="uk-UA"/>
        </w:rPr>
        <w:lastRenderedPageBreak/>
        <w:t>підприємства щодо володіння майном, що знаходиться в його розпорядженні, та його використання. Цей ступінь незалежності оцінюють за такими критеріями:</w:t>
      </w:r>
    </w:p>
    <w:p w:rsidR="00032510" w:rsidRDefault="00032510" w:rsidP="00032510">
      <w:pPr>
        <w:numPr>
          <w:ilvl w:val="0"/>
          <w:numId w:val="13"/>
        </w:numPr>
        <w:jc w:val="both"/>
        <w:rPr>
          <w:sz w:val="28"/>
          <w:szCs w:val="28"/>
          <w:lang w:val="uk-UA"/>
        </w:rPr>
      </w:pPr>
      <w:r>
        <w:rPr>
          <w:sz w:val="28"/>
          <w:szCs w:val="28"/>
          <w:lang w:val="uk-UA"/>
        </w:rPr>
        <w:t>рівнем покриття матеріальних оборотних коштів (запасів) стабільними джерелами фінансування;</w:t>
      </w:r>
    </w:p>
    <w:p w:rsidR="00032510" w:rsidRDefault="00032510" w:rsidP="00032510">
      <w:pPr>
        <w:numPr>
          <w:ilvl w:val="0"/>
          <w:numId w:val="13"/>
        </w:numPr>
        <w:jc w:val="both"/>
        <w:rPr>
          <w:sz w:val="28"/>
          <w:szCs w:val="28"/>
          <w:lang w:val="uk-UA"/>
        </w:rPr>
      </w:pPr>
      <w:r>
        <w:rPr>
          <w:sz w:val="28"/>
          <w:szCs w:val="28"/>
          <w:lang w:val="uk-UA"/>
        </w:rPr>
        <w:t>платоспроможністю підприємства (тобто потенційною спроможністю підприємства покрити свої термінові зобов’язання мобільними активами);</w:t>
      </w:r>
    </w:p>
    <w:p w:rsidR="00032510" w:rsidRDefault="00032510" w:rsidP="00032510">
      <w:pPr>
        <w:numPr>
          <w:ilvl w:val="0"/>
          <w:numId w:val="13"/>
        </w:numPr>
        <w:jc w:val="both"/>
        <w:rPr>
          <w:sz w:val="28"/>
          <w:szCs w:val="28"/>
          <w:lang w:val="uk-UA"/>
        </w:rPr>
      </w:pPr>
      <w:r>
        <w:rPr>
          <w:sz w:val="28"/>
          <w:szCs w:val="28"/>
          <w:lang w:val="uk-UA"/>
        </w:rPr>
        <w:t>часткою власного та прирівняного до нього капіталу у сукупних джерелах фінансування.</w:t>
      </w:r>
    </w:p>
    <w:p w:rsidR="00032510" w:rsidRDefault="00032510" w:rsidP="00032510">
      <w:pPr>
        <w:ind w:left="814"/>
        <w:jc w:val="both"/>
        <w:rPr>
          <w:sz w:val="28"/>
          <w:szCs w:val="28"/>
          <w:lang w:val="uk-UA"/>
        </w:rPr>
      </w:pPr>
    </w:p>
    <w:p w:rsidR="00032510" w:rsidRPr="00113444" w:rsidRDefault="00560DF6" w:rsidP="00032510">
      <w:pPr>
        <w:ind w:left="814"/>
        <w:jc w:val="both"/>
        <w:rPr>
          <w:b/>
          <w:sz w:val="28"/>
          <w:szCs w:val="28"/>
          <w:lang w:val="uk-UA"/>
        </w:rPr>
      </w:pPr>
      <w:r w:rsidRPr="00113444">
        <w:rPr>
          <w:b/>
          <w:sz w:val="28"/>
          <w:szCs w:val="28"/>
          <w:lang w:val="uk-UA"/>
        </w:rPr>
        <w:t>4.1.</w:t>
      </w:r>
      <w:r w:rsidR="00032510" w:rsidRPr="00113444">
        <w:rPr>
          <w:b/>
          <w:sz w:val="28"/>
          <w:szCs w:val="28"/>
          <w:lang w:val="uk-UA"/>
        </w:rPr>
        <w:t xml:space="preserve"> Характеристика фінансової стійкості за критерієм покриття запасів стабільними джерелами фінансування.</w:t>
      </w:r>
    </w:p>
    <w:p w:rsidR="00032510" w:rsidRDefault="00032510" w:rsidP="00032510">
      <w:pPr>
        <w:jc w:val="both"/>
        <w:rPr>
          <w:sz w:val="28"/>
          <w:szCs w:val="28"/>
          <w:lang w:val="uk-UA"/>
        </w:rPr>
      </w:pPr>
    </w:p>
    <w:p w:rsidR="00032510" w:rsidRDefault="00032510" w:rsidP="00032510">
      <w:pPr>
        <w:ind w:firstLine="851"/>
        <w:jc w:val="both"/>
        <w:rPr>
          <w:sz w:val="28"/>
          <w:szCs w:val="28"/>
          <w:lang w:val="uk-UA"/>
        </w:rPr>
      </w:pPr>
      <w:r>
        <w:rPr>
          <w:sz w:val="28"/>
          <w:szCs w:val="28"/>
          <w:lang w:val="uk-UA"/>
        </w:rPr>
        <w:t>Інформаційною базою для проведення розрахунків є Баланс підприємства. Обчислення показників здійснюється на початок та кінець звітного року.</w:t>
      </w:r>
    </w:p>
    <w:p w:rsidR="00032510" w:rsidRDefault="00032510" w:rsidP="00032510">
      <w:pPr>
        <w:ind w:firstLine="851"/>
        <w:jc w:val="both"/>
        <w:rPr>
          <w:sz w:val="28"/>
          <w:szCs w:val="28"/>
          <w:lang w:val="uk-UA"/>
        </w:rPr>
      </w:pPr>
      <w:r>
        <w:rPr>
          <w:sz w:val="28"/>
          <w:szCs w:val="28"/>
          <w:lang w:val="uk-UA"/>
        </w:rPr>
        <w:t>До запасів підприємства відносяться:</w:t>
      </w:r>
    </w:p>
    <w:p w:rsidR="00032510" w:rsidRDefault="00032510" w:rsidP="00032510">
      <w:pPr>
        <w:numPr>
          <w:ilvl w:val="0"/>
          <w:numId w:val="13"/>
        </w:numPr>
        <w:jc w:val="both"/>
        <w:rPr>
          <w:sz w:val="28"/>
          <w:szCs w:val="28"/>
          <w:lang w:val="uk-UA"/>
        </w:rPr>
      </w:pPr>
      <w:r>
        <w:rPr>
          <w:sz w:val="28"/>
          <w:szCs w:val="28"/>
          <w:lang w:val="uk-UA"/>
        </w:rPr>
        <w:t>виробничі запаси;</w:t>
      </w:r>
    </w:p>
    <w:p w:rsidR="00032510" w:rsidRDefault="00032510" w:rsidP="00032510">
      <w:pPr>
        <w:numPr>
          <w:ilvl w:val="0"/>
          <w:numId w:val="13"/>
        </w:numPr>
        <w:jc w:val="both"/>
        <w:rPr>
          <w:sz w:val="28"/>
          <w:szCs w:val="28"/>
          <w:lang w:val="uk-UA"/>
        </w:rPr>
      </w:pPr>
      <w:r>
        <w:rPr>
          <w:sz w:val="28"/>
          <w:szCs w:val="28"/>
          <w:lang w:val="uk-UA"/>
        </w:rPr>
        <w:t>незавершене виробництво;</w:t>
      </w:r>
    </w:p>
    <w:p w:rsidR="00032510" w:rsidRDefault="00032510" w:rsidP="00032510">
      <w:pPr>
        <w:numPr>
          <w:ilvl w:val="0"/>
          <w:numId w:val="13"/>
        </w:numPr>
        <w:jc w:val="both"/>
        <w:rPr>
          <w:sz w:val="28"/>
          <w:szCs w:val="28"/>
          <w:lang w:val="uk-UA"/>
        </w:rPr>
      </w:pPr>
      <w:r>
        <w:rPr>
          <w:sz w:val="28"/>
          <w:szCs w:val="28"/>
          <w:lang w:val="uk-UA"/>
        </w:rPr>
        <w:t>готова продукція;</w:t>
      </w:r>
    </w:p>
    <w:p w:rsidR="00032510" w:rsidRDefault="00032510" w:rsidP="00032510">
      <w:pPr>
        <w:numPr>
          <w:ilvl w:val="0"/>
          <w:numId w:val="13"/>
        </w:numPr>
        <w:jc w:val="both"/>
        <w:rPr>
          <w:sz w:val="28"/>
          <w:szCs w:val="28"/>
          <w:lang w:val="uk-UA"/>
        </w:rPr>
      </w:pPr>
      <w:r>
        <w:rPr>
          <w:sz w:val="28"/>
          <w:szCs w:val="28"/>
          <w:lang w:val="uk-UA"/>
        </w:rPr>
        <w:t>товари.</w:t>
      </w:r>
    </w:p>
    <w:p w:rsidR="00032510" w:rsidRDefault="00032510" w:rsidP="00032510">
      <w:pPr>
        <w:ind w:firstLine="851"/>
        <w:jc w:val="both"/>
        <w:rPr>
          <w:sz w:val="28"/>
          <w:szCs w:val="28"/>
          <w:lang w:val="uk-UA"/>
        </w:rPr>
      </w:pPr>
      <w:r>
        <w:rPr>
          <w:sz w:val="28"/>
          <w:szCs w:val="28"/>
          <w:lang w:val="uk-UA"/>
        </w:rPr>
        <w:t>Їх загальна вартість обчислюється як сума рядків балансу 100, 120, 130, 140.</w:t>
      </w:r>
    </w:p>
    <w:p w:rsidR="00032510" w:rsidRDefault="00032510" w:rsidP="00032510">
      <w:pPr>
        <w:ind w:firstLine="851"/>
        <w:jc w:val="both"/>
        <w:rPr>
          <w:sz w:val="28"/>
          <w:szCs w:val="28"/>
          <w:lang w:val="uk-UA"/>
        </w:rPr>
      </w:pPr>
      <w:r>
        <w:rPr>
          <w:sz w:val="28"/>
          <w:szCs w:val="28"/>
          <w:lang w:val="uk-UA"/>
        </w:rPr>
        <w:t>Загальна сума запасів (З) порівнюється із послідовно поширюваним переліком таких джерел фінансування:</w:t>
      </w:r>
    </w:p>
    <w:p w:rsidR="00032510" w:rsidRDefault="00032510" w:rsidP="00032510">
      <w:pPr>
        <w:numPr>
          <w:ilvl w:val="0"/>
          <w:numId w:val="13"/>
        </w:numPr>
        <w:jc w:val="both"/>
        <w:rPr>
          <w:sz w:val="28"/>
          <w:szCs w:val="28"/>
          <w:lang w:val="uk-UA"/>
        </w:rPr>
      </w:pPr>
      <w:r>
        <w:rPr>
          <w:sz w:val="28"/>
          <w:szCs w:val="28"/>
          <w:lang w:val="uk-UA"/>
        </w:rPr>
        <w:t>власними обіговими коштами;</w:t>
      </w:r>
    </w:p>
    <w:p w:rsidR="00032510" w:rsidRDefault="00032510" w:rsidP="00032510">
      <w:pPr>
        <w:numPr>
          <w:ilvl w:val="0"/>
          <w:numId w:val="13"/>
        </w:numPr>
        <w:jc w:val="both"/>
        <w:rPr>
          <w:sz w:val="28"/>
          <w:szCs w:val="28"/>
          <w:lang w:val="uk-UA"/>
        </w:rPr>
      </w:pPr>
      <w:r>
        <w:rPr>
          <w:sz w:val="28"/>
          <w:szCs w:val="28"/>
          <w:lang w:val="uk-UA"/>
        </w:rPr>
        <w:t>власними обіговими коштами і довгостроковими кредитами та позиками;</w:t>
      </w:r>
    </w:p>
    <w:p w:rsidR="00032510" w:rsidRDefault="00032510" w:rsidP="00032510">
      <w:pPr>
        <w:numPr>
          <w:ilvl w:val="0"/>
          <w:numId w:val="13"/>
        </w:numPr>
        <w:jc w:val="both"/>
        <w:rPr>
          <w:sz w:val="28"/>
          <w:szCs w:val="28"/>
          <w:lang w:val="uk-UA"/>
        </w:rPr>
      </w:pPr>
      <w:r>
        <w:rPr>
          <w:sz w:val="28"/>
          <w:szCs w:val="28"/>
          <w:lang w:val="uk-UA"/>
        </w:rPr>
        <w:t>власними обіговими коштами, довго – та короткостроковими кредитами і позиками.</w:t>
      </w:r>
    </w:p>
    <w:p w:rsidR="00032510" w:rsidRDefault="00032510" w:rsidP="00032510">
      <w:pPr>
        <w:ind w:firstLine="851"/>
        <w:jc w:val="both"/>
        <w:rPr>
          <w:sz w:val="28"/>
          <w:szCs w:val="28"/>
          <w:lang w:val="uk-UA"/>
        </w:rPr>
      </w:pPr>
      <w:r>
        <w:rPr>
          <w:sz w:val="28"/>
          <w:szCs w:val="28"/>
          <w:lang w:val="uk-UA"/>
        </w:rPr>
        <w:t>Сума власних обігових коштів (ВОК) визначається як різниця між власним капіталом (ВК) та вартістю необоротних активів (НА),  на покриття якої, насамперед, спрямовується власний капітал:</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ВОК = ВК - НА,</w:t>
      </w:r>
    </w:p>
    <w:p w:rsidR="00032510" w:rsidRDefault="00032510" w:rsidP="00032510">
      <w:pPr>
        <w:ind w:firstLine="851"/>
        <w:jc w:val="both"/>
        <w:rPr>
          <w:sz w:val="28"/>
          <w:szCs w:val="28"/>
          <w:lang w:val="uk-UA"/>
        </w:rPr>
      </w:pPr>
      <w:r>
        <w:rPr>
          <w:sz w:val="28"/>
          <w:szCs w:val="28"/>
          <w:lang w:val="uk-UA"/>
        </w:rPr>
        <w:t>Де ВК – власний капітал (сума рядків балансу 380, 430, 630);</w:t>
      </w:r>
    </w:p>
    <w:p w:rsidR="00032510" w:rsidRDefault="00032510" w:rsidP="00032510">
      <w:pPr>
        <w:ind w:firstLine="851"/>
        <w:jc w:val="both"/>
        <w:rPr>
          <w:sz w:val="28"/>
          <w:szCs w:val="28"/>
          <w:lang w:val="uk-UA"/>
        </w:rPr>
      </w:pPr>
      <w:r>
        <w:rPr>
          <w:sz w:val="28"/>
          <w:szCs w:val="28"/>
          <w:lang w:val="uk-UA"/>
        </w:rPr>
        <w:t>НА – вартість необоротних активів (рядок 080 балансу).</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Власні обігові кошти є частиною обігових коштів підприємства, яка фінансується за рахунок його власного капіталу, при цьому забезпечення наступних витрат і платежів та доходи майбутніх періодів прирівнюються до власного капіталу.</w:t>
      </w:r>
    </w:p>
    <w:p w:rsidR="00032510" w:rsidRDefault="00032510" w:rsidP="00032510">
      <w:pPr>
        <w:ind w:firstLine="851"/>
        <w:jc w:val="both"/>
        <w:rPr>
          <w:sz w:val="28"/>
          <w:szCs w:val="28"/>
          <w:lang w:val="uk-UA"/>
        </w:rPr>
      </w:pPr>
      <w:r>
        <w:rPr>
          <w:sz w:val="28"/>
          <w:szCs w:val="28"/>
          <w:lang w:val="uk-UA"/>
        </w:rPr>
        <w:t>Необхідною умовою фінансової стійкості підприємства є позитивне значення величини суми власних обігових коштів.</w:t>
      </w:r>
    </w:p>
    <w:p w:rsidR="00032510" w:rsidRDefault="00032510" w:rsidP="00032510">
      <w:pPr>
        <w:ind w:firstLine="851"/>
        <w:jc w:val="both"/>
        <w:rPr>
          <w:sz w:val="28"/>
          <w:szCs w:val="28"/>
          <w:lang w:val="uk-UA"/>
        </w:rPr>
      </w:pPr>
      <w:r>
        <w:rPr>
          <w:sz w:val="28"/>
          <w:szCs w:val="28"/>
          <w:lang w:val="uk-UA"/>
        </w:rPr>
        <w:lastRenderedPageBreak/>
        <w:t>Розрізняють чотири типи фінансової стійкості:</w:t>
      </w:r>
    </w:p>
    <w:p w:rsidR="00032510" w:rsidRDefault="00032510" w:rsidP="00032510">
      <w:pPr>
        <w:ind w:firstLine="851"/>
        <w:jc w:val="both"/>
        <w:rPr>
          <w:sz w:val="28"/>
          <w:szCs w:val="28"/>
          <w:lang w:val="uk-UA"/>
        </w:rPr>
      </w:pPr>
      <w:r>
        <w:rPr>
          <w:sz w:val="28"/>
          <w:szCs w:val="28"/>
          <w:lang w:val="uk-UA"/>
        </w:rPr>
        <w:t>1. Абсолютна стійкість має місце, коли виконується нерівність</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З ≤ ВОК.</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Це означає, що для забезпечення формування запасів підприємства достатньо його власних обігових коштів. В цьому випадку гарантується повна платоспроможність підприємства.</w:t>
      </w:r>
    </w:p>
    <w:p w:rsidR="00032510" w:rsidRDefault="00032510" w:rsidP="00032510">
      <w:pPr>
        <w:ind w:firstLine="851"/>
        <w:jc w:val="both"/>
        <w:rPr>
          <w:sz w:val="28"/>
          <w:szCs w:val="28"/>
          <w:lang w:val="uk-UA"/>
        </w:rPr>
      </w:pPr>
      <w:r>
        <w:rPr>
          <w:sz w:val="28"/>
          <w:szCs w:val="28"/>
          <w:lang w:val="uk-UA"/>
        </w:rPr>
        <w:t>2. Нормальна стійкість характеризується виконанням співвідношення:</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З ≤  ВОК + К</w:t>
      </w:r>
      <w:r>
        <w:rPr>
          <w:sz w:val="28"/>
          <w:szCs w:val="28"/>
          <w:vertAlign w:val="superscript"/>
          <w:lang w:val="uk-UA"/>
        </w:rPr>
        <w:t xml:space="preserve">д </w:t>
      </w:r>
    </w:p>
    <w:p w:rsidR="00032510" w:rsidRDefault="00032510" w:rsidP="00032510">
      <w:pPr>
        <w:ind w:firstLine="851"/>
        <w:jc w:val="both"/>
        <w:rPr>
          <w:sz w:val="28"/>
          <w:szCs w:val="28"/>
          <w:lang w:val="uk-UA"/>
        </w:rPr>
      </w:pPr>
      <w:r>
        <w:rPr>
          <w:sz w:val="28"/>
          <w:szCs w:val="28"/>
          <w:lang w:val="uk-UA"/>
        </w:rPr>
        <w:t>Де  К</w:t>
      </w:r>
      <w:r>
        <w:rPr>
          <w:sz w:val="28"/>
          <w:szCs w:val="28"/>
          <w:vertAlign w:val="superscript"/>
          <w:lang w:val="uk-UA"/>
        </w:rPr>
        <w:t xml:space="preserve">д </w:t>
      </w:r>
      <w:r>
        <w:rPr>
          <w:sz w:val="28"/>
          <w:szCs w:val="28"/>
          <w:lang w:val="uk-UA"/>
        </w:rPr>
        <w:t xml:space="preserve"> - довгострокові кредити та позики (рядок 480 балансу)</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Для забезпечення формування запасів, крім власних обігових коштів залучаються довгострокові кредити та позики. При цьому також гарантується платоспроможність підприємства.</w:t>
      </w:r>
    </w:p>
    <w:p w:rsidR="00032510" w:rsidRDefault="00032510" w:rsidP="00032510">
      <w:pPr>
        <w:ind w:firstLine="851"/>
        <w:jc w:val="both"/>
        <w:rPr>
          <w:sz w:val="28"/>
          <w:szCs w:val="28"/>
          <w:lang w:val="uk-UA"/>
        </w:rPr>
      </w:pPr>
      <w:r>
        <w:rPr>
          <w:sz w:val="28"/>
          <w:szCs w:val="28"/>
          <w:lang w:val="uk-UA"/>
        </w:rPr>
        <w:t>3. Нестійкий фінансовий стан виникає тоді, коли для забезпечення запасів, крім власних обігових коштів та довгострокових кредитів і позик залучаються короткострокові кредити і позики. В цьому випадку платоспроможність підприємства порушена, але є можливість її відновити. Для такого типу фінансової стійкості виконується нерівність:</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З ≤  ВОК + К</w:t>
      </w:r>
      <w:r>
        <w:rPr>
          <w:sz w:val="28"/>
          <w:szCs w:val="28"/>
          <w:vertAlign w:val="superscript"/>
          <w:lang w:val="uk-UA"/>
        </w:rPr>
        <w:t xml:space="preserve">д </w:t>
      </w:r>
      <w:r>
        <w:rPr>
          <w:sz w:val="28"/>
          <w:szCs w:val="28"/>
          <w:lang w:val="uk-UA"/>
        </w:rPr>
        <w:t>+ К</w:t>
      </w:r>
      <w:r>
        <w:rPr>
          <w:sz w:val="28"/>
          <w:szCs w:val="28"/>
          <w:vertAlign w:val="superscript"/>
          <w:lang w:val="uk-UA"/>
        </w:rPr>
        <w:t xml:space="preserve">к </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Де К</w:t>
      </w:r>
      <w:r>
        <w:rPr>
          <w:sz w:val="28"/>
          <w:szCs w:val="28"/>
          <w:vertAlign w:val="superscript"/>
          <w:lang w:val="uk-UA"/>
        </w:rPr>
        <w:t xml:space="preserve">к  </w:t>
      </w:r>
      <w:r>
        <w:rPr>
          <w:sz w:val="28"/>
          <w:szCs w:val="28"/>
          <w:lang w:val="uk-UA"/>
        </w:rPr>
        <w:t>- короткострокові зобов’язання (рядок 620 балансу).</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4. Кризовийй фінансовий має місце, коли для забезпечення запасів не вистачає стабільних джерел їх формування. В цьому випадку підприємству загрожує банкрутство:</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З ≥  ВОК + К</w:t>
      </w:r>
      <w:r>
        <w:rPr>
          <w:sz w:val="28"/>
          <w:szCs w:val="28"/>
          <w:vertAlign w:val="superscript"/>
          <w:lang w:val="uk-UA"/>
        </w:rPr>
        <w:t xml:space="preserve">д </w:t>
      </w:r>
      <w:r>
        <w:rPr>
          <w:sz w:val="28"/>
          <w:szCs w:val="28"/>
          <w:lang w:val="uk-UA"/>
        </w:rPr>
        <w:t>+ К</w:t>
      </w:r>
      <w:r>
        <w:rPr>
          <w:sz w:val="28"/>
          <w:szCs w:val="28"/>
          <w:vertAlign w:val="superscript"/>
          <w:lang w:val="uk-UA"/>
        </w:rPr>
        <w:t xml:space="preserve">к </w:t>
      </w:r>
    </w:p>
    <w:p w:rsidR="00032510" w:rsidRDefault="00032510" w:rsidP="00032510">
      <w:pPr>
        <w:ind w:firstLine="851"/>
        <w:jc w:val="both"/>
        <w:rPr>
          <w:sz w:val="28"/>
          <w:szCs w:val="28"/>
          <w:lang w:val="uk-UA"/>
        </w:rPr>
      </w:pPr>
    </w:p>
    <w:p w:rsidR="00032510" w:rsidRDefault="00032510" w:rsidP="00032510">
      <w:pPr>
        <w:ind w:firstLine="851"/>
        <w:jc w:val="both"/>
        <w:rPr>
          <w:sz w:val="28"/>
          <w:szCs w:val="28"/>
          <w:lang w:val="uk-UA"/>
        </w:rPr>
      </w:pPr>
      <w:r>
        <w:rPr>
          <w:sz w:val="28"/>
          <w:szCs w:val="28"/>
          <w:lang w:val="uk-UA"/>
        </w:rPr>
        <w:t>З метою проведення аналізу фінансової стійкості підприємства необхідно скласти таблицю №3.</w:t>
      </w:r>
    </w:p>
    <w:p w:rsidR="00032510" w:rsidRDefault="00032510" w:rsidP="00032510">
      <w:pPr>
        <w:ind w:firstLine="851"/>
        <w:jc w:val="both"/>
        <w:rPr>
          <w:sz w:val="28"/>
          <w:szCs w:val="28"/>
          <w:lang w:val="uk-UA"/>
        </w:rPr>
      </w:pPr>
      <w:r>
        <w:rPr>
          <w:sz w:val="28"/>
          <w:szCs w:val="28"/>
          <w:lang w:val="uk-UA"/>
        </w:rPr>
        <w:t>На підставі проведених розрахунків необхідно зробити висновки щодо стійкості фінансового стану підприємства на початок та кінець звітного року і дати характеристику тенденції стабільності фінансового стану підприємства за критерієм покриття запасів стабільними джерелами фінансування.</w:t>
      </w:r>
    </w:p>
    <w:p w:rsidR="00032510" w:rsidRDefault="00032510" w:rsidP="00032510">
      <w:pPr>
        <w:ind w:firstLine="851"/>
        <w:jc w:val="both"/>
        <w:rPr>
          <w:sz w:val="28"/>
          <w:szCs w:val="28"/>
          <w:lang w:val="uk-UA"/>
        </w:rPr>
      </w:pPr>
    </w:p>
    <w:p w:rsidR="00560DF6" w:rsidRDefault="00560DF6" w:rsidP="00560DF6">
      <w:pPr>
        <w:ind w:firstLine="851"/>
        <w:jc w:val="right"/>
        <w:rPr>
          <w:sz w:val="28"/>
          <w:szCs w:val="28"/>
          <w:lang w:val="uk-UA"/>
        </w:rPr>
      </w:pPr>
    </w:p>
    <w:p w:rsidR="00560DF6" w:rsidRDefault="00560DF6" w:rsidP="00560DF6">
      <w:pPr>
        <w:ind w:firstLine="851"/>
        <w:jc w:val="right"/>
        <w:rPr>
          <w:sz w:val="28"/>
          <w:szCs w:val="28"/>
          <w:lang w:val="uk-UA"/>
        </w:rPr>
      </w:pPr>
    </w:p>
    <w:p w:rsidR="00560DF6" w:rsidRDefault="00560DF6" w:rsidP="00560DF6">
      <w:pPr>
        <w:ind w:firstLine="851"/>
        <w:jc w:val="right"/>
        <w:rPr>
          <w:sz w:val="28"/>
          <w:szCs w:val="28"/>
          <w:lang w:val="uk-UA"/>
        </w:rPr>
      </w:pPr>
    </w:p>
    <w:p w:rsidR="00560DF6" w:rsidRDefault="00560DF6" w:rsidP="00560DF6">
      <w:pPr>
        <w:ind w:firstLine="851"/>
        <w:jc w:val="right"/>
        <w:rPr>
          <w:sz w:val="28"/>
          <w:szCs w:val="28"/>
          <w:lang w:val="uk-UA"/>
        </w:rPr>
      </w:pPr>
    </w:p>
    <w:p w:rsidR="00560DF6" w:rsidRDefault="00560DF6" w:rsidP="00560DF6">
      <w:pPr>
        <w:ind w:firstLine="851"/>
        <w:jc w:val="right"/>
        <w:rPr>
          <w:sz w:val="28"/>
          <w:szCs w:val="28"/>
          <w:lang w:val="uk-UA"/>
        </w:rPr>
      </w:pPr>
    </w:p>
    <w:p w:rsidR="00560DF6" w:rsidRDefault="00560DF6" w:rsidP="00560DF6">
      <w:pPr>
        <w:ind w:firstLine="851"/>
        <w:jc w:val="right"/>
        <w:rPr>
          <w:sz w:val="28"/>
          <w:szCs w:val="28"/>
          <w:lang w:val="uk-UA"/>
        </w:rPr>
      </w:pPr>
      <w:r>
        <w:rPr>
          <w:sz w:val="28"/>
          <w:szCs w:val="28"/>
          <w:lang w:val="uk-UA"/>
        </w:rPr>
        <w:lastRenderedPageBreak/>
        <w:t>Таблиця 3</w:t>
      </w:r>
    </w:p>
    <w:p w:rsidR="00560DF6" w:rsidRDefault="00560DF6" w:rsidP="00560DF6">
      <w:pPr>
        <w:ind w:firstLine="851"/>
        <w:jc w:val="both"/>
        <w:rPr>
          <w:sz w:val="28"/>
          <w:szCs w:val="28"/>
          <w:lang w:val="uk-UA"/>
        </w:rPr>
      </w:pPr>
      <w:r>
        <w:rPr>
          <w:sz w:val="28"/>
          <w:szCs w:val="28"/>
          <w:lang w:val="uk-UA"/>
        </w:rPr>
        <w:t>Аналіз фінансової стійкості підприємства за критерієм стабільності джерел покриття запасів</w:t>
      </w:r>
    </w:p>
    <w:p w:rsidR="00560DF6" w:rsidRDefault="00560DF6" w:rsidP="00560DF6">
      <w:pPr>
        <w:ind w:firstLine="851"/>
        <w:jc w:val="both"/>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
        <w:gridCol w:w="4668"/>
        <w:gridCol w:w="1993"/>
        <w:gridCol w:w="1967"/>
      </w:tblGrid>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4"/>
                <w:szCs w:val="24"/>
                <w:lang w:val="uk-UA"/>
              </w:rPr>
            </w:pPr>
            <w:r>
              <w:rPr>
                <w:sz w:val="24"/>
                <w:szCs w:val="24"/>
                <w:lang w:val="uk-UA"/>
              </w:rPr>
              <w:t>Номер рядка</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4"/>
                <w:szCs w:val="24"/>
                <w:lang w:val="uk-UA"/>
              </w:rPr>
            </w:pPr>
            <w:r>
              <w:rPr>
                <w:sz w:val="24"/>
                <w:szCs w:val="24"/>
                <w:lang w:val="uk-UA"/>
              </w:rPr>
              <w:t>Показник</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4"/>
                <w:szCs w:val="24"/>
                <w:lang w:val="uk-UA"/>
              </w:rPr>
            </w:pPr>
            <w:r>
              <w:rPr>
                <w:sz w:val="24"/>
                <w:szCs w:val="24"/>
                <w:lang w:val="uk-UA"/>
              </w:rPr>
              <w:t>На початок звітного періоду</w:t>
            </w: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4"/>
                <w:szCs w:val="24"/>
                <w:lang w:val="uk-UA"/>
              </w:rPr>
            </w:pPr>
            <w:r>
              <w:rPr>
                <w:sz w:val="24"/>
                <w:szCs w:val="24"/>
                <w:lang w:val="uk-UA"/>
              </w:rPr>
              <w:t>На кінець звітного періоду</w:t>
            </w: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1</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Власний капітал</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2</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Необоротні активи</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3</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Власні обігові кошти (р.1 – р.2)</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4</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Довгострокові зобо’язання</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5</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Наявність власних і довгострокових джерел покриття запасів (р.3 + р.4</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6</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Короткострокові кредити та позики</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7</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Загальний розмір основних джерел покриття запасів (р.5 + р.6)</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8</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Запаси</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9</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 xml:space="preserve"> Надлишок (+) або нестача (-) власних обігових коштів (р.3 – р.8)</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10</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Надлишок (+) або нестача (-) власних  коштів і довгострокових кредитів і позик (р.5 – р.8)</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11</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Надлишок або нестача основних джерел покриття запасів (р.7 – р.8)</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12</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Тип фінансової стійкості</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r w:rsidR="00560DF6">
        <w:tc>
          <w:tcPr>
            <w:tcW w:w="959"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13</w:t>
            </w:r>
          </w:p>
        </w:tc>
        <w:tc>
          <w:tcPr>
            <w:tcW w:w="5386"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r>
              <w:rPr>
                <w:sz w:val="28"/>
                <w:szCs w:val="28"/>
                <w:lang w:val="uk-UA"/>
              </w:rPr>
              <w:t>Надлишок або нестача коштів на 1 грн. запасів (р.11 / р.8)</w:t>
            </w:r>
          </w:p>
        </w:tc>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c>
          <w:tcPr>
            <w:tcW w:w="2234" w:type="dxa"/>
            <w:tcBorders>
              <w:top w:val="single" w:sz="4" w:space="0" w:color="000000"/>
              <w:left w:val="single" w:sz="4" w:space="0" w:color="000000"/>
              <w:bottom w:val="single" w:sz="4" w:space="0" w:color="000000"/>
              <w:right w:val="single" w:sz="4" w:space="0" w:color="000000"/>
            </w:tcBorders>
          </w:tcPr>
          <w:p w:rsidR="00560DF6" w:rsidRDefault="00560DF6" w:rsidP="00886B93">
            <w:pPr>
              <w:spacing w:line="360" w:lineRule="auto"/>
              <w:jc w:val="both"/>
              <w:rPr>
                <w:sz w:val="28"/>
                <w:szCs w:val="28"/>
                <w:lang w:val="uk-UA"/>
              </w:rPr>
            </w:pPr>
          </w:p>
        </w:tc>
      </w:tr>
    </w:tbl>
    <w:p w:rsidR="00560DF6" w:rsidRPr="00113444" w:rsidRDefault="00560DF6" w:rsidP="00560DF6">
      <w:pPr>
        <w:spacing w:line="360" w:lineRule="auto"/>
        <w:jc w:val="both"/>
        <w:rPr>
          <w:b/>
          <w:sz w:val="28"/>
          <w:szCs w:val="28"/>
          <w:lang w:val="uk-UA"/>
        </w:rPr>
      </w:pPr>
    </w:p>
    <w:p w:rsidR="00560DF6" w:rsidRPr="00113444" w:rsidRDefault="00113444" w:rsidP="00560DF6">
      <w:pPr>
        <w:ind w:firstLine="814"/>
        <w:rPr>
          <w:b/>
          <w:sz w:val="28"/>
          <w:szCs w:val="28"/>
          <w:lang w:val="uk-UA"/>
        </w:rPr>
      </w:pPr>
      <w:r w:rsidRPr="00113444">
        <w:rPr>
          <w:b/>
          <w:sz w:val="28"/>
          <w:szCs w:val="28"/>
          <w:lang w:val="uk-UA"/>
        </w:rPr>
        <w:t xml:space="preserve">4.2. </w:t>
      </w:r>
      <w:r w:rsidR="00560DF6" w:rsidRPr="00113444">
        <w:rPr>
          <w:b/>
          <w:sz w:val="28"/>
          <w:szCs w:val="28"/>
          <w:lang w:val="uk-UA"/>
        </w:rPr>
        <w:t>Характеристика фінансової стійкості за критерієм ліквідності</w:t>
      </w:r>
    </w:p>
    <w:p w:rsidR="00560DF6" w:rsidRDefault="00560DF6" w:rsidP="00560DF6">
      <w:pPr>
        <w:ind w:firstLine="814"/>
        <w:rPr>
          <w:sz w:val="28"/>
          <w:szCs w:val="28"/>
          <w:lang w:val="uk-UA"/>
        </w:rPr>
      </w:pPr>
    </w:p>
    <w:p w:rsidR="00560DF6" w:rsidRDefault="00560DF6" w:rsidP="00560DF6">
      <w:pPr>
        <w:ind w:firstLine="814"/>
        <w:rPr>
          <w:sz w:val="28"/>
          <w:szCs w:val="28"/>
          <w:lang w:val="uk-UA"/>
        </w:rPr>
      </w:pPr>
      <w:r>
        <w:rPr>
          <w:sz w:val="28"/>
          <w:szCs w:val="28"/>
          <w:lang w:val="uk-UA"/>
        </w:rPr>
        <w:t>Інформаційною базою для проведення розрахунків є баланс підприємства. Обчислення показників здійснюють на початок і кінець звітного року.</w:t>
      </w:r>
    </w:p>
    <w:p w:rsidR="00560DF6" w:rsidRDefault="00560DF6" w:rsidP="00560DF6">
      <w:pPr>
        <w:ind w:firstLine="814"/>
        <w:rPr>
          <w:sz w:val="28"/>
          <w:szCs w:val="28"/>
          <w:lang w:val="uk-UA"/>
        </w:rPr>
      </w:pPr>
      <w:r>
        <w:rPr>
          <w:sz w:val="28"/>
          <w:szCs w:val="28"/>
          <w:lang w:val="uk-UA"/>
        </w:rPr>
        <w:t xml:space="preserve">Ліквідність характеризує спроможність майна підприємства швидко </w:t>
      </w:r>
      <w:r>
        <w:rPr>
          <w:sz w:val="28"/>
          <w:szCs w:val="28"/>
          <w:lang w:val="uk-UA"/>
        </w:rPr>
        <w:lastRenderedPageBreak/>
        <w:t>перетворитись у грошові кошти для негайного погашення його заборгованості.</w:t>
      </w:r>
    </w:p>
    <w:p w:rsidR="00560DF6" w:rsidRDefault="00560DF6" w:rsidP="00560DF6">
      <w:pPr>
        <w:ind w:firstLine="814"/>
        <w:rPr>
          <w:sz w:val="28"/>
          <w:szCs w:val="28"/>
          <w:lang w:val="uk-UA"/>
        </w:rPr>
      </w:pPr>
      <w:r>
        <w:rPr>
          <w:sz w:val="28"/>
          <w:szCs w:val="28"/>
          <w:lang w:val="uk-UA"/>
        </w:rPr>
        <w:t>Аналіз ліквідності полягає у порівнянні статей активу балансу, які згруповані за ознакою ліквідності та розміщенні в порядку спадання ступеня ліквідності, зі статтями пасиву, які згруповані за ознакою терміновості погашення і розміщені в порядку збільшення строків зобов’язань.</w:t>
      </w:r>
    </w:p>
    <w:p w:rsidR="00560DF6" w:rsidRDefault="00560DF6" w:rsidP="00560DF6">
      <w:pPr>
        <w:ind w:firstLine="814"/>
        <w:rPr>
          <w:sz w:val="28"/>
          <w:szCs w:val="28"/>
          <w:lang w:val="uk-UA"/>
        </w:rPr>
      </w:pPr>
      <w:r>
        <w:rPr>
          <w:sz w:val="28"/>
          <w:szCs w:val="28"/>
          <w:lang w:val="uk-UA"/>
        </w:rPr>
        <w:t>За ступенем ліквідності розрізняють активи:</w:t>
      </w:r>
    </w:p>
    <w:p w:rsidR="00560DF6" w:rsidRDefault="00560DF6" w:rsidP="00560DF6">
      <w:pPr>
        <w:ind w:firstLine="814"/>
        <w:rPr>
          <w:sz w:val="28"/>
          <w:szCs w:val="28"/>
          <w:lang w:val="uk-UA"/>
        </w:rPr>
      </w:pPr>
      <w:r>
        <w:rPr>
          <w:sz w:val="28"/>
          <w:szCs w:val="28"/>
          <w:lang w:val="uk-UA"/>
        </w:rPr>
        <w:t>А 1. Найбільш ліквідні. До них належать грошові кошти, їх еквіваленти та поточні фінансові інвестиції (сума рядків балансу: 220, 230, 240).</w:t>
      </w:r>
    </w:p>
    <w:p w:rsidR="00560DF6" w:rsidRDefault="00560DF6" w:rsidP="00560DF6">
      <w:pPr>
        <w:ind w:firstLine="814"/>
        <w:rPr>
          <w:sz w:val="28"/>
          <w:szCs w:val="28"/>
          <w:lang w:val="uk-UA"/>
        </w:rPr>
      </w:pPr>
      <w:r>
        <w:rPr>
          <w:sz w:val="28"/>
          <w:szCs w:val="28"/>
          <w:lang w:val="uk-UA"/>
        </w:rPr>
        <w:t>А 2. Швидкореалізовувані. До таких активів належать дебіторська заборгованість та інші оборотні активи (сума рядків 150, 160, 170, 180, 190, 200, 250, 270 балансу).</w:t>
      </w:r>
    </w:p>
    <w:p w:rsidR="00560DF6" w:rsidRDefault="00560DF6" w:rsidP="00560DF6">
      <w:pPr>
        <w:ind w:firstLine="814"/>
        <w:rPr>
          <w:sz w:val="28"/>
          <w:szCs w:val="28"/>
          <w:lang w:val="uk-UA"/>
        </w:rPr>
      </w:pPr>
      <w:r>
        <w:rPr>
          <w:sz w:val="28"/>
          <w:szCs w:val="28"/>
          <w:lang w:val="uk-UA"/>
        </w:rPr>
        <w:t>А 3. Повільно реалізовувані. До них відносяться запаси підприємства (сума рядків 100, 110, 120, 130, 140 балансу).</w:t>
      </w:r>
    </w:p>
    <w:p w:rsidR="00560DF6" w:rsidRDefault="00560DF6" w:rsidP="00560DF6">
      <w:pPr>
        <w:ind w:firstLine="814"/>
        <w:rPr>
          <w:sz w:val="28"/>
          <w:szCs w:val="28"/>
          <w:lang w:val="uk-UA"/>
        </w:rPr>
      </w:pPr>
      <w:r>
        <w:rPr>
          <w:sz w:val="28"/>
          <w:szCs w:val="28"/>
          <w:lang w:val="uk-UA"/>
        </w:rPr>
        <w:t>А 4. Важкореалізовувані. Вони включають нематеріальні активи, незавершене будівництво, основні засоби, довгострокові фінансові інвестиції та інші необоротні активи (рядок 080 балансу).</w:t>
      </w:r>
    </w:p>
    <w:p w:rsidR="00560DF6" w:rsidRDefault="00560DF6" w:rsidP="00560DF6">
      <w:pPr>
        <w:ind w:firstLine="814"/>
        <w:rPr>
          <w:sz w:val="28"/>
          <w:szCs w:val="28"/>
          <w:lang w:val="uk-UA"/>
        </w:rPr>
      </w:pPr>
      <w:r>
        <w:rPr>
          <w:sz w:val="28"/>
          <w:szCs w:val="28"/>
          <w:lang w:val="uk-UA"/>
        </w:rPr>
        <w:t>Зобов’язання підприємства за ступенем терміновості їх погашення розподіляють на групи:</w:t>
      </w:r>
    </w:p>
    <w:p w:rsidR="00560DF6" w:rsidRDefault="00560DF6" w:rsidP="00560DF6">
      <w:pPr>
        <w:ind w:firstLine="814"/>
        <w:rPr>
          <w:sz w:val="28"/>
          <w:szCs w:val="28"/>
          <w:lang w:val="uk-UA"/>
        </w:rPr>
      </w:pPr>
      <w:r>
        <w:rPr>
          <w:sz w:val="28"/>
          <w:szCs w:val="28"/>
          <w:lang w:val="uk-UA"/>
        </w:rPr>
        <w:t>П 1. Найбільш термінові зобов’язання. До них належать поточна заборгованість за довгостроковими зобов’язаннями, поточні зобов’язання підприємства за розрахунками (сума рядків 510, 540, 550, 560, 570, 580, 590, 600 балансу).</w:t>
      </w:r>
    </w:p>
    <w:p w:rsidR="00560DF6" w:rsidRDefault="00560DF6" w:rsidP="00560DF6">
      <w:pPr>
        <w:ind w:firstLine="814"/>
        <w:rPr>
          <w:sz w:val="28"/>
          <w:szCs w:val="28"/>
          <w:lang w:val="uk-UA"/>
        </w:rPr>
      </w:pPr>
      <w:r>
        <w:rPr>
          <w:sz w:val="28"/>
          <w:szCs w:val="28"/>
          <w:lang w:val="uk-UA"/>
        </w:rPr>
        <w:t>П 2. Короткострокові зобов’язання. До них належать короткострокові кредити банків, векселі видані, кредиторська заборгованість за товари, роботи, послуги та інші короткострокові пасиви (сума рядків 500, 520, 530, 610 балансу).</w:t>
      </w:r>
    </w:p>
    <w:p w:rsidR="00560DF6" w:rsidRDefault="00560DF6" w:rsidP="00560DF6">
      <w:pPr>
        <w:ind w:firstLine="814"/>
        <w:rPr>
          <w:sz w:val="28"/>
          <w:szCs w:val="28"/>
          <w:lang w:val="uk-UA"/>
        </w:rPr>
      </w:pPr>
      <w:r>
        <w:rPr>
          <w:sz w:val="28"/>
          <w:szCs w:val="28"/>
          <w:lang w:val="uk-UA"/>
        </w:rPr>
        <w:t>П 3. Довгострокові зобов’язання. Вони включають довгострокові кредити банків та усі інші довгострокові зобов’язання (рядок 480 балансу).</w:t>
      </w:r>
    </w:p>
    <w:p w:rsidR="00560DF6" w:rsidRDefault="00560DF6" w:rsidP="00560DF6">
      <w:pPr>
        <w:ind w:firstLine="814"/>
        <w:rPr>
          <w:sz w:val="28"/>
          <w:szCs w:val="28"/>
          <w:lang w:val="uk-UA"/>
        </w:rPr>
      </w:pPr>
      <w:r>
        <w:rPr>
          <w:sz w:val="28"/>
          <w:szCs w:val="28"/>
          <w:lang w:val="uk-UA"/>
        </w:rPr>
        <w:t>П 4. Постійні пасиви. До них належать джерела власних коштів підприємства, тобто власний капітал та забезпечення наступних витрат і платежів (сума рядків 380, 430, 630).</w:t>
      </w:r>
    </w:p>
    <w:p w:rsidR="00560DF6" w:rsidRDefault="00560DF6" w:rsidP="00560DF6">
      <w:pPr>
        <w:ind w:firstLine="814"/>
        <w:rPr>
          <w:sz w:val="28"/>
          <w:szCs w:val="28"/>
          <w:lang w:val="uk-UA"/>
        </w:rPr>
      </w:pPr>
      <w:r>
        <w:rPr>
          <w:sz w:val="28"/>
          <w:szCs w:val="28"/>
          <w:lang w:val="uk-UA"/>
        </w:rPr>
        <w:t>Для проведення аналізу ліквідності балансу підприємства необхідно скласти таблицю №4</w:t>
      </w:r>
    </w:p>
    <w:p w:rsidR="00560DF6" w:rsidRDefault="00560DF6" w:rsidP="00560DF6">
      <w:pPr>
        <w:ind w:firstLine="709"/>
        <w:rPr>
          <w:sz w:val="28"/>
          <w:szCs w:val="28"/>
          <w:lang w:val="uk-UA"/>
        </w:rPr>
      </w:pPr>
      <w:r>
        <w:rPr>
          <w:sz w:val="28"/>
          <w:szCs w:val="28"/>
          <w:lang w:val="uk-UA"/>
        </w:rPr>
        <w:t>Ідеальним вважається стан, коли спостерігається система співвідношень:</w:t>
      </w:r>
    </w:p>
    <w:p w:rsidR="00560DF6" w:rsidRDefault="00560DF6" w:rsidP="00560DF6">
      <w:pPr>
        <w:ind w:firstLine="709"/>
        <w:rPr>
          <w:sz w:val="28"/>
          <w:szCs w:val="28"/>
          <w:lang w:val="uk-UA"/>
        </w:rPr>
      </w:pPr>
      <w:r>
        <w:rPr>
          <w:sz w:val="28"/>
          <w:szCs w:val="28"/>
          <w:lang w:val="uk-UA"/>
        </w:rPr>
        <w:t>А1≥ = П1,  А2≥ =П2, А3≥ =П3, А4≥ =П4</w:t>
      </w:r>
    </w:p>
    <w:p w:rsidR="00560DF6" w:rsidRDefault="00560DF6" w:rsidP="00560DF6">
      <w:pPr>
        <w:ind w:firstLine="814"/>
        <w:rPr>
          <w:sz w:val="28"/>
          <w:szCs w:val="28"/>
          <w:lang w:val="uk-UA"/>
        </w:rPr>
      </w:pPr>
    </w:p>
    <w:p w:rsidR="00560DF6" w:rsidRDefault="00560DF6" w:rsidP="00560DF6">
      <w:pPr>
        <w:ind w:firstLine="709"/>
        <w:rPr>
          <w:sz w:val="28"/>
          <w:szCs w:val="28"/>
          <w:lang w:val="uk-UA"/>
        </w:rPr>
      </w:pPr>
      <w:r>
        <w:rPr>
          <w:sz w:val="28"/>
          <w:szCs w:val="28"/>
          <w:lang w:val="uk-UA"/>
        </w:rPr>
        <w:t>На підставі проведених розрахунків необхідно зробити висновки про ліквідність майна підприємства та тенденцію її зміни.</w:t>
      </w:r>
    </w:p>
    <w:p w:rsidR="00560DF6" w:rsidRDefault="00560DF6" w:rsidP="00560DF6">
      <w:pPr>
        <w:ind w:firstLine="814"/>
        <w:jc w:val="right"/>
        <w:rPr>
          <w:sz w:val="28"/>
          <w:szCs w:val="28"/>
          <w:lang w:val="uk-UA"/>
        </w:rPr>
      </w:pPr>
    </w:p>
    <w:p w:rsidR="00560DF6" w:rsidRDefault="00560DF6" w:rsidP="00560DF6">
      <w:pPr>
        <w:ind w:firstLine="814"/>
        <w:jc w:val="right"/>
        <w:rPr>
          <w:sz w:val="28"/>
          <w:szCs w:val="28"/>
          <w:lang w:val="uk-UA"/>
        </w:rPr>
      </w:pPr>
    </w:p>
    <w:p w:rsidR="00560DF6" w:rsidRDefault="00560DF6" w:rsidP="00560DF6">
      <w:pPr>
        <w:ind w:firstLine="814"/>
        <w:jc w:val="right"/>
        <w:rPr>
          <w:sz w:val="28"/>
          <w:szCs w:val="28"/>
          <w:lang w:val="uk-UA"/>
        </w:rPr>
      </w:pPr>
    </w:p>
    <w:p w:rsidR="00560DF6" w:rsidRDefault="00560DF6" w:rsidP="00560DF6">
      <w:pPr>
        <w:rPr>
          <w:sz w:val="28"/>
          <w:szCs w:val="28"/>
          <w:lang w:val="uk-UA"/>
        </w:rPr>
      </w:pPr>
    </w:p>
    <w:p w:rsidR="00560DF6" w:rsidRDefault="00560DF6" w:rsidP="00560DF6">
      <w:pPr>
        <w:ind w:firstLine="814"/>
        <w:jc w:val="right"/>
        <w:rPr>
          <w:sz w:val="28"/>
          <w:szCs w:val="28"/>
          <w:lang w:val="uk-UA"/>
        </w:rPr>
      </w:pPr>
      <w:r>
        <w:rPr>
          <w:sz w:val="28"/>
          <w:szCs w:val="28"/>
          <w:lang w:val="uk-UA"/>
        </w:rPr>
        <w:lastRenderedPageBreak/>
        <w:t>Таблиця 4</w:t>
      </w:r>
    </w:p>
    <w:p w:rsidR="00560DF6" w:rsidRDefault="00560DF6" w:rsidP="00560DF6">
      <w:pPr>
        <w:ind w:firstLine="814"/>
        <w:rPr>
          <w:sz w:val="28"/>
          <w:szCs w:val="28"/>
          <w:lang w:val="uk-UA"/>
        </w:rPr>
      </w:pPr>
      <w:r>
        <w:rPr>
          <w:sz w:val="28"/>
          <w:szCs w:val="28"/>
          <w:lang w:val="uk-UA"/>
        </w:rPr>
        <w:t>Аналіз  ліквідності балансу за звітний рік</w:t>
      </w:r>
    </w:p>
    <w:p w:rsidR="00560DF6" w:rsidRDefault="00560DF6" w:rsidP="00560DF6">
      <w:pPr>
        <w:ind w:firstLine="814"/>
        <w:rPr>
          <w:sz w:val="28"/>
          <w:szCs w:val="28"/>
          <w:lang w:val="uk-UA"/>
        </w:rPr>
      </w:pPr>
    </w:p>
    <w:tbl>
      <w:tblPr>
        <w:tblW w:w="9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720"/>
        <w:gridCol w:w="736"/>
        <w:gridCol w:w="2160"/>
        <w:gridCol w:w="720"/>
        <w:gridCol w:w="900"/>
        <w:gridCol w:w="900"/>
        <w:gridCol w:w="1080"/>
      </w:tblGrid>
      <w:tr w:rsidR="00560DF6">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560DF6" w:rsidRDefault="00560DF6" w:rsidP="00886B93">
            <w:pPr>
              <w:jc w:val="center"/>
              <w:rPr>
                <w:sz w:val="24"/>
                <w:szCs w:val="24"/>
                <w:lang w:val="uk-UA"/>
              </w:rPr>
            </w:pPr>
            <w:r>
              <w:rPr>
                <w:sz w:val="24"/>
                <w:szCs w:val="24"/>
                <w:lang w:val="uk-UA"/>
              </w:rPr>
              <w:t>Активи</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rsidR="00560DF6" w:rsidRDefault="00560DF6" w:rsidP="00886B93">
            <w:pPr>
              <w:jc w:val="center"/>
              <w:rPr>
                <w:sz w:val="24"/>
                <w:szCs w:val="24"/>
                <w:lang w:val="uk-UA"/>
              </w:rPr>
            </w:pPr>
            <w:r>
              <w:rPr>
                <w:sz w:val="24"/>
                <w:szCs w:val="24"/>
                <w:lang w:val="uk-UA"/>
              </w:rPr>
              <w:t>Розмір</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560DF6" w:rsidRDefault="00560DF6" w:rsidP="00886B93">
            <w:pPr>
              <w:jc w:val="center"/>
              <w:rPr>
                <w:sz w:val="24"/>
                <w:szCs w:val="24"/>
                <w:lang w:val="uk-UA"/>
              </w:rPr>
            </w:pPr>
            <w:r>
              <w:rPr>
                <w:sz w:val="24"/>
                <w:szCs w:val="24"/>
                <w:lang w:val="uk-UA"/>
              </w:rPr>
              <w:t>Пасиви</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560DF6" w:rsidRDefault="00560DF6" w:rsidP="00886B93">
            <w:pPr>
              <w:jc w:val="center"/>
              <w:rPr>
                <w:sz w:val="24"/>
                <w:szCs w:val="24"/>
                <w:lang w:val="uk-UA"/>
              </w:rPr>
            </w:pPr>
            <w:r>
              <w:rPr>
                <w:sz w:val="24"/>
                <w:szCs w:val="24"/>
                <w:lang w:val="uk-UA"/>
              </w:rPr>
              <w:t>Розмір</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560DF6" w:rsidRDefault="00560DF6" w:rsidP="00886B93">
            <w:pPr>
              <w:jc w:val="center"/>
              <w:rPr>
                <w:sz w:val="24"/>
                <w:szCs w:val="24"/>
                <w:lang w:val="uk-UA"/>
              </w:rPr>
            </w:pPr>
            <w:r>
              <w:rPr>
                <w:sz w:val="24"/>
                <w:szCs w:val="24"/>
                <w:lang w:val="uk-UA"/>
              </w:rPr>
              <w:t>Надлишок (+), нестача (-)</w:t>
            </w:r>
          </w:p>
        </w:tc>
      </w:tr>
      <w:tr w:rsidR="00560DF6">
        <w:trPr>
          <w:cantSplit/>
          <w:trHeight w:val="1481"/>
        </w:trPr>
        <w:tc>
          <w:tcPr>
            <w:tcW w:w="2268" w:type="dxa"/>
            <w:vMerge/>
            <w:tcBorders>
              <w:top w:val="single" w:sz="4" w:space="0" w:color="000000"/>
              <w:left w:val="single" w:sz="4" w:space="0" w:color="000000"/>
              <w:bottom w:val="single" w:sz="4" w:space="0" w:color="000000"/>
              <w:right w:val="single" w:sz="4" w:space="0" w:color="000000"/>
            </w:tcBorders>
            <w:vAlign w:val="center"/>
          </w:tcPr>
          <w:p w:rsidR="00560DF6" w:rsidRDefault="00560DF6" w:rsidP="00886B93">
            <w:pPr>
              <w:widowControl/>
              <w:autoSpaceDE/>
              <w:autoSpaceDN/>
              <w:adjustRightInd/>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560DF6" w:rsidRDefault="00560DF6" w:rsidP="00886B93">
            <w:pPr>
              <w:ind w:left="113" w:right="113"/>
              <w:jc w:val="center"/>
              <w:rPr>
                <w:b/>
                <w:sz w:val="22"/>
                <w:szCs w:val="22"/>
                <w:lang w:val="uk-UA"/>
              </w:rPr>
            </w:pPr>
            <w:r>
              <w:rPr>
                <w:b/>
                <w:sz w:val="22"/>
                <w:szCs w:val="22"/>
                <w:lang w:val="uk-UA"/>
              </w:rPr>
              <w:t>На початок року</w:t>
            </w:r>
          </w:p>
        </w:tc>
        <w:tc>
          <w:tcPr>
            <w:tcW w:w="736" w:type="dxa"/>
            <w:tcBorders>
              <w:top w:val="single" w:sz="4" w:space="0" w:color="000000"/>
              <w:left w:val="single" w:sz="4" w:space="0" w:color="000000"/>
              <w:bottom w:val="single" w:sz="4" w:space="0" w:color="000000"/>
              <w:right w:val="single" w:sz="4" w:space="0" w:color="000000"/>
            </w:tcBorders>
            <w:textDirection w:val="btLr"/>
            <w:vAlign w:val="center"/>
          </w:tcPr>
          <w:p w:rsidR="00560DF6" w:rsidRDefault="00560DF6" w:rsidP="00886B93">
            <w:pPr>
              <w:ind w:left="113" w:right="113"/>
              <w:jc w:val="center"/>
              <w:rPr>
                <w:b/>
                <w:sz w:val="22"/>
                <w:szCs w:val="22"/>
                <w:lang w:val="uk-UA"/>
              </w:rPr>
            </w:pPr>
            <w:r>
              <w:rPr>
                <w:b/>
                <w:sz w:val="22"/>
                <w:szCs w:val="22"/>
                <w:lang w:val="uk-UA"/>
              </w:rPr>
              <w:t>На кінець року</w:t>
            </w:r>
          </w:p>
        </w:tc>
        <w:tc>
          <w:tcPr>
            <w:tcW w:w="2160" w:type="dxa"/>
            <w:vMerge/>
            <w:tcBorders>
              <w:top w:val="single" w:sz="4" w:space="0" w:color="000000"/>
              <w:left w:val="single" w:sz="4" w:space="0" w:color="000000"/>
              <w:bottom w:val="single" w:sz="4" w:space="0" w:color="000000"/>
              <w:right w:val="single" w:sz="4" w:space="0" w:color="000000"/>
            </w:tcBorders>
            <w:vAlign w:val="center"/>
          </w:tcPr>
          <w:p w:rsidR="00560DF6" w:rsidRDefault="00560DF6" w:rsidP="00886B93">
            <w:pPr>
              <w:widowControl/>
              <w:autoSpaceDE/>
              <w:autoSpaceDN/>
              <w:adjustRightInd/>
              <w:rPr>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560DF6" w:rsidRDefault="00560DF6" w:rsidP="00886B93">
            <w:pPr>
              <w:ind w:left="113" w:right="113"/>
              <w:jc w:val="center"/>
              <w:rPr>
                <w:b/>
                <w:sz w:val="22"/>
                <w:szCs w:val="22"/>
                <w:lang w:val="uk-UA"/>
              </w:rPr>
            </w:pPr>
            <w:r>
              <w:rPr>
                <w:b/>
                <w:sz w:val="22"/>
                <w:szCs w:val="22"/>
                <w:lang w:val="uk-UA"/>
              </w:rPr>
              <w:t>На початок року</w:t>
            </w:r>
          </w:p>
        </w:tc>
        <w:tc>
          <w:tcPr>
            <w:tcW w:w="900" w:type="dxa"/>
            <w:tcBorders>
              <w:top w:val="single" w:sz="4" w:space="0" w:color="000000"/>
              <w:left w:val="single" w:sz="4" w:space="0" w:color="000000"/>
              <w:bottom w:val="single" w:sz="4" w:space="0" w:color="000000"/>
              <w:right w:val="single" w:sz="4" w:space="0" w:color="000000"/>
            </w:tcBorders>
            <w:textDirection w:val="btLr"/>
            <w:vAlign w:val="center"/>
          </w:tcPr>
          <w:p w:rsidR="00560DF6" w:rsidRDefault="00560DF6" w:rsidP="00886B93">
            <w:pPr>
              <w:ind w:left="113" w:right="113"/>
              <w:jc w:val="center"/>
              <w:rPr>
                <w:b/>
                <w:sz w:val="22"/>
                <w:szCs w:val="22"/>
                <w:lang w:val="uk-UA"/>
              </w:rPr>
            </w:pPr>
            <w:r>
              <w:rPr>
                <w:b/>
                <w:sz w:val="22"/>
                <w:szCs w:val="22"/>
                <w:lang w:val="uk-UA"/>
              </w:rPr>
              <w:t>На  кінець року</w:t>
            </w:r>
          </w:p>
        </w:tc>
        <w:tc>
          <w:tcPr>
            <w:tcW w:w="900" w:type="dxa"/>
            <w:tcBorders>
              <w:top w:val="single" w:sz="4" w:space="0" w:color="000000"/>
              <w:left w:val="single" w:sz="4" w:space="0" w:color="000000"/>
              <w:bottom w:val="single" w:sz="4" w:space="0" w:color="000000"/>
              <w:right w:val="single" w:sz="4" w:space="0" w:color="000000"/>
            </w:tcBorders>
            <w:textDirection w:val="btLr"/>
            <w:vAlign w:val="center"/>
          </w:tcPr>
          <w:p w:rsidR="00560DF6" w:rsidRDefault="00560DF6" w:rsidP="00886B93">
            <w:pPr>
              <w:ind w:left="113" w:right="113"/>
              <w:jc w:val="center"/>
              <w:rPr>
                <w:b/>
                <w:sz w:val="22"/>
                <w:szCs w:val="22"/>
                <w:lang w:val="uk-UA"/>
              </w:rPr>
            </w:pPr>
            <w:r>
              <w:rPr>
                <w:b/>
                <w:sz w:val="22"/>
                <w:szCs w:val="22"/>
                <w:lang w:val="uk-UA"/>
              </w:rPr>
              <w:t>На початок року</w:t>
            </w:r>
          </w:p>
        </w:tc>
        <w:tc>
          <w:tcPr>
            <w:tcW w:w="1080" w:type="dxa"/>
            <w:tcBorders>
              <w:top w:val="single" w:sz="4" w:space="0" w:color="000000"/>
              <w:left w:val="single" w:sz="4" w:space="0" w:color="000000"/>
              <w:bottom w:val="single" w:sz="4" w:space="0" w:color="000000"/>
              <w:right w:val="single" w:sz="4" w:space="0" w:color="000000"/>
            </w:tcBorders>
            <w:textDirection w:val="btLr"/>
            <w:vAlign w:val="center"/>
          </w:tcPr>
          <w:p w:rsidR="00560DF6" w:rsidRDefault="00560DF6" w:rsidP="00886B93">
            <w:pPr>
              <w:ind w:left="113" w:right="113"/>
              <w:jc w:val="center"/>
              <w:rPr>
                <w:b/>
                <w:sz w:val="22"/>
                <w:szCs w:val="22"/>
                <w:lang w:val="uk-UA"/>
              </w:rPr>
            </w:pPr>
            <w:r>
              <w:rPr>
                <w:b/>
                <w:sz w:val="22"/>
                <w:szCs w:val="22"/>
                <w:lang w:val="uk-UA"/>
              </w:rPr>
              <w:t>На  кінець року</w:t>
            </w:r>
          </w:p>
          <w:p w:rsidR="00560DF6" w:rsidRDefault="00560DF6" w:rsidP="00886B93">
            <w:pPr>
              <w:ind w:left="113" w:right="113"/>
              <w:jc w:val="center"/>
              <w:rPr>
                <w:b/>
                <w:sz w:val="22"/>
                <w:szCs w:val="22"/>
                <w:lang w:val="uk-UA"/>
              </w:rPr>
            </w:pPr>
            <w:r>
              <w:rPr>
                <w:b/>
                <w:sz w:val="22"/>
                <w:szCs w:val="22"/>
                <w:lang w:val="uk-UA"/>
              </w:rPr>
              <w:t>(гр.2 -  гр. 4)</w:t>
            </w:r>
          </w:p>
        </w:tc>
      </w:tr>
      <w:tr w:rsidR="00560DF6">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4"/>
                <w:szCs w:val="24"/>
                <w:lang w:val="uk-UA"/>
              </w:rPr>
            </w:pPr>
            <w:r>
              <w:rPr>
                <w:sz w:val="24"/>
                <w:szCs w:val="24"/>
                <w:lang w:val="uk-UA"/>
              </w:rPr>
              <w:t>А 1. Найбільш ліквідні</w:t>
            </w:r>
          </w:p>
        </w:tc>
        <w:tc>
          <w:tcPr>
            <w:tcW w:w="72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736"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216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4"/>
                <w:szCs w:val="24"/>
                <w:lang w:val="uk-UA"/>
              </w:rPr>
            </w:pPr>
            <w:r>
              <w:rPr>
                <w:sz w:val="24"/>
                <w:szCs w:val="24"/>
                <w:lang w:val="uk-UA"/>
              </w:rPr>
              <w:t>П 1. Найбільш термінові зобов’язання</w:t>
            </w:r>
          </w:p>
        </w:tc>
        <w:tc>
          <w:tcPr>
            <w:tcW w:w="72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90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90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r>
      <w:tr w:rsidR="00560DF6">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rPr>
                <w:sz w:val="24"/>
                <w:szCs w:val="24"/>
                <w:lang w:val="uk-UA"/>
              </w:rPr>
            </w:pPr>
            <w:r>
              <w:rPr>
                <w:sz w:val="24"/>
                <w:szCs w:val="24"/>
                <w:lang w:val="uk-UA"/>
              </w:rPr>
              <w:t>А 2. Швидко</w:t>
            </w:r>
          </w:p>
          <w:p w:rsidR="00560DF6" w:rsidRDefault="00560DF6" w:rsidP="00886B93">
            <w:pPr>
              <w:rPr>
                <w:sz w:val="24"/>
                <w:szCs w:val="24"/>
                <w:lang w:val="uk-UA"/>
              </w:rPr>
            </w:pPr>
            <w:r>
              <w:rPr>
                <w:sz w:val="24"/>
                <w:szCs w:val="24"/>
                <w:lang w:val="uk-UA"/>
              </w:rPr>
              <w:t>реалізовувані</w:t>
            </w:r>
          </w:p>
        </w:tc>
        <w:tc>
          <w:tcPr>
            <w:tcW w:w="72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736"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216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4"/>
                <w:szCs w:val="24"/>
                <w:lang w:val="uk-UA"/>
              </w:rPr>
            </w:pPr>
            <w:r>
              <w:rPr>
                <w:sz w:val="24"/>
                <w:szCs w:val="24"/>
                <w:lang w:val="uk-UA"/>
              </w:rPr>
              <w:t>П 2. Короткострокові зобов’язання</w:t>
            </w:r>
          </w:p>
        </w:tc>
        <w:tc>
          <w:tcPr>
            <w:tcW w:w="72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90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90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r>
      <w:tr w:rsidR="00560DF6">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rPr>
                <w:sz w:val="24"/>
                <w:szCs w:val="24"/>
                <w:lang w:val="uk-UA"/>
              </w:rPr>
            </w:pPr>
            <w:r>
              <w:rPr>
                <w:sz w:val="24"/>
                <w:szCs w:val="24"/>
                <w:lang w:val="uk-UA"/>
              </w:rPr>
              <w:t>А 3. Повільно реалізовувані</w:t>
            </w:r>
          </w:p>
        </w:tc>
        <w:tc>
          <w:tcPr>
            <w:tcW w:w="72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736"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216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4"/>
                <w:szCs w:val="24"/>
                <w:lang w:val="uk-UA"/>
              </w:rPr>
            </w:pPr>
            <w:r>
              <w:rPr>
                <w:sz w:val="24"/>
                <w:szCs w:val="24"/>
                <w:lang w:val="uk-UA"/>
              </w:rPr>
              <w:t>П 3. Довгострокові зобов’язання</w:t>
            </w:r>
          </w:p>
        </w:tc>
        <w:tc>
          <w:tcPr>
            <w:tcW w:w="72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90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90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r>
      <w:tr w:rsidR="00560DF6">
        <w:tc>
          <w:tcPr>
            <w:tcW w:w="2268" w:type="dxa"/>
            <w:tcBorders>
              <w:top w:val="single" w:sz="4" w:space="0" w:color="000000"/>
              <w:left w:val="single" w:sz="4" w:space="0" w:color="000000"/>
              <w:bottom w:val="single" w:sz="4" w:space="0" w:color="000000"/>
              <w:right w:val="single" w:sz="4" w:space="0" w:color="000000"/>
            </w:tcBorders>
          </w:tcPr>
          <w:p w:rsidR="00560DF6" w:rsidRDefault="00560DF6" w:rsidP="00886B93">
            <w:pPr>
              <w:rPr>
                <w:sz w:val="24"/>
                <w:szCs w:val="24"/>
                <w:lang w:val="uk-UA"/>
              </w:rPr>
            </w:pPr>
            <w:r>
              <w:rPr>
                <w:sz w:val="24"/>
                <w:szCs w:val="24"/>
                <w:lang w:val="uk-UA"/>
              </w:rPr>
              <w:t>А 4. Важкореалізовувані.</w:t>
            </w:r>
          </w:p>
        </w:tc>
        <w:tc>
          <w:tcPr>
            <w:tcW w:w="72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736"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216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4"/>
                <w:szCs w:val="24"/>
                <w:lang w:val="uk-UA"/>
              </w:rPr>
            </w:pPr>
            <w:r>
              <w:rPr>
                <w:sz w:val="24"/>
                <w:szCs w:val="24"/>
                <w:lang w:val="uk-UA"/>
              </w:rPr>
              <w:t>П 4. Постійні пасиви</w:t>
            </w:r>
          </w:p>
        </w:tc>
        <w:tc>
          <w:tcPr>
            <w:tcW w:w="72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90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90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tcPr>
          <w:p w:rsidR="00560DF6" w:rsidRDefault="00560DF6" w:rsidP="00886B93">
            <w:pPr>
              <w:rPr>
                <w:b/>
                <w:sz w:val="28"/>
                <w:szCs w:val="28"/>
                <w:lang w:val="uk-UA"/>
              </w:rPr>
            </w:pPr>
          </w:p>
        </w:tc>
      </w:tr>
    </w:tbl>
    <w:p w:rsidR="00EC2207" w:rsidRDefault="00EC2207" w:rsidP="00EC2207">
      <w:pPr>
        <w:spacing w:line="360" w:lineRule="auto"/>
        <w:ind w:left="284" w:firstLine="567"/>
        <w:jc w:val="both"/>
        <w:rPr>
          <w:b/>
          <w:sz w:val="28"/>
          <w:szCs w:val="28"/>
          <w:lang w:val="uk-UA"/>
        </w:rPr>
      </w:pPr>
    </w:p>
    <w:p w:rsidR="00560DF6" w:rsidRDefault="00560DF6" w:rsidP="00560DF6">
      <w:pPr>
        <w:ind w:firstLine="709"/>
        <w:rPr>
          <w:sz w:val="28"/>
          <w:szCs w:val="28"/>
          <w:lang w:val="uk-UA"/>
        </w:rPr>
      </w:pPr>
      <w:r>
        <w:rPr>
          <w:sz w:val="28"/>
          <w:szCs w:val="28"/>
          <w:lang w:val="uk-UA"/>
        </w:rPr>
        <w:t>Для оцінки ступеня ліквідності необхідно також обчислити такі відносні показники:</w:t>
      </w:r>
    </w:p>
    <w:p w:rsidR="00560DF6" w:rsidRDefault="00560DF6" w:rsidP="00560DF6">
      <w:pPr>
        <w:ind w:firstLine="709"/>
        <w:rPr>
          <w:sz w:val="28"/>
          <w:szCs w:val="28"/>
          <w:lang w:val="uk-UA"/>
        </w:rPr>
      </w:pPr>
      <w:r>
        <w:rPr>
          <w:sz w:val="28"/>
          <w:szCs w:val="28"/>
          <w:lang w:val="uk-UA"/>
        </w:rPr>
        <w:t>1. Коефіцієнт абсолютної ліквідності, який відображає частину поточної заборгованості, яку підприємство може негайно погасити в найближчий час. Він розраховується за формулою:</w:t>
      </w:r>
    </w:p>
    <w:p w:rsidR="00560DF6" w:rsidRDefault="00560DF6" w:rsidP="00560DF6">
      <w:pPr>
        <w:ind w:firstLine="709"/>
        <w:rPr>
          <w:sz w:val="28"/>
          <w:szCs w:val="28"/>
          <w:lang w:val="uk-UA"/>
        </w:rPr>
      </w:pPr>
      <w:r>
        <w:rPr>
          <w:sz w:val="28"/>
          <w:szCs w:val="28"/>
          <w:lang w:val="uk-UA"/>
        </w:rPr>
        <w:t>К</w:t>
      </w:r>
      <w:r>
        <w:rPr>
          <w:sz w:val="28"/>
          <w:szCs w:val="28"/>
          <w:vertAlign w:val="subscript"/>
          <w:lang w:val="uk-UA"/>
        </w:rPr>
        <w:t xml:space="preserve">абс.лікв </w:t>
      </w:r>
      <w:r>
        <w:rPr>
          <w:sz w:val="28"/>
          <w:szCs w:val="28"/>
          <w:lang w:val="uk-UA"/>
        </w:rPr>
        <w:t>= ГКЕ / ПЗ,</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Де К</w:t>
      </w:r>
      <w:r>
        <w:rPr>
          <w:sz w:val="28"/>
          <w:szCs w:val="28"/>
          <w:vertAlign w:val="subscript"/>
          <w:lang w:val="uk-UA"/>
        </w:rPr>
        <w:t xml:space="preserve">абс.лікв </w:t>
      </w:r>
      <w:r>
        <w:rPr>
          <w:sz w:val="28"/>
          <w:szCs w:val="28"/>
          <w:lang w:val="uk-UA"/>
        </w:rPr>
        <w:t>– коефіцієнт абсолютної ліквідності;</w:t>
      </w:r>
    </w:p>
    <w:p w:rsidR="00560DF6" w:rsidRDefault="00560DF6" w:rsidP="00560DF6">
      <w:pPr>
        <w:ind w:firstLine="709"/>
        <w:rPr>
          <w:sz w:val="28"/>
          <w:szCs w:val="28"/>
          <w:lang w:val="uk-UA"/>
        </w:rPr>
      </w:pPr>
      <w:r>
        <w:rPr>
          <w:sz w:val="28"/>
          <w:szCs w:val="28"/>
          <w:lang w:val="uk-UA"/>
        </w:rPr>
        <w:t>ГКЕ – грошові кошти та їх еквіваленти (сума строк 230, 240 балансу)</w:t>
      </w:r>
    </w:p>
    <w:p w:rsidR="00560DF6" w:rsidRDefault="00560DF6" w:rsidP="00560DF6">
      <w:pPr>
        <w:ind w:firstLine="709"/>
        <w:rPr>
          <w:sz w:val="28"/>
          <w:szCs w:val="28"/>
          <w:lang w:val="uk-UA"/>
        </w:rPr>
      </w:pPr>
      <w:r>
        <w:rPr>
          <w:sz w:val="28"/>
          <w:szCs w:val="28"/>
          <w:lang w:val="uk-UA"/>
        </w:rPr>
        <w:t>ПЗ – поточні зобов’язання (строка 620 балансу).</w:t>
      </w:r>
    </w:p>
    <w:p w:rsidR="00560DF6" w:rsidRDefault="00560DF6" w:rsidP="00560DF6">
      <w:pPr>
        <w:ind w:firstLine="709"/>
        <w:rPr>
          <w:sz w:val="28"/>
          <w:szCs w:val="28"/>
          <w:lang w:val="uk-UA"/>
        </w:rPr>
      </w:pPr>
      <w:r>
        <w:rPr>
          <w:sz w:val="28"/>
          <w:szCs w:val="28"/>
          <w:lang w:val="uk-UA"/>
        </w:rPr>
        <w:t>Значення коефіцієнта абсолютної ліквідності повинно перебувати в межах 0,2 – 0,35. Якщо ж коефіцієнт набуває значення, нижче ніж 0,2 – це означає, що у підприємства не вистачає грошових коштів на покриття невідкладних зобов’язань.</w:t>
      </w:r>
    </w:p>
    <w:p w:rsidR="00560DF6" w:rsidRDefault="00560DF6" w:rsidP="00560DF6">
      <w:pPr>
        <w:ind w:firstLine="709"/>
        <w:rPr>
          <w:sz w:val="28"/>
          <w:szCs w:val="28"/>
          <w:lang w:val="uk-UA"/>
        </w:rPr>
      </w:pPr>
      <w:r>
        <w:rPr>
          <w:sz w:val="28"/>
          <w:szCs w:val="28"/>
          <w:lang w:val="uk-UA"/>
        </w:rPr>
        <w:t>1. Коефіцієнт критичної ліквідності, який характеризує очікувану платоспроможність підприємства через період, що дорівнює тривалості одного обороту дебіторської заборгованості. Він розраховується за формулою:</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К</w:t>
      </w:r>
      <w:r>
        <w:rPr>
          <w:sz w:val="28"/>
          <w:szCs w:val="28"/>
          <w:vertAlign w:val="subscript"/>
          <w:lang w:val="uk-UA"/>
        </w:rPr>
        <w:t xml:space="preserve">кр.лікв </w:t>
      </w:r>
      <w:r>
        <w:rPr>
          <w:sz w:val="28"/>
          <w:szCs w:val="28"/>
          <w:lang w:val="uk-UA"/>
        </w:rPr>
        <w:t>= ГКЕ + ПФІ + Д</w:t>
      </w:r>
      <w:r>
        <w:rPr>
          <w:sz w:val="28"/>
          <w:szCs w:val="28"/>
          <w:vertAlign w:val="subscript"/>
          <w:lang w:val="uk-UA"/>
        </w:rPr>
        <w:t>еб</w:t>
      </w:r>
      <w:r>
        <w:rPr>
          <w:sz w:val="28"/>
          <w:szCs w:val="28"/>
          <w:lang w:val="uk-UA"/>
        </w:rPr>
        <w:t>З / ПЗ</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Де К</w:t>
      </w:r>
      <w:r>
        <w:rPr>
          <w:sz w:val="28"/>
          <w:szCs w:val="28"/>
          <w:vertAlign w:val="subscript"/>
          <w:lang w:val="uk-UA"/>
        </w:rPr>
        <w:t xml:space="preserve">кр.лікв </w:t>
      </w:r>
      <w:r>
        <w:rPr>
          <w:sz w:val="28"/>
          <w:szCs w:val="28"/>
          <w:lang w:val="uk-UA"/>
        </w:rPr>
        <w:t xml:space="preserve"> - коефіцієнт критичної ліквідності</w:t>
      </w:r>
    </w:p>
    <w:p w:rsidR="00560DF6" w:rsidRDefault="00560DF6" w:rsidP="00560DF6">
      <w:pPr>
        <w:ind w:firstLine="709"/>
        <w:rPr>
          <w:sz w:val="28"/>
          <w:szCs w:val="28"/>
          <w:lang w:val="uk-UA"/>
        </w:rPr>
      </w:pPr>
      <w:r>
        <w:rPr>
          <w:sz w:val="28"/>
          <w:szCs w:val="28"/>
          <w:lang w:val="uk-UA"/>
        </w:rPr>
        <w:t>ПФІ  - поточні фінансові інвестиції (стр. 220 балансу)</w:t>
      </w:r>
    </w:p>
    <w:p w:rsidR="00560DF6" w:rsidRDefault="00560DF6" w:rsidP="00560DF6">
      <w:pPr>
        <w:ind w:firstLine="709"/>
        <w:rPr>
          <w:sz w:val="28"/>
          <w:szCs w:val="28"/>
          <w:lang w:val="uk-UA"/>
        </w:rPr>
      </w:pPr>
      <w:r>
        <w:rPr>
          <w:sz w:val="28"/>
          <w:szCs w:val="28"/>
          <w:lang w:val="uk-UA"/>
        </w:rPr>
        <w:lastRenderedPageBreak/>
        <w:t xml:space="preserve"> Д</w:t>
      </w:r>
      <w:r>
        <w:rPr>
          <w:sz w:val="28"/>
          <w:szCs w:val="28"/>
          <w:vertAlign w:val="subscript"/>
          <w:lang w:val="uk-UA"/>
        </w:rPr>
        <w:t>еб</w:t>
      </w:r>
      <w:r>
        <w:rPr>
          <w:sz w:val="28"/>
          <w:szCs w:val="28"/>
          <w:lang w:val="uk-UA"/>
        </w:rPr>
        <w:t>З – дебіторська заборгованість (сума строк 150, 160, 170, 180, 190, 200, 210 балансу).</w:t>
      </w:r>
    </w:p>
    <w:p w:rsidR="00560DF6" w:rsidRDefault="00560DF6" w:rsidP="00560DF6">
      <w:pPr>
        <w:ind w:firstLine="709"/>
        <w:rPr>
          <w:sz w:val="28"/>
          <w:szCs w:val="28"/>
          <w:lang w:val="uk-UA"/>
        </w:rPr>
      </w:pPr>
      <w:r>
        <w:rPr>
          <w:sz w:val="28"/>
          <w:szCs w:val="28"/>
          <w:lang w:val="uk-UA"/>
        </w:rPr>
        <w:t>Нормальним вважається стан, коли значення цього коефіцієнта перевищує одиницю.</w:t>
      </w:r>
    </w:p>
    <w:p w:rsidR="00560DF6" w:rsidRDefault="00560DF6" w:rsidP="00560DF6">
      <w:pPr>
        <w:ind w:firstLine="709"/>
        <w:rPr>
          <w:sz w:val="28"/>
          <w:szCs w:val="28"/>
          <w:lang w:val="uk-UA"/>
        </w:rPr>
      </w:pPr>
      <w:r>
        <w:rPr>
          <w:sz w:val="28"/>
          <w:szCs w:val="28"/>
          <w:lang w:val="uk-UA"/>
        </w:rPr>
        <w:t>3 Коефіцієнт покриття або коефіцієнт поточної ліквідності характеризує здатність підприємства погасити поточні зобов’язання протягом періоду, що дорівнює тривалості обороту  його оборотних активів. В цьому випадку розглядається не тільки забезпечення своєчасних розрахунків з дебіторами та реалізації готової продукції, а й продажу в результаті потреби інших оборотних засобів (сировини, матеріалів тощо). Він обчислюється за формулою:</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К</w:t>
      </w:r>
      <w:r>
        <w:rPr>
          <w:sz w:val="28"/>
          <w:szCs w:val="28"/>
          <w:vertAlign w:val="subscript"/>
          <w:lang w:val="uk-UA"/>
        </w:rPr>
        <w:t xml:space="preserve">покр. </w:t>
      </w:r>
      <w:r>
        <w:rPr>
          <w:sz w:val="28"/>
          <w:szCs w:val="28"/>
          <w:lang w:val="uk-UA"/>
        </w:rPr>
        <w:t>= ГКЕ + ПФІ + Д</w:t>
      </w:r>
      <w:r>
        <w:rPr>
          <w:sz w:val="28"/>
          <w:szCs w:val="28"/>
          <w:vertAlign w:val="subscript"/>
          <w:lang w:val="uk-UA"/>
        </w:rPr>
        <w:t>еб</w:t>
      </w:r>
      <w:r>
        <w:rPr>
          <w:sz w:val="28"/>
          <w:szCs w:val="28"/>
          <w:lang w:val="uk-UA"/>
        </w:rPr>
        <w:t>З +З / ПЗ</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Де К</w:t>
      </w:r>
      <w:r>
        <w:rPr>
          <w:sz w:val="28"/>
          <w:szCs w:val="28"/>
          <w:vertAlign w:val="subscript"/>
          <w:lang w:val="uk-UA"/>
        </w:rPr>
        <w:t xml:space="preserve">покр </w:t>
      </w:r>
      <w:r>
        <w:rPr>
          <w:sz w:val="28"/>
          <w:szCs w:val="28"/>
          <w:lang w:val="uk-UA"/>
        </w:rPr>
        <w:t>– коефіцієнт покриття;</w:t>
      </w:r>
    </w:p>
    <w:p w:rsidR="00560DF6" w:rsidRDefault="00560DF6" w:rsidP="00560DF6">
      <w:pPr>
        <w:ind w:firstLine="709"/>
        <w:rPr>
          <w:sz w:val="28"/>
          <w:szCs w:val="28"/>
          <w:lang w:val="uk-UA"/>
        </w:rPr>
      </w:pPr>
      <w:r>
        <w:rPr>
          <w:sz w:val="28"/>
          <w:szCs w:val="28"/>
          <w:lang w:val="uk-UA"/>
        </w:rPr>
        <w:t>З –запаси (сума строк 100, 110, 120, 130, 140 балансу).</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Нормальним значенням цього коефіцієнту вважається, коли воно перевищує 2.</w:t>
      </w:r>
    </w:p>
    <w:p w:rsidR="00560DF6" w:rsidRDefault="00560DF6" w:rsidP="00560DF6">
      <w:pPr>
        <w:ind w:firstLine="709"/>
        <w:rPr>
          <w:sz w:val="28"/>
          <w:szCs w:val="28"/>
          <w:lang w:val="uk-UA"/>
        </w:rPr>
      </w:pPr>
      <w:r>
        <w:rPr>
          <w:sz w:val="28"/>
          <w:szCs w:val="28"/>
          <w:lang w:val="uk-UA"/>
        </w:rPr>
        <w:t>Необхідно обчислити відносні показники ліквідності на початок і кінець звітного року і зробити висновки про спроможність підприємства погасити свої поточні зобов’язання.</w:t>
      </w:r>
    </w:p>
    <w:p w:rsidR="00560DF6" w:rsidRDefault="00560DF6" w:rsidP="00560DF6">
      <w:pPr>
        <w:ind w:firstLine="709"/>
        <w:rPr>
          <w:sz w:val="28"/>
          <w:szCs w:val="28"/>
          <w:lang w:val="uk-UA"/>
        </w:rPr>
      </w:pPr>
    </w:p>
    <w:p w:rsidR="00560DF6" w:rsidRDefault="00560DF6" w:rsidP="00560DF6">
      <w:pPr>
        <w:ind w:firstLine="709"/>
        <w:rPr>
          <w:sz w:val="28"/>
          <w:szCs w:val="28"/>
          <w:lang w:val="uk-UA"/>
        </w:rPr>
      </w:pPr>
    </w:p>
    <w:p w:rsidR="00560DF6" w:rsidRPr="00113444" w:rsidRDefault="00560DF6" w:rsidP="00560DF6">
      <w:pPr>
        <w:ind w:firstLine="709"/>
        <w:rPr>
          <w:b/>
          <w:sz w:val="28"/>
          <w:szCs w:val="28"/>
          <w:lang w:val="uk-UA"/>
        </w:rPr>
      </w:pPr>
      <w:r w:rsidRPr="00560DF6">
        <w:rPr>
          <w:b/>
          <w:sz w:val="28"/>
          <w:szCs w:val="28"/>
          <w:lang w:val="uk-UA"/>
        </w:rPr>
        <w:t>4.3</w:t>
      </w:r>
      <w:r>
        <w:rPr>
          <w:sz w:val="28"/>
          <w:szCs w:val="28"/>
          <w:lang w:val="uk-UA"/>
        </w:rPr>
        <w:t xml:space="preserve"> </w:t>
      </w:r>
      <w:r w:rsidRPr="00113444">
        <w:rPr>
          <w:b/>
          <w:sz w:val="28"/>
          <w:szCs w:val="28"/>
          <w:lang w:val="uk-UA"/>
        </w:rPr>
        <w:t>Характеристика фінансової стійкості за структурою джерел фінансування діяльності підприємства</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Співвідношення  між власними і позиковими коштами визначає перспективну фінансову стійкість підприємства.</w:t>
      </w:r>
    </w:p>
    <w:p w:rsidR="00560DF6" w:rsidRDefault="00560DF6" w:rsidP="00560DF6">
      <w:pPr>
        <w:ind w:firstLine="709"/>
        <w:rPr>
          <w:sz w:val="28"/>
          <w:szCs w:val="28"/>
          <w:lang w:val="uk-UA"/>
        </w:rPr>
      </w:pPr>
      <w:r>
        <w:rPr>
          <w:sz w:val="28"/>
          <w:szCs w:val="28"/>
          <w:lang w:val="uk-UA"/>
        </w:rPr>
        <w:t>Для аналізу фінансової стійкості підприємства з погляду структури джерел фінансування необхідно виконати обчислення на початок і кінець року значення наступних показників:</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1. Коефіцієнт автономії (або коефіцієнт фінансової незалежності). Цей показник є однією з важливіших характеристик фінансової стійкості підприємства, який відображає його незалежність від зовнішніх джерел фінансування і визначає частку власних джерел коштів у загальній сумі джерел утворення майна. Обчислюється показник за формулою:</w:t>
      </w:r>
    </w:p>
    <w:p w:rsidR="00560DF6" w:rsidRDefault="00560DF6" w:rsidP="00560DF6">
      <w:pPr>
        <w:ind w:firstLine="709"/>
        <w:rPr>
          <w:sz w:val="28"/>
          <w:szCs w:val="28"/>
          <w:lang w:val="uk-UA"/>
        </w:rPr>
      </w:pPr>
    </w:p>
    <w:p w:rsidR="00560DF6" w:rsidRDefault="00560DF6" w:rsidP="00560DF6">
      <w:pPr>
        <w:ind w:firstLine="709"/>
        <w:rPr>
          <w:sz w:val="28"/>
          <w:szCs w:val="28"/>
        </w:rPr>
      </w:pPr>
      <w:r>
        <w:rPr>
          <w:sz w:val="28"/>
          <w:szCs w:val="28"/>
          <w:lang w:val="uk-UA"/>
        </w:rPr>
        <w:t>К</w:t>
      </w:r>
      <w:r>
        <w:rPr>
          <w:sz w:val="28"/>
          <w:szCs w:val="28"/>
          <w:vertAlign w:val="subscript"/>
          <w:lang w:val="uk-UA"/>
        </w:rPr>
        <w:t xml:space="preserve">авт </w:t>
      </w:r>
      <w:r>
        <w:rPr>
          <w:sz w:val="28"/>
          <w:szCs w:val="28"/>
          <w:lang w:val="uk-UA"/>
        </w:rPr>
        <w:t>= ВК + ЗНВП + ДМП</w:t>
      </w:r>
      <w:r>
        <w:rPr>
          <w:sz w:val="28"/>
          <w:szCs w:val="28"/>
        </w:rPr>
        <w:t xml:space="preserve"> / К</w:t>
      </w:r>
    </w:p>
    <w:p w:rsidR="00560DF6" w:rsidRDefault="00560DF6" w:rsidP="00560DF6">
      <w:pPr>
        <w:ind w:firstLine="709"/>
        <w:rPr>
          <w:sz w:val="28"/>
          <w:szCs w:val="28"/>
        </w:rPr>
      </w:pPr>
    </w:p>
    <w:p w:rsidR="00560DF6" w:rsidRDefault="00560DF6" w:rsidP="00560DF6">
      <w:pPr>
        <w:ind w:firstLine="709"/>
        <w:rPr>
          <w:sz w:val="28"/>
          <w:szCs w:val="28"/>
          <w:lang w:val="uk-UA"/>
        </w:rPr>
      </w:pPr>
      <w:r>
        <w:rPr>
          <w:sz w:val="28"/>
          <w:szCs w:val="28"/>
        </w:rPr>
        <w:t xml:space="preserve">Де </w:t>
      </w:r>
      <w:r>
        <w:rPr>
          <w:sz w:val="28"/>
          <w:szCs w:val="28"/>
          <w:lang w:val="uk-UA"/>
        </w:rPr>
        <w:t>К</w:t>
      </w:r>
      <w:r>
        <w:rPr>
          <w:sz w:val="28"/>
          <w:szCs w:val="28"/>
          <w:vertAlign w:val="subscript"/>
          <w:lang w:val="uk-UA"/>
        </w:rPr>
        <w:t xml:space="preserve">авт </w:t>
      </w:r>
      <w:r>
        <w:rPr>
          <w:sz w:val="28"/>
          <w:szCs w:val="28"/>
          <w:lang w:val="uk-UA"/>
        </w:rPr>
        <w:t>– коефіцієнт автономії;</w:t>
      </w:r>
    </w:p>
    <w:p w:rsidR="00560DF6" w:rsidRDefault="00560DF6" w:rsidP="00560DF6">
      <w:pPr>
        <w:ind w:firstLine="709"/>
        <w:rPr>
          <w:sz w:val="28"/>
          <w:szCs w:val="28"/>
          <w:lang w:val="uk-UA"/>
        </w:rPr>
      </w:pPr>
      <w:r>
        <w:rPr>
          <w:sz w:val="28"/>
          <w:szCs w:val="28"/>
          <w:lang w:val="uk-UA"/>
        </w:rPr>
        <w:t>ВК – власний капітал (строка 380 балансу);</w:t>
      </w:r>
    </w:p>
    <w:p w:rsidR="00560DF6" w:rsidRDefault="00560DF6" w:rsidP="00560DF6">
      <w:pPr>
        <w:ind w:firstLine="709"/>
        <w:rPr>
          <w:sz w:val="28"/>
          <w:szCs w:val="28"/>
          <w:lang w:val="uk-UA"/>
        </w:rPr>
      </w:pPr>
      <w:r>
        <w:rPr>
          <w:sz w:val="28"/>
          <w:szCs w:val="28"/>
          <w:lang w:val="uk-UA"/>
        </w:rPr>
        <w:t>ЗНВП – забезпечення наступних витрат і плтежів (строка 430 балансу);</w:t>
      </w:r>
    </w:p>
    <w:p w:rsidR="00560DF6" w:rsidRDefault="00560DF6" w:rsidP="00560DF6">
      <w:pPr>
        <w:ind w:firstLine="709"/>
        <w:rPr>
          <w:sz w:val="28"/>
          <w:szCs w:val="28"/>
          <w:lang w:val="uk-UA"/>
        </w:rPr>
      </w:pPr>
      <w:r>
        <w:rPr>
          <w:sz w:val="28"/>
          <w:szCs w:val="28"/>
          <w:lang w:val="uk-UA"/>
        </w:rPr>
        <w:t>ДМП – доходи майбутніх перыодыв (строка 630 балансу);</w:t>
      </w:r>
    </w:p>
    <w:p w:rsidR="00560DF6" w:rsidRDefault="00560DF6" w:rsidP="00560DF6">
      <w:pPr>
        <w:ind w:firstLine="709"/>
        <w:rPr>
          <w:sz w:val="28"/>
          <w:szCs w:val="28"/>
          <w:lang w:val="uk-UA"/>
        </w:rPr>
      </w:pPr>
      <w:r>
        <w:rPr>
          <w:sz w:val="28"/>
          <w:szCs w:val="28"/>
          <w:lang w:val="uk-UA"/>
        </w:rPr>
        <w:lastRenderedPageBreak/>
        <w:t>К – загальна сума капыталу пыдприэмства (строка 640 балансу).</w:t>
      </w:r>
    </w:p>
    <w:p w:rsidR="00560DF6" w:rsidRDefault="00560DF6" w:rsidP="00560DF6">
      <w:pPr>
        <w:ind w:firstLine="709"/>
        <w:rPr>
          <w:sz w:val="28"/>
          <w:szCs w:val="28"/>
          <w:lang w:val="uk-UA"/>
        </w:rPr>
      </w:pPr>
      <w:r>
        <w:rPr>
          <w:sz w:val="28"/>
          <w:szCs w:val="28"/>
          <w:lang w:val="uk-UA"/>
        </w:rPr>
        <w:t>Для забезпечення фінансової незалежності підприємства необхідно або частка власного капіталу була не меншою за 50% (К</w:t>
      </w:r>
      <w:r>
        <w:rPr>
          <w:sz w:val="28"/>
          <w:szCs w:val="28"/>
          <w:vertAlign w:val="subscript"/>
          <w:lang w:val="uk-UA"/>
        </w:rPr>
        <w:t xml:space="preserve">авт </w:t>
      </w:r>
      <w:r>
        <w:rPr>
          <w:sz w:val="28"/>
          <w:szCs w:val="28"/>
          <w:lang w:val="uk-UA"/>
        </w:rPr>
        <w:t>≥0,5).</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2. Коефіцієнт співвідношення залучених та власних джерел коштів визначає ступінь ризику, пов’язаного з можливістю втрати фінансової незалежності підприємства і відображає, скільки позикових коштів припадає на 1 грн. власного капіталу. Обчислюється цей показник за формулою:</w:t>
      </w:r>
    </w:p>
    <w:p w:rsidR="00560DF6" w:rsidRDefault="00560DF6" w:rsidP="00560DF6">
      <w:pPr>
        <w:ind w:firstLine="709"/>
        <w:rPr>
          <w:sz w:val="28"/>
          <w:szCs w:val="28"/>
          <w:lang w:val="uk-UA"/>
        </w:rPr>
      </w:pPr>
    </w:p>
    <w:p w:rsidR="00560DF6" w:rsidRDefault="00560DF6" w:rsidP="00560DF6">
      <w:pPr>
        <w:ind w:firstLine="709"/>
        <w:rPr>
          <w:sz w:val="28"/>
          <w:szCs w:val="28"/>
        </w:rPr>
      </w:pPr>
      <w:r>
        <w:rPr>
          <w:sz w:val="28"/>
          <w:szCs w:val="28"/>
          <w:lang w:val="uk-UA"/>
        </w:rPr>
        <w:t>К</w:t>
      </w:r>
      <w:r>
        <w:rPr>
          <w:sz w:val="28"/>
          <w:szCs w:val="28"/>
          <w:vertAlign w:val="subscript"/>
          <w:lang w:val="uk-UA"/>
        </w:rPr>
        <w:t xml:space="preserve">з/в </w:t>
      </w:r>
      <w:r>
        <w:rPr>
          <w:sz w:val="28"/>
          <w:szCs w:val="28"/>
          <w:lang w:val="uk-UA"/>
        </w:rPr>
        <w:t>= Д</w:t>
      </w:r>
      <w:r>
        <w:rPr>
          <w:sz w:val="28"/>
          <w:szCs w:val="28"/>
        </w:rPr>
        <w:t>З + ПЗ / ВК + ЗНВП + ДМП</w:t>
      </w:r>
    </w:p>
    <w:p w:rsidR="00560DF6" w:rsidRDefault="00560DF6" w:rsidP="00560DF6">
      <w:pPr>
        <w:ind w:firstLine="709"/>
        <w:rPr>
          <w:sz w:val="28"/>
          <w:szCs w:val="28"/>
        </w:rPr>
      </w:pPr>
    </w:p>
    <w:p w:rsidR="00560DF6" w:rsidRDefault="00560DF6" w:rsidP="00560DF6">
      <w:pPr>
        <w:ind w:firstLine="709"/>
        <w:rPr>
          <w:sz w:val="28"/>
          <w:szCs w:val="28"/>
          <w:lang w:val="uk-UA"/>
        </w:rPr>
      </w:pPr>
      <w:r>
        <w:rPr>
          <w:sz w:val="28"/>
          <w:szCs w:val="28"/>
          <w:lang w:val="uk-UA"/>
        </w:rPr>
        <w:t>Де К</w:t>
      </w:r>
      <w:r>
        <w:rPr>
          <w:sz w:val="28"/>
          <w:szCs w:val="28"/>
          <w:vertAlign w:val="subscript"/>
          <w:lang w:val="uk-UA"/>
        </w:rPr>
        <w:t xml:space="preserve">з/в </w:t>
      </w:r>
      <w:r>
        <w:rPr>
          <w:sz w:val="28"/>
          <w:szCs w:val="28"/>
          <w:lang w:val="uk-UA"/>
        </w:rPr>
        <w:t>– коефіцієнт співвідношення залучених та власних джерел коштів;</w:t>
      </w:r>
    </w:p>
    <w:p w:rsidR="00560DF6" w:rsidRDefault="00560DF6" w:rsidP="00560DF6">
      <w:pPr>
        <w:ind w:firstLine="709"/>
        <w:rPr>
          <w:sz w:val="28"/>
          <w:szCs w:val="28"/>
          <w:lang w:val="uk-UA"/>
        </w:rPr>
      </w:pPr>
      <w:r>
        <w:rPr>
          <w:sz w:val="28"/>
          <w:szCs w:val="28"/>
          <w:lang w:val="uk-UA"/>
        </w:rPr>
        <w:t xml:space="preserve">ДЗ та ПЗ – відповідно довгострокові </w:t>
      </w:r>
      <w:r>
        <w:rPr>
          <w:sz w:val="28"/>
          <w:szCs w:val="28"/>
        </w:rPr>
        <w:t>(строка 480 балансу) та поточн</w:t>
      </w:r>
      <w:r>
        <w:rPr>
          <w:sz w:val="28"/>
          <w:szCs w:val="28"/>
          <w:lang w:val="uk-UA"/>
        </w:rPr>
        <w:t>і зобов’язання підприємства (строка 620) ;</w:t>
      </w:r>
    </w:p>
    <w:p w:rsidR="00560DF6" w:rsidRDefault="00560DF6" w:rsidP="00560DF6">
      <w:pPr>
        <w:ind w:firstLine="709"/>
        <w:rPr>
          <w:sz w:val="28"/>
          <w:szCs w:val="28"/>
          <w:lang w:val="uk-UA"/>
        </w:rPr>
      </w:pPr>
      <w:r>
        <w:rPr>
          <w:sz w:val="28"/>
          <w:szCs w:val="28"/>
          <w:lang w:val="uk-UA"/>
        </w:rPr>
        <w:t xml:space="preserve"> </w:t>
      </w:r>
    </w:p>
    <w:p w:rsidR="00560DF6" w:rsidRDefault="00560DF6" w:rsidP="00560DF6">
      <w:pPr>
        <w:ind w:firstLine="709"/>
        <w:rPr>
          <w:sz w:val="28"/>
          <w:szCs w:val="28"/>
          <w:lang w:val="uk-UA"/>
        </w:rPr>
      </w:pPr>
      <w:r>
        <w:rPr>
          <w:sz w:val="28"/>
          <w:szCs w:val="28"/>
          <w:lang w:val="uk-UA"/>
        </w:rPr>
        <w:t>3. Коефіцієнт мобільності характеризує співвідношення вартості оборотних та необоротних активів підприємства:</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К</w:t>
      </w:r>
      <w:r>
        <w:rPr>
          <w:sz w:val="28"/>
          <w:szCs w:val="28"/>
          <w:vertAlign w:val="subscript"/>
          <w:lang w:val="uk-UA"/>
        </w:rPr>
        <w:t xml:space="preserve">о/н </w:t>
      </w:r>
      <w:r>
        <w:rPr>
          <w:sz w:val="28"/>
          <w:szCs w:val="28"/>
          <w:lang w:val="uk-UA"/>
        </w:rPr>
        <w:t>= ОА / НА</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Де ОА – оборотні активи (сума рядків 260 та 270 балансу)</w:t>
      </w:r>
    </w:p>
    <w:p w:rsidR="00560DF6" w:rsidRDefault="00560DF6" w:rsidP="00560DF6">
      <w:pPr>
        <w:ind w:firstLine="709"/>
        <w:rPr>
          <w:sz w:val="28"/>
          <w:szCs w:val="28"/>
          <w:lang w:val="uk-UA"/>
        </w:rPr>
      </w:pPr>
      <w:r>
        <w:rPr>
          <w:sz w:val="28"/>
          <w:szCs w:val="28"/>
          <w:lang w:val="uk-UA"/>
        </w:rPr>
        <w:t>НА – необоротні активи (ряд 080 балансу).</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4. Коефіцієнт маневреності власних коштів визначає частину власних коштів підприємства, яка знаходиться в мобільній формі. Він обчислюється за формулою:</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 xml:space="preserve"> К</w:t>
      </w:r>
      <w:r>
        <w:rPr>
          <w:sz w:val="28"/>
          <w:szCs w:val="28"/>
          <w:vertAlign w:val="subscript"/>
          <w:lang w:val="uk-UA"/>
        </w:rPr>
        <w:t xml:space="preserve">маневр. </w:t>
      </w:r>
      <w:r>
        <w:rPr>
          <w:sz w:val="28"/>
          <w:szCs w:val="28"/>
          <w:lang w:val="uk-UA"/>
        </w:rPr>
        <w:t>= ВОК / ВК + ЗНВП + ДМП</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Де К</w:t>
      </w:r>
      <w:r>
        <w:rPr>
          <w:sz w:val="28"/>
          <w:szCs w:val="28"/>
          <w:vertAlign w:val="subscript"/>
          <w:lang w:val="uk-UA"/>
        </w:rPr>
        <w:t xml:space="preserve">маневр </w:t>
      </w:r>
      <w:r>
        <w:rPr>
          <w:sz w:val="28"/>
          <w:szCs w:val="28"/>
          <w:lang w:val="uk-UA"/>
        </w:rPr>
        <w:t>– коефіцієнт маневреності;</w:t>
      </w:r>
    </w:p>
    <w:p w:rsidR="00560DF6" w:rsidRDefault="00560DF6" w:rsidP="00560DF6">
      <w:pPr>
        <w:ind w:firstLine="709"/>
        <w:rPr>
          <w:sz w:val="28"/>
          <w:szCs w:val="28"/>
          <w:lang w:val="uk-UA"/>
        </w:rPr>
      </w:pPr>
      <w:r>
        <w:rPr>
          <w:sz w:val="28"/>
          <w:szCs w:val="28"/>
          <w:lang w:val="uk-UA"/>
        </w:rPr>
        <w:t>ВОК – власні обігові кошти (різниця між сумою строк 380, 430, 630 та строкою 080 балансу).</w:t>
      </w:r>
    </w:p>
    <w:p w:rsidR="00560DF6" w:rsidRDefault="00560DF6" w:rsidP="00560DF6">
      <w:pPr>
        <w:ind w:firstLine="709"/>
        <w:rPr>
          <w:sz w:val="28"/>
          <w:szCs w:val="28"/>
          <w:lang w:val="uk-UA"/>
        </w:rPr>
      </w:pPr>
      <w:r>
        <w:rPr>
          <w:sz w:val="28"/>
          <w:szCs w:val="28"/>
          <w:lang w:val="uk-UA"/>
        </w:rPr>
        <w:t>Збільшення значення цього коефіцієнта позитивно характеризує зміни у фінансовому стані підприємства, оскільки свідчить про збільшення можливості вільно маневрувати власними коштами.</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5. Коефіцієнт забезпечення власними обіговими коштами формування запасів характеризує частку запасів, яка фінансується за рахунок власних джерел коштів і розраховується за формулою:</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К</w:t>
      </w:r>
      <w:r>
        <w:rPr>
          <w:sz w:val="28"/>
          <w:szCs w:val="28"/>
          <w:vertAlign w:val="subscript"/>
          <w:lang w:val="uk-UA"/>
        </w:rPr>
        <w:t xml:space="preserve">зап </w:t>
      </w:r>
      <w:r>
        <w:rPr>
          <w:sz w:val="28"/>
          <w:szCs w:val="28"/>
          <w:lang w:val="uk-UA"/>
        </w:rPr>
        <w:t xml:space="preserve"> = ВОК / З</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К</w:t>
      </w:r>
      <w:r>
        <w:rPr>
          <w:sz w:val="28"/>
          <w:szCs w:val="28"/>
          <w:vertAlign w:val="subscript"/>
          <w:lang w:val="uk-UA"/>
        </w:rPr>
        <w:t xml:space="preserve">зап </w:t>
      </w:r>
      <w:r>
        <w:rPr>
          <w:sz w:val="28"/>
          <w:szCs w:val="28"/>
          <w:lang w:val="uk-UA"/>
        </w:rPr>
        <w:t xml:space="preserve"> - коефіцієнт забезпечення власними обіговими коштами формування запасів;</w:t>
      </w:r>
    </w:p>
    <w:p w:rsidR="00560DF6" w:rsidRDefault="00560DF6" w:rsidP="00560DF6">
      <w:pPr>
        <w:ind w:firstLine="709"/>
        <w:rPr>
          <w:sz w:val="28"/>
          <w:szCs w:val="28"/>
          <w:lang w:val="uk-UA"/>
        </w:rPr>
      </w:pPr>
      <w:r>
        <w:rPr>
          <w:sz w:val="28"/>
          <w:szCs w:val="28"/>
          <w:lang w:val="uk-UA"/>
        </w:rPr>
        <w:lastRenderedPageBreak/>
        <w:t>З – вартість запасів підприємства (сума рядків 100, 110, 120, 130, 140).</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6. Коефіцієнт виробничих фондів підприємства  визначає частку виробничих фондів в загальному обсязі майна підприємства:</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 xml:space="preserve">К </w:t>
      </w:r>
      <w:r>
        <w:rPr>
          <w:sz w:val="28"/>
          <w:szCs w:val="28"/>
          <w:vertAlign w:val="subscript"/>
          <w:lang w:val="uk-UA"/>
        </w:rPr>
        <w:t xml:space="preserve">вф = </w:t>
      </w:r>
      <w:r>
        <w:rPr>
          <w:sz w:val="28"/>
          <w:szCs w:val="28"/>
          <w:lang w:val="uk-UA"/>
        </w:rPr>
        <w:t>ВФ / А</w:t>
      </w:r>
    </w:p>
    <w:p w:rsidR="00560DF6" w:rsidRDefault="00560DF6" w:rsidP="00560DF6">
      <w:pPr>
        <w:ind w:firstLine="709"/>
        <w:rPr>
          <w:sz w:val="28"/>
          <w:szCs w:val="28"/>
          <w:vertAlign w:val="subscript"/>
          <w:lang w:val="uk-UA"/>
        </w:rPr>
      </w:pPr>
    </w:p>
    <w:p w:rsidR="00560DF6" w:rsidRDefault="00560DF6" w:rsidP="00560DF6">
      <w:pPr>
        <w:ind w:firstLine="709"/>
        <w:rPr>
          <w:sz w:val="28"/>
          <w:szCs w:val="28"/>
          <w:lang w:val="uk-UA"/>
        </w:rPr>
      </w:pPr>
      <w:r>
        <w:rPr>
          <w:sz w:val="28"/>
          <w:szCs w:val="28"/>
          <w:lang w:val="uk-UA"/>
        </w:rPr>
        <w:t>Де ВФ – сума виробничих фондів підприємства (сума рядків 080, 100, 110, 120, 130, 140 балансу);</w:t>
      </w:r>
    </w:p>
    <w:p w:rsidR="00560DF6" w:rsidRDefault="00560DF6" w:rsidP="00560DF6">
      <w:pPr>
        <w:ind w:firstLine="709"/>
        <w:rPr>
          <w:sz w:val="28"/>
          <w:szCs w:val="28"/>
          <w:lang w:val="uk-UA"/>
        </w:rPr>
      </w:pPr>
      <w:r>
        <w:rPr>
          <w:sz w:val="28"/>
          <w:szCs w:val="28"/>
          <w:lang w:val="uk-UA"/>
        </w:rPr>
        <w:t>А – загальна сума ресурсів підприємства (рядок 280 балансу).</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Результати виконаних розрахунків необхідно подати у вигляді таблиці і зробити висновки щодо зміни фінансової стійкості підприємства, які мали місце протягом звітного періоду.</w:t>
      </w:r>
    </w:p>
    <w:p w:rsidR="00560DF6" w:rsidRDefault="00560DF6" w:rsidP="00560DF6">
      <w:pPr>
        <w:ind w:firstLine="709"/>
        <w:rPr>
          <w:sz w:val="28"/>
          <w:szCs w:val="28"/>
          <w:lang w:val="uk-UA"/>
        </w:rPr>
      </w:pPr>
    </w:p>
    <w:p w:rsidR="00560DF6" w:rsidRDefault="00560DF6" w:rsidP="00560DF6">
      <w:pPr>
        <w:ind w:firstLine="709"/>
        <w:rPr>
          <w:b/>
          <w:sz w:val="28"/>
          <w:szCs w:val="28"/>
          <w:lang w:val="uk-UA"/>
        </w:rPr>
      </w:pPr>
      <w:r>
        <w:rPr>
          <w:b/>
          <w:sz w:val="28"/>
          <w:szCs w:val="28"/>
          <w:lang w:val="uk-UA"/>
        </w:rPr>
        <w:t>5. Аналіз фінансових результатів та рентабельності підприємства</w:t>
      </w:r>
    </w:p>
    <w:p w:rsidR="00560DF6" w:rsidRDefault="00560DF6" w:rsidP="00560DF6">
      <w:pPr>
        <w:ind w:firstLine="709"/>
        <w:rPr>
          <w:sz w:val="28"/>
          <w:szCs w:val="28"/>
          <w:lang w:val="uk-UA"/>
        </w:rPr>
      </w:pPr>
    </w:p>
    <w:p w:rsidR="00560DF6" w:rsidRDefault="00560DF6" w:rsidP="00560DF6">
      <w:pPr>
        <w:ind w:firstLine="709"/>
        <w:rPr>
          <w:sz w:val="28"/>
          <w:szCs w:val="28"/>
          <w:lang w:val="uk-UA"/>
        </w:rPr>
      </w:pPr>
      <w:r>
        <w:rPr>
          <w:sz w:val="28"/>
          <w:szCs w:val="28"/>
          <w:lang w:val="uk-UA"/>
        </w:rPr>
        <w:t>Оскільки в умовах ринкової економіки основною метою та необхідною умовою стабільного розвитку підприємства є прибуток, увагу необхідно приділити чинникам, які впливають на формування прибутку. Інформаційною базою слугує Звіт про фінансові результати.</w:t>
      </w:r>
    </w:p>
    <w:p w:rsidR="00560DF6" w:rsidRDefault="00560DF6" w:rsidP="00560DF6">
      <w:pPr>
        <w:ind w:firstLine="709"/>
        <w:rPr>
          <w:sz w:val="28"/>
          <w:szCs w:val="28"/>
          <w:lang w:val="uk-UA"/>
        </w:rPr>
      </w:pPr>
      <w:r>
        <w:rPr>
          <w:sz w:val="28"/>
          <w:szCs w:val="28"/>
          <w:lang w:val="uk-UA"/>
        </w:rPr>
        <w:t>В курсовій роботі необхідно провести аналіз:</w:t>
      </w:r>
    </w:p>
    <w:p w:rsidR="00560DF6" w:rsidRDefault="00560DF6" w:rsidP="00560DF6">
      <w:pPr>
        <w:numPr>
          <w:ilvl w:val="0"/>
          <w:numId w:val="13"/>
        </w:numPr>
        <w:rPr>
          <w:sz w:val="28"/>
          <w:szCs w:val="28"/>
          <w:lang w:val="uk-UA"/>
        </w:rPr>
      </w:pPr>
      <w:r>
        <w:rPr>
          <w:sz w:val="28"/>
          <w:szCs w:val="28"/>
          <w:lang w:val="uk-UA"/>
        </w:rPr>
        <w:t>змін показників за розглядуваний період (горизонтальний аналіз);</w:t>
      </w:r>
    </w:p>
    <w:p w:rsidR="00560DF6" w:rsidRDefault="00560DF6" w:rsidP="00560DF6">
      <w:pPr>
        <w:numPr>
          <w:ilvl w:val="0"/>
          <w:numId w:val="13"/>
        </w:numPr>
        <w:rPr>
          <w:sz w:val="28"/>
          <w:szCs w:val="28"/>
          <w:lang w:val="uk-UA"/>
        </w:rPr>
      </w:pPr>
      <w:r>
        <w:rPr>
          <w:sz w:val="28"/>
          <w:szCs w:val="28"/>
          <w:lang w:val="uk-UA"/>
        </w:rPr>
        <w:t>структури показників та їх змін (вертикальний аналіз).</w:t>
      </w:r>
    </w:p>
    <w:p w:rsidR="00560DF6" w:rsidRDefault="00560DF6" w:rsidP="00560DF6">
      <w:pPr>
        <w:ind w:firstLine="709"/>
        <w:rPr>
          <w:sz w:val="28"/>
          <w:szCs w:val="28"/>
          <w:lang w:val="uk-UA"/>
        </w:rPr>
      </w:pPr>
      <w:r>
        <w:rPr>
          <w:sz w:val="28"/>
          <w:szCs w:val="28"/>
          <w:lang w:val="uk-UA"/>
        </w:rPr>
        <w:t>Аналіз змін показників, що впливають на формування прибутку підприємства необхідно виконувати у формі таблиці №5, 6</w:t>
      </w:r>
    </w:p>
    <w:p w:rsidR="00113444" w:rsidRDefault="00113444" w:rsidP="00113444">
      <w:pPr>
        <w:ind w:firstLine="709"/>
        <w:jc w:val="right"/>
        <w:rPr>
          <w:sz w:val="28"/>
          <w:szCs w:val="28"/>
          <w:lang w:val="uk-UA"/>
        </w:rPr>
      </w:pPr>
      <w:r>
        <w:rPr>
          <w:sz w:val="28"/>
          <w:szCs w:val="28"/>
          <w:lang w:val="uk-UA"/>
        </w:rPr>
        <w:t>Таблиця 5</w:t>
      </w:r>
    </w:p>
    <w:p w:rsidR="00113444" w:rsidRDefault="00113444" w:rsidP="00113444">
      <w:pPr>
        <w:ind w:firstLine="709"/>
        <w:jc w:val="center"/>
        <w:rPr>
          <w:sz w:val="28"/>
          <w:szCs w:val="28"/>
          <w:lang w:val="uk-UA"/>
        </w:rPr>
      </w:pPr>
      <w:r>
        <w:rPr>
          <w:sz w:val="28"/>
          <w:szCs w:val="28"/>
          <w:lang w:val="uk-UA"/>
        </w:rPr>
        <w:t>Аналіз фінансових результатів</w:t>
      </w:r>
    </w:p>
    <w:p w:rsidR="00113444" w:rsidRDefault="00113444" w:rsidP="00113444">
      <w:pPr>
        <w:ind w:firstLine="709"/>
        <w:rPr>
          <w:sz w:val="28"/>
          <w:szCs w:val="28"/>
          <w:lang w:val="uk-U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320"/>
        <w:gridCol w:w="1080"/>
        <w:gridCol w:w="1080"/>
        <w:gridCol w:w="1260"/>
        <w:gridCol w:w="1260"/>
      </w:tblGrid>
      <w:tr w:rsidR="00113444">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lang w:val="uk-UA"/>
              </w:rPr>
            </w:pPr>
            <w:r>
              <w:rPr>
                <w:lang w:val="uk-UA"/>
              </w:rPr>
              <w:t>№</w:t>
            </w:r>
          </w:p>
          <w:p w:rsidR="00113444" w:rsidRDefault="00113444" w:rsidP="00886B93">
            <w:pPr>
              <w:jc w:val="center"/>
              <w:rPr>
                <w:lang w:val="uk-UA"/>
              </w:rPr>
            </w:pPr>
            <w:r>
              <w:rPr>
                <w:lang w:val="uk-UA"/>
              </w:rPr>
              <w:t>Ряд</w:t>
            </w:r>
          </w:p>
          <w:p w:rsidR="00113444" w:rsidRDefault="00113444" w:rsidP="00886B93">
            <w:pPr>
              <w:jc w:val="center"/>
              <w:rPr>
                <w:lang w:val="uk-UA"/>
              </w:rPr>
            </w:pPr>
            <w:r>
              <w:rPr>
                <w:lang w:val="uk-UA"/>
              </w:rPr>
              <w:t>ка</w:t>
            </w:r>
          </w:p>
        </w:tc>
        <w:tc>
          <w:tcPr>
            <w:tcW w:w="4320" w:type="dxa"/>
            <w:vMerge w:val="restart"/>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Показник</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Період</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Зміни за звітний період</w:t>
            </w:r>
          </w:p>
        </w:tc>
      </w:tr>
      <w:tr w:rsidR="00113444">
        <w:tc>
          <w:tcPr>
            <w:tcW w:w="648" w:type="dxa"/>
            <w:vMerge/>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widowControl/>
              <w:autoSpaceDE/>
              <w:autoSpaceDN/>
              <w:adjustRightInd/>
              <w:rPr>
                <w:lang w:val="uk-UA"/>
              </w:rPr>
            </w:pPr>
          </w:p>
        </w:tc>
        <w:tc>
          <w:tcPr>
            <w:tcW w:w="4320" w:type="dxa"/>
            <w:vMerge/>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widowControl/>
              <w:autoSpaceDE/>
              <w:autoSpaceDN/>
              <w:adjustRightInd/>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4"/>
                <w:szCs w:val="24"/>
                <w:lang w:val="uk-UA"/>
              </w:rPr>
            </w:pPr>
            <w:r>
              <w:rPr>
                <w:sz w:val="24"/>
                <w:szCs w:val="24"/>
                <w:lang w:val="uk-UA"/>
              </w:rPr>
              <w:t>Звітний</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4"/>
                <w:szCs w:val="24"/>
                <w:lang w:val="uk-UA"/>
              </w:rPr>
            </w:pPr>
            <w:r>
              <w:rPr>
                <w:sz w:val="24"/>
                <w:szCs w:val="24"/>
                <w:lang w:val="uk-UA"/>
              </w:rPr>
              <w:t>Попе</w:t>
            </w:r>
          </w:p>
          <w:p w:rsidR="00113444" w:rsidRDefault="00113444" w:rsidP="00886B93">
            <w:pPr>
              <w:jc w:val="center"/>
              <w:rPr>
                <w:sz w:val="24"/>
                <w:szCs w:val="24"/>
                <w:lang w:val="uk-UA"/>
              </w:rPr>
            </w:pPr>
            <w:r>
              <w:rPr>
                <w:sz w:val="24"/>
                <w:szCs w:val="24"/>
                <w:lang w:val="uk-UA"/>
              </w:rPr>
              <w:t>редній</w:t>
            </w: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4"/>
                <w:szCs w:val="24"/>
                <w:lang w:val="uk-UA"/>
              </w:rPr>
            </w:pPr>
            <w:r>
              <w:rPr>
                <w:sz w:val="24"/>
                <w:szCs w:val="24"/>
                <w:lang w:val="uk-UA"/>
              </w:rPr>
              <w:t xml:space="preserve">Тис.грн. </w:t>
            </w:r>
          </w:p>
          <w:p w:rsidR="00113444" w:rsidRDefault="00113444" w:rsidP="00886B93">
            <w:pPr>
              <w:jc w:val="center"/>
              <w:rPr>
                <w:sz w:val="24"/>
                <w:szCs w:val="24"/>
                <w:lang w:val="uk-UA"/>
              </w:rPr>
            </w:pPr>
            <w:r>
              <w:rPr>
                <w:sz w:val="24"/>
                <w:szCs w:val="24"/>
                <w:lang w:val="uk-UA"/>
              </w:rPr>
              <w:t>(гр. 1 – гр.2)</w:t>
            </w: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4"/>
                <w:szCs w:val="24"/>
                <w:lang w:val="uk-UA"/>
              </w:rPr>
            </w:pPr>
            <w:r>
              <w:rPr>
                <w:sz w:val="24"/>
                <w:szCs w:val="24"/>
                <w:lang w:val="uk-UA"/>
              </w:rPr>
              <w:t>Відсотки</w:t>
            </w:r>
          </w:p>
          <w:p w:rsidR="00113444" w:rsidRDefault="00113444" w:rsidP="00886B93">
            <w:pPr>
              <w:jc w:val="center"/>
              <w:rPr>
                <w:sz w:val="24"/>
                <w:szCs w:val="24"/>
                <w:lang w:val="uk-UA"/>
              </w:rPr>
            </w:pPr>
            <w:r>
              <w:rPr>
                <w:sz w:val="24"/>
                <w:szCs w:val="24"/>
                <w:lang w:val="uk-UA"/>
              </w:rPr>
              <w:t xml:space="preserve"> (( гр.3/ гр.2)*100)</w:t>
            </w: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А</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Б</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4</w:t>
            </w: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1</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Чистий дохід від реалізації продукції</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2</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Собівартість реалізованої продукції</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3</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 xml:space="preserve">Валовий прибуток від реалізації </w:t>
            </w:r>
          </w:p>
          <w:p w:rsidR="00113444" w:rsidRPr="00113444" w:rsidRDefault="00113444" w:rsidP="00886B93">
            <w:pPr>
              <w:rPr>
                <w:sz w:val="24"/>
                <w:szCs w:val="24"/>
                <w:lang w:val="uk-UA"/>
              </w:rPr>
            </w:pPr>
            <w:r w:rsidRPr="00113444">
              <w:rPr>
                <w:sz w:val="24"/>
                <w:szCs w:val="24"/>
                <w:lang w:val="uk-UA"/>
              </w:rPr>
              <w:t>(р.1 – р.2)</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4</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Адміністративні витрати</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5</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Витрати на збут</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6</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 xml:space="preserve">Собівартість реалізованої продукції з урахуванням адміністративних витрат і витрат на збут </w:t>
            </w:r>
          </w:p>
          <w:p w:rsidR="00113444" w:rsidRPr="00113444" w:rsidRDefault="00113444" w:rsidP="00886B93">
            <w:pPr>
              <w:rPr>
                <w:sz w:val="24"/>
                <w:szCs w:val="24"/>
                <w:lang w:val="uk-UA"/>
              </w:rPr>
            </w:pPr>
            <w:r w:rsidRPr="00113444">
              <w:rPr>
                <w:sz w:val="24"/>
                <w:szCs w:val="24"/>
                <w:lang w:val="uk-UA"/>
              </w:rPr>
              <w:t>(р.2 + р.4 + р.5)</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7</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Прибуток від реалізації (р.1 – р.6)</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lastRenderedPageBreak/>
              <w:t>8</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Інші операційні доходи</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9</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Прибуток від операційної діяльності (р.7 + р.8)</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10</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Прибуток від участі в капіталі</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11</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Інші фінансові доходи</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12</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Прибуток від звичайної діяльності (р.9 + р.10 +р.11)</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13</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Податок на прибуток</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14</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Чистий прибуток (р.12 – р.13)</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r w:rsidR="00113444">
        <w:tc>
          <w:tcPr>
            <w:tcW w:w="648"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jc w:val="center"/>
              <w:rPr>
                <w:sz w:val="24"/>
                <w:szCs w:val="24"/>
                <w:lang w:val="uk-UA"/>
              </w:rPr>
            </w:pPr>
            <w:r w:rsidRPr="00113444">
              <w:rPr>
                <w:sz w:val="24"/>
                <w:szCs w:val="24"/>
                <w:lang w:val="uk-UA"/>
              </w:rPr>
              <w:t>15</w:t>
            </w:r>
          </w:p>
        </w:tc>
        <w:tc>
          <w:tcPr>
            <w:tcW w:w="4320" w:type="dxa"/>
            <w:tcBorders>
              <w:top w:val="single" w:sz="4" w:space="0" w:color="000000"/>
              <w:left w:val="single" w:sz="4" w:space="0" w:color="000000"/>
              <w:bottom w:val="single" w:sz="4" w:space="0" w:color="000000"/>
              <w:right w:val="single" w:sz="4" w:space="0" w:color="000000"/>
            </w:tcBorders>
            <w:vAlign w:val="center"/>
          </w:tcPr>
          <w:p w:rsidR="00113444" w:rsidRPr="00113444" w:rsidRDefault="00113444" w:rsidP="00886B93">
            <w:pPr>
              <w:rPr>
                <w:sz w:val="24"/>
                <w:szCs w:val="24"/>
                <w:lang w:val="uk-UA"/>
              </w:rPr>
            </w:pPr>
            <w:r w:rsidRPr="00113444">
              <w:rPr>
                <w:sz w:val="24"/>
                <w:szCs w:val="24"/>
                <w:lang w:val="uk-UA"/>
              </w:rPr>
              <w:t xml:space="preserve">Грошовий потік </w:t>
            </w:r>
          </w:p>
          <w:p w:rsidR="00113444" w:rsidRPr="00113444" w:rsidRDefault="00113444" w:rsidP="00886B93">
            <w:pPr>
              <w:rPr>
                <w:sz w:val="24"/>
                <w:szCs w:val="24"/>
                <w:lang w:val="uk-UA"/>
              </w:rPr>
            </w:pPr>
            <w:r w:rsidRPr="00113444">
              <w:rPr>
                <w:sz w:val="24"/>
                <w:szCs w:val="24"/>
                <w:lang w:val="uk-UA"/>
              </w:rPr>
              <w:t>(чистий прибуток + амортизація)</w:t>
            </w: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p>
        </w:tc>
      </w:tr>
    </w:tbl>
    <w:p w:rsidR="00113444" w:rsidRDefault="00113444" w:rsidP="00113444">
      <w:pPr>
        <w:ind w:firstLine="709"/>
        <w:rPr>
          <w:sz w:val="28"/>
          <w:szCs w:val="28"/>
          <w:lang w:val="uk-UA"/>
        </w:rPr>
      </w:pPr>
    </w:p>
    <w:p w:rsidR="00113444" w:rsidRDefault="00113444" w:rsidP="00113444">
      <w:pPr>
        <w:ind w:firstLine="709"/>
        <w:jc w:val="right"/>
        <w:rPr>
          <w:sz w:val="28"/>
          <w:szCs w:val="28"/>
          <w:lang w:val="uk-UA"/>
        </w:rPr>
      </w:pPr>
      <w:r>
        <w:rPr>
          <w:sz w:val="28"/>
          <w:szCs w:val="28"/>
          <w:lang w:val="uk-UA"/>
        </w:rPr>
        <w:t>Таблиця 6</w:t>
      </w:r>
    </w:p>
    <w:p w:rsidR="00113444" w:rsidRDefault="00113444" w:rsidP="00113444">
      <w:pPr>
        <w:ind w:firstLine="709"/>
        <w:jc w:val="center"/>
        <w:rPr>
          <w:sz w:val="28"/>
          <w:szCs w:val="28"/>
          <w:lang w:val="uk-UA"/>
        </w:rPr>
      </w:pPr>
      <w:r>
        <w:rPr>
          <w:sz w:val="28"/>
          <w:szCs w:val="28"/>
          <w:lang w:val="uk-UA"/>
        </w:rPr>
        <w:t>Структура прибутку від звичайної діяльності</w:t>
      </w:r>
    </w:p>
    <w:p w:rsidR="00113444" w:rsidRDefault="00113444" w:rsidP="00113444">
      <w:pPr>
        <w:ind w:firstLine="709"/>
        <w:jc w:val="center"/>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6"/>
        <w:gridCol w:w="2302"/>
        <w:gridCol w:w="955"/>
        <w:gridCol w:w="1466"/>
        <w:gridCol w:w="1039"/>
        <w:gridCol w:w="1419"/>
        <w:gridCol w:w="1594"/>
      </w:tblGrid>
      <w:tr w:rsidR="00113444">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lang w:val="uk-UA"/>
              </w:rPr>
            </w:pPr>
            <w:r>
              <w:rPr>
                <w:lang w:val="uk-UA"/>
              </w:rPr>
              <w:t>Номер рядка</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jc w:val="center"/>
              <w:rPr>
                <w:sz w:val="28"/>
                <w:szCs w:val="28"/>
                <w:lang w:val="uk-UA"/>
              </w:rPr>
            </w:pPr>
            <w:r>
              <w:rPr>
                <w:sz w:val="28"/>
                <w:szCs w:val="28"/>
                <w:lang w:val="uk-UA"/>
              </w:rPr>
              <w:t>Показник</w:t>
            </w:r>
          </w:p>
        </w:tc>
        <w:tc>
          <w:tcPr>
            <w:tcW w:w="2587" w:type="dxa"/>
            <w:gridSpan w:val="2"/>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Розмір,тис.грн. за період</w:t>
            </w:r>
          </w:p>
        </w:tc>
        <w:tc>
          <w:tcPr>
            <w:tcW w:w="2704" w:type="dxa"/>
            <w:gridSpan w:val="2"/>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Частка %, за період</w:t>
            </w:r>
          </w:p>
        </w:tc>
        <w:tc>
          <w:tcPr>
            <w:tcW w:w="1762" w:type="dxa"/>
            <w:vMerge w:val="restart"/>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 xml:space="preserve">Зміни у структурі, пунктів </w:t>
            </w:r>
          </w:p>
          <w:p w:rsidR="00113444" w:rsidRDefault="00113444" w:rsidP="00886B93">
            <w:pPr>
              <w:jc w:val="center"/>
              <w:rPr>
                <w:sz w:val="28"/>
                <w:szCs w:val="28"/>
                <w:lang w:val="uk-UA"/>
              </w:rPr>
            </w:pPr>
            <w:r>
              <w:rPr>
                <w:sz w:val="28"/>
                <w:szCs w:val="28"/>
                <w:lang w:val="uk-UA"/>
              </w:rPr>
              <w:t>(гр.4 – гр.3)</w:t>
            </w:r>
          </w:p>
        </w:tc>
      </w:tr>
      <w:tr w:rsidR="00113444">
        <w:tc>
          <w:tcPr>
            <w:tcW w:w="0" w:type="auto"/>
            <w:vMerge/>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widowControl/>
              <w:autoSpaceDE/>
              <w:autoSpaceDN/>
              <w:adjustRightInd/>
              <w:rPr>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widowControl/>
              <w:autoSpaceDE/>
              <w:autoSpaceDN/>
              <w:adjustRightInd/>
              <w:rPr>
                <w:sz w:val="28"/>
                <w:szCs w:val="28"/>
                <w:lang w:val="uk-UA"/>
              </w:rPr>
            </w:pPr>
          </w:p>
        </w:tc>
        <w:tc>
          <w:tcPr>
            <w:tcW w:w="970"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2"/>
                <w:szCs w:val="22"/>
                <w:lang w:val="uk-UA"/>
              </w:rPr>
            </w:pPr>
            <w:r>
              <w:rPr>
                <w:sz w:val="22"/>
                <w:szCs w:val="22"/>
                <w:lang w:val="uk-UA"/>
              </w:rPr>
              <w:t>Звітний</w:t>
            </w:r>
          </w:p>
        </w:tc>
        <w:tc>
          <w:tcPr>
            <w:tcW w:w="16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2"/>
                <w:szCs w:val="22"/>
                <w:lang w:val="uk-UA"/>
              </w:rPr>
            </w:pPr>
            <w:r>
              <w:rPr>
                <w:sz w:val="22"/>
                <w:szCs w:val="22"/>
                <w:lang w:val="uk-UA"/>
              </w:rPr>
              <w:t>Попередній</w:t>
            </w:r>
          </w:p>
        </w:tc>
        <w:tc>
          <w:tcPr>
            <w:tcW w:w="1139"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2"/>
                <w:szCs w:val="22"/>
                <w:lang w:val="uk-UA"/>
              </w:rPr>
            </w:pPr>
            <w:r>
              <w:rPr>
                <w:sz w:val="22"/>
                <w:szCs w:val="22"/>
                <w:lang w:val="uk-UA"/>
              </w:rPr>
              <w:t>Звітний</w:t>
            </w:r>
          </w:p>
        </w:tc>
        <w:tc>
          <w:tcPr>
            <w:tcW w:w="1565"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2"/>
                <w:szCs w:val="22"/>
                <w:lang w:val="uk-UA"/>
              </w:rPr>
            </w:pPr>
            <w:r>
              <w:rPr>
                <w:sz w:val="22"/>
                <w:szCs w:val="22"/>
                <w:lang w:val="uk-UA"/>
              </w:rPr>
              <w:t>попередній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13444" w:rsidRDefault="00113444" w:rsidP="00886B93">
            <w:pPr>
              <w:widowControl/>
              <w:autoSpaceDE/>
              <w:autoSpaceDN/>
              <w:adjustRightInd/>
              <w:rPr>
                <w:sz w:val="28"/>
                <w:szCs w:val="28"/>
                <w:lang w:val="uk-UA"/>
              </w:rPr>
            </w:pPr>
          </w:p>
        </w:tc>
      </w:tr>
      <w:tr w:rsidR="00113444">
        <w:tc>
          <w:tcPr>
            <w:tcW w:w="8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А</w:t>
            </w:r>
          </w:p>
        </w:tc>
        <w:tc>
          <w:tcPr>
            <w:tcW w:w="297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Б</w:t>
            </w:r>
          </w:p>
        </w:tc>
        <w:tc>
          <w:tcPr>
            <w:tcW w:w="970"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1</w:t>
            </w:r>
          </w:p>
        </w:tc>
        <w:tc>
          <w:tcPr>
            <w:tcW w:w="16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2</w:t>
            </w:r>
          </w:p>
        </w:tc>
        <w:tc>
          <w:tcPr>
            <w:tcW w:w="1139"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3</w:t>
            </w:r>
          </w:p>
        </w:tc>
        <w:tc>
          <w:tcPr>
            <w:tcW w:w="1565"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4</w:t>
            </w:r>
          </w:p>
        </w:tc>
        <w:tc>
          <w:tcPr>
            <w:tcW w:w="1762"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5</w:t>
            </w:r>
          </w:p>
        </w:tc>
      </w:tr>
      <w:tr w:rsidR="00113444">
        <w:tc>
          <w:tcPr>
            <w:tcW w:w="8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1</w:t>
            </w:r>
          </w:p>
        </w:tc>
        <w:tc>
          <w:tcPr>
            <w:tcW w:w="297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Прибуток від операційної діяльності</w:t>
            </w:r>
          </w:p>
        </w:tc>
        <w:tc>
          <w:tcPr>
            <w:tcW w:w="970"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6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139"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565"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762"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r>
      <w:tr w:rsidR="00113444">
        <w:tc>
          <w:tcPr>
            <w:tcW w:w="8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2</w:t>
            </w:r>
          </w:p>
        </w:tc>
        <w:tc>
          <w:tcPr>
            <w:tcW w:w="297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Прибуток від участі в капіталі</w:t>
            </w:r>
          </w:p>
        </w:tc>
        <w:tc>
          <w:tcPr>
            <w:tcW w:w="970"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6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139"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565"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762"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r>
      <w:tr w:rsidR="00113444">
        <w:tc>
          <w:tcPr>
            <w:tcW w:w="8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3</w:t>
            </w:r>
          </w:p>
        </w:tc>
        <w:tc>
          <w:tcPr>
            <w:tcW w:w="297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Інші фінансові доходи</w:t>
            </w:r>
          </w:p>
        </w:tc>
        <w:tc>
          <w:tcPr>
            <w:tcW w:w="970"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6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139"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565"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762"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r>
      <w:tr w:rsidR="00113444">
        <w:tc>
          <w:tcPr>
            <w:tcW w:w="8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4</w:t>
            </w:r>
          </w:p>
        </w:tc>
        <w:tc>
          <w:tcPr>
            <w:tcW w:w="297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r>
              <w:rPr>
                <w:sz w:val="28"/>
                <w:szCs w:val="28"/>
                <w:lang w:val="uk-UA"/>
              </w:rPr>
              <w:t>Прибуток від звичайної діяльності</w:t>
            </w:r>
          </w:p>
        </w:tc>
        <w:tc>
          <w:tcPr>
            <w:tcW w:w="970"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617"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139"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565"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c>
          <w:tcPr>
            <w:tcW w:w="1762" w:type="dxa"/>
            <w:tcBorders>
              <w:top w:val="single" w:sz="4" w:space="0" w:color="000000"/>
              <w:left w:val="single" w:sz="4" w:space="0" w:color="000000"/>
              <w:bottom w:val="single" w:sz="4" w:space="0" w:color="000000"/>
              <w:right w:val="single" w:sz="4" w:space="0" w:color="000000"/>
            </w:tcBorders>
          </w:tcPr>
          <w:p w:rsidR="00113444" w:rsidRDefault="00113444" w:rsidP="00886B93">
            <w:pPr>
              <w:jc w:val="center"/>
              <w:rPr>
                <w:sz w:val="28"/>
                <w:szCs w:val="28"/>
                <w:lang w:val="uk-UA"/>
              </w:rPr>
            </w:pPr>
          </w:p>
        </w:tc>
      </w:tr>
    </w:tbl>
    <w:p w:rsidR="00113444" w:rsidRDefault="00113444" w:rsidP="00113444">
      <w:pPr>
        <w:ind w:firstLine="709"/>
        <w:jc w:val="center"/>
        <w:rPr>
          <w:sz w:val="28"/>
          <w:szCs w:val="28"/>
          <w:lang w:val="uk-UA"/>
        </w:rPr>
      </w:pPr>
    </w:p>
    <w:p w:rsidR="00113444" w:rsidRDefault="00113444" w:rsidP="00113444">
      <w:pPr>
        <w:ind w:firstLine="709"/>
        <w:rPr>
          <w:sz w:val="28"/>
          <w:szCs w:val="28"/>
          <w:lang w:val="uk-UA"/>
        </w:rPr>
      </w:pPr>
      <w:r>
        <w:rPr>
          <w:sz w:val="28"/>
          <w:szCs w:val="28"/>
          <w:lang w:val="uk-UA"/>
        </w:rPr>
        <w:t>На підстав виконаних розрахунків необхідно зробити висновки про структуру операційних витрат підприємства, їх вплив на фінансовий результат від його операційної діяльності, формування фінансового результату діяльності підприємства в цілому.</w:t>
      </w:r>
    </w:p>
    <w:p w:rsidR="00113444" w:rsidRDefault="00113444" w:rsidP="00113444">
      <w:pPr>
        <w:ind w:firstLine="709"/>
        <w:rPr>
          <w:sz w:val="28"/>
          <w:szCs w:val="28"/>
          <w:lang w:val="uk-UA"/>
        </w:rPr>
      </w:pPr>
      <w:r>
        <w:rPr>
          <w:sz w:val="28"/>
          <w:szCs w:val="28"/>
          <w:lang w:val="uk-UA"/>
        </w:rPr>
        <w:t>Показники рентабельності є узагальнюючими характеристиками ефективності діяльності підприємства. На рівень цих показників впливає багато чинників, що відбивають різні аспекти діяльності підприємства.</w:t>
      </w:r>
    </w:p>
    <w:p w:rsidR="00113444" w:rsidRDefault="00113444" w:rsidP="00113444">
      <w:pPr>
        <w:ind w:firstLine="709"/>
        <w:rPr>
          <w:sz w:val="28"/>
          <w:szCs w:val="28"/>
          <w:lang w:val="uk-UA"/>
        </w:rPr>
      </w:pPr>
      <w:r>
        <w:rPr>
          <w:sz w:val="28"/>
          <w:szCs w:val="28"/>
          <w:lang w:val="uk-UA"/>
        </w:rPr>
        <w:t>Інформаційною базою для обчислення показників рентабельності є баланс та звіт про фінансові результати.</w:t>
      </w:r>
    </w:p>
    <w:p w:rsidR="00113444" w:rsidRDefault="00113444" w:rsidP="00113444">
      <w:pPr>
        <w:ind w:firstLine="709"/>
        <w:rPr>
          <w:sz w:val="28"/>
          <w:szCs w:val="28"/>
          <w:lang w:val="uk-UA"/>
        </w:rPr>
      </w:pPr>
      <w:r>
        <w:rPr>
          <w:sz w:val="28"/>
          <w:szCs w:val="28"/>
          <w:lang w:val="uk-UA"/>
        </w:rPr>
        <w:t>Необхідно обчислити показники:</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1. Рентабельність продаж – визначає, скільки прибутку припадає на одиницю реалізованої продукції обчислюється за формулою:</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Р</w:t>
      </w:r>
      <w:r>
        <w:rPr>
          <w:sz w:val="28"/>
          <w:szCs w:val="28"/>
          <w:vertAlign w:val="subscript"/>
          <w:lang w:val="uk-UA"/>
        </w:rPr>
        <w:t xml:space="preserve">продаж </w:t>
      </w:r>
      <w:r>
        <w:rPr>
          <w:sz w:val="28"/>
          <w:szCs w:val="28"/>
          <w:lang w:val="uk-UA"/>
        </w:rPr>
        <w:t>= П</w:t>
      </w:r>
      <w:r>
        <w:rPr>
          <w:sz w:val="28"/>
          <w:szCs w:val="28"/>
          <w:vertAlign w:val="subscript"/>
          <w:lang w:val="uk-UA"/>
        </w:rPr>
        <w:t xml:space="preserve">од </w:t>
      </w:r>
      <w:r>
        <w:rPr>
          <w:sz w:val="28"/>
          <w:szCs w:val="28"/>
          <w:lang w:val="uk-UA"/>
        </w:rPr>
        <w:t>/ ЧД *100%</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Де Р</w:t>
      </w:r>
      <w:r>
        <w:rPr>
          <w:sz w:val="28"/>
          <w:szCs w:val="28"/>
          <w:vertAlign w:val="subscript"/>
          <w:lang w:val="uk-UA"/>
        </w:rPr>
        <w:t xml:space="preserve">продаж </w:t>
      </w:r>
      <w:r>
        <w:rPr>
          <w:sz w:val="28"/>
          <w:szCs w:val="28"/>
          <w:lang w:val="uk-UA"/>
        </w:rPr>
        <w:t>– рентабельність продаж, (%);</w:t>
      </w:r>
    </w:p>
    <w:p w:rsidR="00113444" w:rsidRDefault="00113444" w:rsidP="00113444">
      <w:pPr>
        <w:ind w:firstLine="709"/>
        <w:rPr>
          <w:sz w:val="28"/>
          <w:szCs w:val="28"/>
          <w:lang w:val="uk-UA"/>
        </w:rPr>
      </w:pPr>
      <w:r>
        <w:rPr>
          <w:sz w:val="28"/>
          <w:szCs w:val="28"/>
          <w:lang w:val="uk-UA"/>
        </w:rPr>
        <w:t>П</w:t>
      </w:r>
      <w:r>
        <w:rPr>
          <w:sz w:val="28"/>
          <w:szCs w:val="28"/>
          <w:vertAlign w:val="subscript"/>
          <w:lang w:val="uk-UA"/>
        </w:rPr>
        <w:t xml:space="preserve">од </w:t>
      </w:r>
      <w:r>
        <w:rPr>
          <w:sz w:val="28"/>
          <w:szCs w:val="28"/>
          <w:lang w:val="uk-UA"/>
        </w:rPr>
        <w:t>– прибуток від операційної діяльності (гр.од.) (р.100 звіту про фінансові результати);</w:t>
      </w:r>
    </w:p>
    <w:p w:rsidR="00113444" w:rsidRDefault="00113444" w:rsidP="00113444">
      <w:pPr>
        <w:ind w:firstLine="709"/>
        <w:rPr>
          <w:sz w:val="28"/>
          <w:szCs w:val="28"/>
          <w:lang w:val="uk-UA"/>
        </w:rPr>
      </w:pPr>
      <w:r>
        <w:rPr>
          <w:sz w:val="28"/>
          <w:szCs w:val="28"/>
          <w:lang w:val="uk-UA"/>
        </w:rPr>
        <w:t>ЧД – чистий дохід від реалізації (гр.од.) (р.035 звіту про фінансовий результат);</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2. Рентабельність активів за прибутком від звичайної діяльності характеризує, скільки прибутку від звичайної діяльності припадає на одиницю коштів, інвестованих в активи і обчислюється за формулою:</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Р</w:t>
      </w:r>
      <w:r>
        <w:rPr>
          <w:sz w:val="28"/>
          <w:szCs w:val="28"/>
          <w:vertAlign w:val="subscript"/>
          <w:lang w:val="uk-UA"/>
        </w:rPr>
        <w:t xml:space="preserve">а </w:t>
      </w:r>
      <w:r>
        <w:rPr>
          <w:sz w:val="28"/>
          <w:szCs w:val="28"/>
          <w:lang w:val="uk-UA"/>
        </w:rPr>
        <w:t>= П</w:t>
      </w:r>
      <w:r>
        <w:rPr>
          <w:sz w:val="28"/>
          <w:szCs w:val="28"/>
          <w:vertAlign w:val="subscript"/>
          <w:lang w:val="uk-UA"/>
        </w:rPr>
        <w:t xml:space="preserve">зд </w:t>
      </w:r>
      <w:r>
        <w:rPr>
          <w:sz w:val="28"/>
          <w:szCs w:val="28"/>
          <w:lang w:val="uk-UA"/>
        </w:rPr>
        <w:t>/ А * 100%</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Де Р</w:t>
      </w:r>
      <w:r>
        <w:rPr>
          <w:sz w:val="28"/>
          <w:szCs w:val="28"/>
          <w:vertAlign w:val="subscript"/>
          <w:lang w:val="uk-UA"/>
        </w:rPr>
        <w:t xml:space="preserve">а </w:t>
      </w:r>
      <w:r>
        <w:rPr>
          <w:sz w:val="28"/>
          <w:szCs w:val="28"/>
          <w:lang w:val="uk-UA"/>
        </w:rPr>
        <w:t>– рентабельність активів (%);</w:t>
      </w:r>
    </w:p>
    <w:p w:rsidR="00113444" w:rsidRDefault="00113444" w:rsidP="00113444">
      <w:pPr>
        <w:ind w:firstLine="709"/>
        <w:rPr>
          <w:sz w:val="28"/>
          <w:szCs w:val="28"/>
          <w:lang w:val="uk-UA"/>
        </w:rPr>
      </w:pPr>
      <w:r>
        <w:rPr>
          <w:sz w:val="28"/>
          <w:szCs w:val="28"/>
          <w:lang w:val="uk-UA"/>
        </w:rPr>
        <w:t>П</w:t>
      </w:r>
      <w:r>
        <w:rPr>
          <w:sz w:val="28"/>
          <w:szCs w:val="28"/>
          <w:vertAlign w:val="subscript"/>
          <w:lang w:val="uk-UA"/>
        </w:rPr>
        <w:t xml:space="preserve">зд </w:t>
      </w:r>
      <w:r>
        <w:rPr>
          <w:sz w:val="28"/>
          <w:szCs w:val="28"/>
          <w:lang w:val="uk-UA"/>
        </w:rPr>
        <w:t>– прибуток від звичайної діяльності (гр.од.) (р. 190 звіту про фінансовий результат);</w:t>
      </w:r>
    </w:p>
    <w:p w:rsidR="00113444" w:rsidRDefault="00113444" w:rsidP="00113444">
      <w:pPr>
        <w:ind w:firstLine="709"/>
        <w:rPr>
          <w:sz w:val="28"/>
          <w:szCs w:val="28"/>
          <w:lang w:val="uk-UA"/>
        </w:rPr>
      </w:pPr>
      <w:r>
        <w:rPr>
          <w:sz w:val="28"/>
          <w:szCs w:val="28"/>
          <w:lang w:val="uk-UA"/>
        </w:rPr>
        <w:t>А – активи (гр.од.) (р.280 балансу).</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3. Рентабельність активів за чистим прибутком характеризує, скільки чистого прибутку припадає на одиницю коштів, інвестованих в активи і обчислюється за формулою:</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Р</w:t>
      </w:r>
      <w:r>
        <w:rPr>
          <w:sz w:val="28"/>
          <w:szCs w:val="28"/>
          <w:vertAlign w:val="subscript"/>
          <w:lang w:val="uk-UA"/>
        </w:rPr>
        <w:t xml:space="preserve">а </w:t>
      </w:r>
      <w:r>
        <w:rPr>
          <w:sz w:val="28"/>
          <w:szCs w:val="28"/>
          <w:lang w:val="uk-UA"/>
        </w:rPr>
        <w:t>= ЧП / А * 100%</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Р</w:t>
      </w:r>
      <w:r>
        <w:rPr>
          <w:sz w:val="28"/>
          <w:szCs w:val="28"/>
          <w:vertAlign w:val="subscript"/>
          <w:lang w:val="uk-UA"/>
        </w:rPr>
        <w:t xml:space="preserve">а </w:t>
      </w:r>
      <w:r>
        <w:rPr>
          <w:sz w:val="28"/>
          <w:szCs w:val="28"/>
          <w:lang w:val="uk-UA"/>
        </w:rPr>
        <w:t>– рентабельність активів (%)</w:t>
      </w:r>
    </w:p>
    <w:p w:rsidR="00113444" w:rsidRDefault="00113444" w:rsidP="00113444">
      <w:pPr>
        <w:ind w:firstLine="709"/>
        <w:rPr>
          <w:sz w:val="28"/>
          <w:szCs w:val="28"/>
          <w:lang w:val="uk-UA"/>
        </w:rPr>
      </w:pPr>
      <w:r>
        <w:rPr>
          <w:sz w:val="28"/>
          <w:szCs w:val="28"/>
          <w:lang w:val="uk-UA"/>
        </w:rPr>
        <w:t>ЧП – прибуток від звичайної діяльності (гр.од.) (р.220 звіту про фінансові результати)</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4. Рентабельністьвласного капіталу відображає скільки припадає чистого прибутку на одиницю власного капіталу і обчислюється за формулою:</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Р</w:t>
      </w:r>
      <w:r>
        <w:rPr>
          <w:sz w:val="28"/>
          <w:szCs w:val="28"/>
          <w:vertAlign w:val="subscript"/>
          <w:lang w:val="uk-UA"/>
        </w:rPr>
        <w:t xml:space="preserve">вк </w:t>
      </w:r>
      <w:r>
        <w:rPr>
          <w:sz w:val="28"/>
          <w:szCs w:val="28"/>
          <w:lang w:val="uk-UA"/>
        </w:rPr>
        <w:t>=ЧП / ВК *100</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Р</w:t>
      </w:r>
      <w:r>
        <w:rPr>
          <w:sz w:val="28"/>
          <w:szCs w:val="28"/>
          <w:vertAlign w:val="subscript"/>
          <w:lang w:val="uk-UA"/>
        </w:rPr>
        <w:t xml:space="preserve">вк </w:t>
      </w:r>
      <w:r>
        <w:rPr>
          <w:sz w:val="28"/>
          <w:szCs w:val="28"/>
          <w:lang w:val="uk-UA"/>
        </w:rPr>
        <w:t>– рентабельність власного капіталу (%)</w:t>
      </w:r>
    </w:p>
    <w:p w:rsidR="00113444" w:rsidRDefault="00113444" w:rsidP="00113444">
      <w:pPr>
        <w:ind w:firstLine="709"/>
        <w:rPr>
          <w:sz w:val="28"/>
          <w:szCs w:val="28"/>
          <w:lang w:val="uk-UA"/>
        </w:rPr>
      </w:pPr>
      <w:r>
        <w:rPr>
          <w:sz w:val="28"/>
          <w:szCs w:val="28"/>
          <w:lang w:val="uk-UA"/>
        </w:rPr>
        <w:t>ВК – власний капітал (р.380 балансу)</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5. Рентабельність виробничих фондів характеризує, скільки припадає чистого прибутку на одиницю вартості виробничих фондів і обчислюється за формулою:</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Р</w:t>
      </w:r>
      <w:r>
        <w:rPr>
          <w:sz w:val="28"/>
          <w:szCs w:val="28"/>
          <w:vertAlign w:val="subscript"/>
          <w:lang w:val="uk-UA"/>
        </w:rPr>
        <w:t>вф</w:t>
      </w:r>
      <w:r w:rsidRPr="002079B3">
        <w:rPr>
          <w:sz w:val="28"/>
          <w:szCs w:val="28"/>
          <w:vertAlign w:val="subscript"/>
        </w:rPr>
        <w:t xml:space="preserve"> </w:t>
      </w:r>
      <w:r w:rsidRPr="002079B3">
        <w:rPr>
          <w:sz w:val="28"/>
          <w:szCs w:val="28"/>
        </w:rPr>
        <w:t>=</w:t>
      </w:r>
      <w:r>
        <w:rPr>
          <w:sz w:val="28"/>
          <w:szCs w:val="28"/>
          <w:lang w:val="uk-UA"/>
        </w:rPr>
        <w:t xml:space="preserve"> ЧП / ВФ *100%</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lastRenderedPageBreak/>
        <w:t xml:space="preserve"> Р</w:t>
      </w:r>
      <w:r>
        <w:rPr>
          <w:sz w:val="28"/>
          <w:szCs w:val="28"/>
          <w:vertAlign w:val="subscript"/>
          <w:lang w:val="uk-UA"/>
        </w:rPr>
        <w:t xml:space="preserve">вф </w:t>
      </w:r>
      <w:r>
        <w:rPr>
          <w:sz w:val="28"/>
          <w:szCs w:val="28"/>
          <w:lang w:val="uk-UA"/>
        </w:rPr>
        <w:t>– рентабельність виробничих фондів (%)</w:t>
      </w:r>
    </w:p>
    <w:p w:rsidR="00113444" w:rsidRDefault="00113444" w:rsidP="00113444">
      <w:pPr>
        <w:ind w:firstLine="709"/>
        <w:rPr>
          <w:sz w:val="28"/>
          <w:szCs w:val="28"/>
          <w:lang w:val="uk-UA"/>
        </w:rPr>
      </w:pPr>
      <w:r>
        <w:rPr>
          <w:sz w:val="28"/>
          <w:szCs w:val="28"/>
          <w:lang w:val="uk-UA"/>
        </w:rPr>
        <w:t>ВФ – вартість виробничих фондів (р.030 + 100 + 120 балансу).</w:t>
      </w:r>
    </w:p>
    <w:p w:rsidR="00113444" w:rsidRPr="006C76F7" w:rsidRDefault="00113444" w:rsidP="00113444">
      <w:pPr>
        <w:ind w:firstLine="709"/>
        <w:rPr>
          <w:sz w:val="28"/>
          <w:szCs w:val="28"/>
        </w:rPr>
      </w:pPr>
      <w:r>
        <w:rPr>
          <w:sz w:val="28"/>
          <w:szCs w:val="28"/>
          <w:lang w:val="uk-UA"/>
        </w:rPr>
        <w:t>На підставі проведених розрахунків необхідно зробити висновки про ефективність діяльності підприємства у звітному році.</w:t>
      </w:r>
    </w:p>
    <w:p w:rsidR="00113444" w:rsidRPr="006C76F7" w:rsidRDefault="00113444" w:rsidP="00113444">
      <w:pPr>
        <w:ind w:firstLine="709"/>
        <w:rPr>
          <w:sz w:val="28"/>
          <w:szCs w:val="28"/>
        </w:rPr>
      </w:pPr>
    </w:p>
    <w:p w:rsidR="00113444" w:rsidRDefault="00113444" w:rsidP="00113444">
      <w:pPr>
        <w:ind w:firstLine="709"/>
        <w:rPr>
          <w:b/>
          <w:sz w:val="28"/>
          <w:szCs w:val="28"/>
          <w:lang w:val="uk-UA"/>
        </w:rPr>
      </w:pPr>
      <w:r>
        <w:rPr>
          <w:b/>
          <w:sz w:val="28"/>
          <w:szCs w:val="28"/>
          <w:lang w:val="uk-UA"/>
        </w:rPr>
        <w:t>Висновки та пропозиції щодо покращення фінансового стану підприємства</w:t>
      </w:r>
    </w:p>
    <w:p w:rsidR="00113444" w:rsidRDefault="00113444" w:rsidP="00113444">
      <w:pPr>
        <w:ind w:firstLine="709"/>
        <w:rPr>
          <w:sz w:val="28"/>
          <w:szCs w:val="28"/>
          <w:lang w:val="uk-UA"/>
        </w:rPr>
      </w:pPr>
    </w:p>
    <w:p w:rsidR="00113444" w:rsidRDefault="00113444" w:rsidP="00113444">
      <w:pPr>
        <w:ind w:firstLine="709"/>
        <w:rPr>
          <w:sz w:val="28"/>
          <w:szCs w:val="28"/>
          <w:lang w:val="uk-UA"/>
        </w:rPr>
      </w:pPr>
      <w:r>
        <w:rPr>
          <w:sz w:val="28"/>
          <w:szCs w:val="28"/>
          <w:lang w:val="uk-UA"/>
        </w:rPr>
        <w:t>Виконання цього розділу є заключною частиною курсової роботи, під час роботи над якою студент демонструє вміння вміння аналітично мислення та творчо підходити до вирішення господарських задач. Рівень виконання цього розділу свідчить про якість отриманих студентам теоретичних знань та практичних навичок фінансового аналізу на підприємстві.</w:t>
      </w:r>
    </w:p>
    <w:p w:rsidR="00113444" w:rsidRDefault="00113444" w:rsidP="00113444">
      <w:pPr>
        <w:ind w:firstLine="709"/>
        <w:rPr>
          <w:sz w:val="28"/>
          <w:szCs w:val="28"/>
          <w:lang w:val="uk-UA"/>
        </w:rPr>
      </w:pPr>
    </w:p>
    <w:p w:rsidR="00560DF6" w:rsidRDefault="00560DF6" w:rsidP="00560DF6">
      <w:pPr>
        <w:ind w:firstLine="709"/>
        <w:rPr>
          <w:sz w:val="28"/>
          <w:szCs w:val="28"/>
          <w:lang w:val="uk-UA"/>
        </w:rPr>
      </w:pPr>
    </w:p>
    <w:p w:rsidR="001A7958" w:rsidRPr="001A7958" w:rsidRDefault="001A7958" w:rsidP="005E026B">
      <w:pPr>
        <w:ind w:firstLine="709"/>
        <w:jc w:val="both"/>
        <w:rPr>
          <w:b/>
          <w:sz w:val="28"/>
          <w:szCs w:val="28"/>
          <w:lang w:val="uk-UA"/>
        </w:rPr>
      </w:pPr>
    </w:p>
    <w:sectPr w:rsidR="001A7958" w:rsidRPr="001A79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257" w:rsidRDefault="003E0257">
      <w:r>
        <w:separator/>
      </w:r>
    </w:p>
  </w:endnote>
  <w:endnote w:type="continuationSeparator" w:id="0">
    <w:p w:rsidR="003E0257" w:rsidRDefault="003E0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257" w:rsidRDefault="003E0257">
      <w:r>
        <w:separator/>
      </w:r>
    </w:p>
  </w:footnote>
  <w:footnote w:type="continuationSeparator" w:id="0">
    <w:p w:rsidR="003E0257" w:rsidRDefault="003E02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B8"/>
    <w:multiLevelType w:val="multilevel"/>
    <w:tmpl w:val="4BD6ABC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2340"/>
        </w:tabs>
        <w:ind w:left="2340" w:hanging="144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735"/>
        </w:tabs>
        <w:ind w:left="3735" w:hanging="2160"/>
      </w:pPr>
      <w:rPr>
        <w:rFonts w:hint="default"/>
      </w:rPr>
    </w:lvl>
    <w:lvl w:ilvl="8">
      <w:start w:val="1"/>
      <w:numFmt w:val="decimal"/>
      <w:lvlText w:val="%1.%2.%3.%4.%5.%6.%7.%8.%9"/>
      <w:lvlJc w:val="left"/>
      <w:pPr>
        <w:tabs>
          <w:tab w:val="num" w:pos="3960"/>
        </w:tabs>
        <w:ind w:left="3960" w:hanging="2160"/>
      </w:pPr>
      <w:rPr>
        <w:rFonts w:hint="default"/>
      </w:rPr>
    </w:lvl>
  </w:abstractNum>
  <w:abstractNum w:abstractNumId="1">
    <w:nsid w:val="04F4299C"/>
    <w:multiLevelType w:val="singleLevel"/>
    <w:tmpl w:val="0419000F"/>
    <w:lvl w:ilvl="0">
      <w:start w:val="1"/>
      <w:numFmt w:val="decimal"/>
      <w:lvlText w:val="%1."/>
      <w:lvlJc w:val="left"/>
      <w:pPr>
        <w:tabs>
          <w:tab w:val="num" w:pos="644"/>
        </w:tabs>
        <w:ind w:left="644" w:hanging="360"/>
      </w:pPr>
      <w:rPr>
        <w:rFonts w:hint="default"/>
      </w:rPr>
    </w:lvl>
  </w:abstractNum>
  <w:abstractNum w:abstractNumId="2">
    <w:nsid w:val="08AF5F4D"/>
    <w:multiLevelType w:val="hybridMultilevel"/>
    <w:tmpl w:val="F464463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3">
    <w:nsid w:val="3301688A"/>
    <w:multiLevelType w:val="singleLevel"/>
    <w:tmpl w:val="7AB63AC4"/>
    <w:lvl w:ilvl="0">
      <w:start w:val="1"/>
      <w:numFmt w:val="decimal"/>
      <w:lvlText w:val="%1."/>
      <w:legacy w:legacy="1" w:legacySpace="0" w:legacyIndent="360"/>
      <w:lvlJc w:val="left"/>
      <w:rPr>
        <w:rFonts w:ascii="Times New Roman" w:hAnsi="Times New Roman" w:cs="Times New Roman" w:hint="default"/>
      </w:rPr>
    </w:lvl>
  </w:abstractNum>
  <w:abstractNum w:abstractNumId="4">
    <w:nsid w:val="3F5A3113"/>
    <w:multiLevelType w:val="hybridMultilevel"/>
    <w:tmpl w:val="93CA569E"/>
    <w:lvl w:ilvl="0" w:tplc="9DC06C70">
      <w:numFmt w:val="bullet"/>
      <w:lvlText w:val="-"/>
      <w:lvlJc w:val="left"/>
      <w:pPr>
        <w:ind w:left="81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C4367C8"/>
    <w:multiLevelType w:val="multilevel"/>
    <w:tmpl w:val="A4F2790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2340"/>
        </w:tabs>
        <w:ind w:left="2340" w:hanging="144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735"/>
        </w:tabs>
        <w:ind w:left="3735" w:hanging="2160"/>
      </w:pPr>
      <w:rPr>
        <w:rFonts w:hint="default"/>
      </w:rPr>
    </w:lvl>
    <w:lvl w:ilvl="8">
      <w:start w:val="1"/>
      <w:numFmt w:val="decimal"/>
      <w:lvlText w:val="%1.%2.%3.%4.%5.%6.%7.%8.%9"/>
      <w:lvlJc w:val="left"/>
      <w:pPr>
        <w:tabs>
          <w:tab w:val="num" w:pos="3960"/>
        </w:tabs>
        <w:ind w:left="3960" w:hanging="2160"/>
      </w:pPr>
      <w:rPr>
        <w:rFonts w:hint="default"/>
      </w:rPr>
    </w:lvl>
  </w:abstractNum>
  <w:abstractNum w:abstractNumId="6">
    <w:nsid w:val="4DB83E6B"/>
    <w:multiLevelType w:val="hybridMultilevel"/>
    <w:tmpl w:val="EA043DB4"/>
    <w:lvl w:ilvl="0" w:tplc="FFFFFFFF">
      <w:start w:val="1"/>
      <w:numFmt w:val="decimal"/>
      <w:lvlText w:val="%1)"/>
      <w:lvlJc w:val="left"/>
      <w:pPr>
        <w:tabs>
          <w:tab w:val="num" w:pos="1020"/>
        </w:tabs>
        <w:ind w:left="1020" w:hanging="10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58B263A4"/>
    <w:multiLevelType w:val="singleLevel"/>
    <w:tmpl w:val="0419000F"/>
    <w:lvl w:ilvl="0">
      <w:start w:val="1"/>
      <w:numFmt w:val="decimal"/>
      <w:lvlText w:val="%1."/>
      <w:lvlJc w:val="left"/>
      <w:pPr>
        <w:tabs>
          <w:tab w:val="num" w:pos="360"/>
        </w:tabs>
        <w:ind w:left="360" w:hanging="360"/>
      </w:pPr>
    </w:lvl>
  </w:abstractNum>
  <w:abstractNum w:abstractNumId="8">
    <w:nsid w:val="59EC7914"/>
    <w:multiLevelType w:val="hybridMultilevel"/>
    <w:tmpl w:val="B31CCAB0"/>
    <w:lvl w:ilvl="0" w:tplc="FFFFFFFF">
      <w:start w:val="1"/>
      <w:numFmt w:val="bullet"/>
      <w:lvlText w:val=""/>
      <w:lvlJc w:val="left"/>
      <w:pPr>
        <w:tabs>
          <w:tab w:val="num" w:pos="1520"/>
        </w:tabs>
        <w:ind w:left="1520" w:hanging="360"/>
      </w:pPr>
      <w:rPr>
        <w:rFonts w:ascii="Symbol" w:hAnsi="Symbol" w:hint="default"/>
      </w:rPr>
    </w:lvl>
    <w:lvl w:ilvl="1" w:tplc="FFFFFFFF" w:tentative="1">
      <w:start w:val="1"/>
      <w:numFmt w:val="bullet"/>
      <w:lvlText w:val="o"/>
      <w:lvlJc w:val="left"/>
      <w:pPr>
        <w:tabs>
          <w:tab w:val="num" w:pos="2240"/>
        </w:tabs>
        <w:ind w:left="2240" w:hanging="360"/>
      </w:pPr>
      <w:rPr>
        <w:rFonts w:ascii="Courier New" w:hAnsi="Courier New" w:hint="default"/>
      </w:rPr>
    </w:lvl>
    <w:lvl w:ilvl="2" w:tplc="FFFFFFFF" w:tentative="1">
      <w:start w:val="1"/>
      <w:numFmt w:val="bullet"/>
      <w:lvlText w:val=""/>
      <w:lvlJc w:val="left"/>
      <w:pPr>
        <w:tabs>
          <w:tab w:val="num" w:pos="2960"/>
        </w:tabs>
        <w:ind w:left="2960" w:hanging="360"/>
      </w:pPr>
      <w:rPr>
        <w:rFonts w:ascii="Wingdings" w:hAnsi="Wingdings" w:hint="default"/>
      </w:rPr>
    </w:lvl>
    <w:lvl w:ilvl="3" w:tplc="FFFFFFFF" w:tentative="1">
      <w:start w:val="1"/>
      <w:numFmt w:val="bullet"/>
      <w:lvlText w:val=""/>
      <w:lvlJc w:val="left"/>
      <w:pPr>
        <w:tabs>
          <w:tab w:val="num" w:pos="3680"/>
        </w:tabs>
        <w:ind w:left="3680" w:hanging="360"/>
      </w:pPr>
      <w:rPr>
        <w:rFonts w:ascii="Symbol" w:hAnsi="Symbol" w:hint="default"/>
      </w:rPr>
    </w:lvl>
    <w:lvl w:ilvl="4" w:tplc="FFFFFFFF" w:tentative="1">
      <w:start w:val="1"/>
      <w:numFmt w:val="bullet"/>
      <w:lvlText w:val="o"/>
      <w:lvlJc w:val="left"/>
      <w:pPr>
        <w:tabs>
          <w:tab w:val="num" w:pos="4400"/>
        </w:tabs>
        <w:ind w:left="4400" w:hanging="360"/>
      </w:pPr>
      <w:rPr>
        <w:rFonts w:ascii="Courier New" w:hAnsi="Courier New" w:hint="default"/>
      </w:rPr>
    </w:lvl>
    <w:lvl w:ilvl="5" w:tplc="FFFFFFFF" w:tentative="1">
      <w:start w:val="1"/>
      <w:numFmt w:val="bullet"/>
      <w:lvlText w:val=""/>
      <w:lvlJc w:val="left"/>
      <w:pPr>
        <w:tabs>
          <w:tab w:val="num" w:pos="5120"/>
        </w:tabs>
        <w:ind w:left="5120" w:hanging="360"/>
      </w:pPr>
      <w:rPr>
        <w:rFonts w:ascii="Wingdings" w:hAnsi="Wingdings" w:hint="default"/>
      </w:rPr>
    </w:lvl>
    <w:lvl w:ilvl="6" w:tplc="FFFFFFFF" w:tentative="1">
      <w:start w:val="1"/>
      <w:numFmt w:val="bullet"/>
      <w:lvlText w:val=""/>
      <w:lvlJc w:val="left"/>
      <w:pPr>
        <w:tabs>
          <w:tab w:val="num" w:pos="5840"/>
        </w:tabs>
        <w:ind w:left="5840" w:hanging="360"/>
      </w:pPr>
      <w:rPr>
        <w:rFonts w:ascii="Symbol" w:hAnsi="Symbol" w:hint="default"/>
      </w:rPr>
    </w:lvl>
    <w:lvl w:ilvl="7" w:tplc="FFFFFFFF" w:tentative="1">
      <w:start w:val="1"/>
      <w:numFmt w:val="bullet"/>
      <w:lvlText w:val="o"/>
      <w:lvlJc w:val="left"/>
      <w:pPr>
        <w:tabs>
          <w:tab w:val="num" w:pos="6560"/>
        </w:tabs>
        <w:ind w:left="6560" w:hanging="360"/>
      </w:pPr>
      <w:rPr>
        <w:rFonts w:ascii="Courier New" w:hAnsi="Courier New" w:hint="default"/>
      </w:rPr>
    </w:lvl>
    <w:lvl w:ilvl="8" w:tplc="FFFFFFFF" w:tentative="1">
      <w:start w:val="1"/>
      <w:numFmt w:val="bullet"/>
      <w:lvlText w:val=""/>
      <w:lvlJc w:val="left"/>
      <w:pPr>
        <w:tabs>
          <w:tab w:val="num" w:pos="7280"/>
        </w:tabs>
        <w:ind w:left="7280" w:hanging="360"/>
      </w:pPr>
      <w:rPr>
        <w:rFonts w:ascii="Wingdings" w:hAnsi="Wingdings" w:hint="default"/>
      </w:rPr>
    </w:lvl>
  </w:abstractNum>
  <w:abstractNum w:abstractNumId="9">
    <w:nsid w:val="63312259"/>
    <w:multiLevelType w:val="hybridMultilevel"/>
    <w:tmpl w:val="E8A24564"/>
    <w:lvl w:ilvl="0" w:tplc="FFFFFFFF">
      <w:numFmt w:val="bullet"/>
      <w:lvlText w:val="–"/>
      <w:lvlJc w:val="left"/>
      <w:pPr>
        <w:tabs>
          <w:tab w:val="num" w:pos="1740"/>
        </w:tabs>
        <w:ind w:left="1740" w:hanging="10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64AD079E"/>
    <w:multiLevelType w:val="multilevel"/>
    <w:tmpl w:val="63E6C85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2340"/>
        </w:tabs>
        <w:ind w:left="2340" w:hanging="144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735"/>
        </w:tabs>
        <w:ind w:left="3735" w:hanging="2160"/>
      </w:pPr>
      <w:rPr>
        <w:rFonts w:hint="default"/>
      </w:rPr>
    </w:lvl>
    <w:lvl w:ilvl="8">
      <w:start w:val="1"/>
      <w:numFmt w:val="decimal"/>
      <w:lvlText w:val="%1.%2.%3.%4.%5.%6.%7.%8.%9"/>
      <w:lvlJc w:val="left"/>
      <w:pPr>
        <w:tabs>
          <w:tab w:val="num" w:pos="3960"/>
        </w:tabs>
        <w:ind w:left="3960" w:hanging="2160"/>
      </w:pPr>
      <w:rPr>
        <w:rFonts w:hint="default"/>
      </w:rPr>
    </w:lvl>
  </w:abstractNum>
  <w:abstractNum w:abstractNumId="11">
    <w:nsid w:val="6E404F26"/>
    <w:multiLevelType w:val="hybridMultilevel"/>
    <w:tmpl w:val="3F5888A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b w:val="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D130974"/>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11"/>
  </w:num>
  <w:num w:numId="3">
    <w:abstractNumId w:val="9"/>
  </w:num>
  <w:num w:numId="4">
    <w:abstractNumId w:val="3"/>
  </w:num>
  <w:num w:numId="5">
    <w:abstractNumId w:val="2"/>
  </w:num>
  <w:num w:numId="6">
    <w:abstractNumId w:val="8"/>
  </w:num>
  <w:num w:numId="7">
    <w:abstractNumId w:val="1"/>
  </w:num>
  <w:num w:numId="8">
    <w:abstractNumId w:val="12"/>
  </w:num>
  <w:num w:numId="9">
    <w:abstractNumId w:val="7"/>
  </w:num>
  <w:num w:numId="10">
    <w:abstractNumId w:val="10"/>
  </w:num>
  <w:num w:numId="11">
    <w:abstractNumId w:val="0"/>
  </w:num>
  <w:num w:numId="12">
    <w:abstractNumId w:val="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footnotePr>
    <w:footnote w:id="-1"/>
    <w:footnote w:id="0"/>
  </w:footnotePr>
  <w:endnotePr>
    <w:endnote w:id="-1"/>
    <w:endnote w:id="0"/>
  </w:endnotePr>
  <w:compat/>
  <w:rsids>
    <w:rsidRoot w:val="001E396E"/>
    <w:rsid w:val="000268F5"/>
    <w:rsid w:val="00032510"/>
    <w:rsid w:val="00043410"/>
    <w:rsid w:val="00113444"/>
    <w:rsid w:val="001914B6"/>
    <w:rsid w:val="001A63D5"/>
    <w:rsid w:val="001A7958"/>
    <w:rsid w:val="001E396E"/>
    <w:rsid w:val="001F5E88"/>
    <w:rsid w:val="002B2877"/>
    <w:rsid w:val="002B6F0C"/>
    <w:rsid w:val="002D21E3"/>
    <w:rsid w:val="002F008C"/>
    <w:rsid w:val="00301381"/>
    <w:rsid w:val="003776C5"/>
    <w:rsid w:val="003E0257"/>
    <w:rsid w:val="005050E5"/>
    <w:rsid w:val="005112AC"/>
    <w:rsid w:val="00560DF6"/>
    <w:rsid w:val="005E026B"/>
    <w:rsid w:val="0061612C"/>
    <w:rsid w:val="00647277"/>
    <w:rsid w:val="00674D7B"/>
    <w:rsid w:val="00731AE7"/>
    <w:rsid w:val="00736A9B"/>
    <w:rsid w:val="007B1D8C"/>
    <w:rsid w:val="007D0C14"/>
    <w:rsid w:val="00886B93"/>
    <w:rsid w:val="008E5D84"/>
    <w:rsid w:val="00957DFE"/>
    <w:rsid w:val="0099064F"/>
    <w:rsid w:val="00A67649"/>
    <w:rsid w:val="00B57BB8"/>
    <w:rsid w:val="00BA491C"/>
    <w:rsid w:val="00BF28AA"/>
    <w:rsid w:val="00C24181"/>
    <w:rsid w:val="00C57DC4"/>
    <w:rsid w:val="00C618BE"/>
    <w:rsid w:val="00CD5C43"/>
    <w:rsid w:val="00CF0D32"/>
    <w:rsid w:val="00D025CF"/>
    <w:rsid w:val="00D24BC5"/>
    <w:rsid w:val="00D92A17"/>
    <w:rsid w:val="00DA5BF1"/>
    <w:rsid w:val="00DC1E3A"/>
    <w:rsid w:val="00E225D7"/>
    <w:rsid w:val="00E4412A"/>
    <w:rsid w:val="00E4569F"/>
    <w:rsid w:val="00E80F4B"/>
    <w:rsid w:val="00E85A66"/>
    <w:rsid w:val="00E97AF0"/>
    <w:rsid w:val="00EC2207"/>
    <w:rsid w:val="00ED6AF2"/>
    <w:rsid w:val="00F25FEB"/>
    <w:rsid w:val="00F32012"/>
    <w:rsid w:val="00F80D4F"/>
    <w:rsid w:val="00FD60F0"/>
    <w:rsid w:val="00FF0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96E"/>
    <w:pPr>
      <w:widowControl w:val="0"/>
      <w:autoSpaceDE w:val="0"/>
      <w:autoSpaceDN w:val="0"/>
      <w:adjustRightInd w:val="0"/>
    </w:pPr>
  </w:style>
  <w:style w:type="paragraph" w:styleId="5">
    <w:name w:val="heading 5"/>
    <w:basedOn w:val="a"/>
    <w:next w:val="a"/>
    <w:qFormat/>
    <w:rsid w:val="005050E5"/>
    <w:pPr>
      <w:keepNext/>
      <w:autoSpaceDE/>
      <w:autoSpaceDN/>
      <w:adjustRightInd/>
      <w:outlineLvl w:val="4"/>
    </w:pPr>
    <w:rPr>
      <w:snapToGrid w:val="0"/>
      <w:sz w:val="28"/>
      <w:lang w:val="uk-UA"/>
    </w:rPr>
  </w:style>
  <w:style w:type="paragraph" w:styleId="6">
    <w:name w:val="heading 6"/>
    <w:basedOn w:val="a"/>
    <w:next w:val="a"/>
    <w:qFormat/>
    <w:rsid w:val="00E4412A"/>
    <w:pPr>
      <w:spacing w:before="240" w:after="60"/>
      <w:outlineLvl w:val="5"/>
    </w:pPr>
    <w:rPr>
      <w:b/>
      <w:bCs/>
      <w:sz w:val="22"/>
      <w:szCs w:val="22"/>
    </w:rPr>
  </w:style>
  <w:style w:type="paragraph" w:styleId="9">
    <w:name w:val="heading 9"/>
    <w:basedOn w:val="a"/>
    <w:next w:val="a"/>
    <w:qFormat/>
    <w:rsid w:val="005050E5"/>
    <w:pPr>
      <w:keepNext/>
      <w:autoSpaceDE/>
      <w:autoSpaceDN/>
      <w:adjustRightInd/>
      <w:ind w:firstLine="720"/>
      <w:outlineLvl w:val="8"/>
    </w:pPr>
    <w:rPr>
      <w:b/>
      <w:snapToGrid w:val="0"/>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5050E5"/>
    <w:pPr>
      <w:autoSpaceDE/>
      <w:autoSpaceDN/>
      <w:adjustRightInd/>
      <w:ind w:left="40" w:firstLine="540"/>
      <w:jc w:val="both"/>
    </w:pPr>
    <w:rPr>
      <w:snapToGrid w:val="0"/>
      <w:color w:val="000000"/>
      <w:sz w:val="28"/>
      <w:lang w:val="uk-UA"/>
    </w:rPr>
  </w:style>
  <w:style w:type="paragraph" w:styleId="2">
    <w:name w:val="Body Text Indent 2"/>
    <w:basedOn w:val="a"/>
    <w:rsid w:val="005050E5"/>
    <w:pPr>
      <w:autoSpaceDE/>
      <w:autoSpaceDN/>
      <w:adjustRightInd/>
      <w:ind w:firstLine="500"/>
      <w:jc w:val="both"/>
    </w:pPr>
    <w:rPr>
      <w:snapToGrid w:val="0"/>
      <w:color w:val="000000"/>
      <w:sz w:val="28"/>
      <w:lang w:val="uk-UA"/>
    </w:rPr>
  </w:style>
  <w:style w:type="paragraph" w:styleId="3">
    <w:name w:val="Body Text Indent 3"/>
    <w:basedOn w:val="a"/>
    <w:rsid w:val="005050E5"/>
    <w:pPr>
      <w:autoSpaceDE/>
      <w:autoSpaceDN/>
      <w:adjustRightInd/>
      <w:ind w:left="40" w:firstLine="500"/>
      <w:jc w:val="both"/>
    </w:pPr>
    <w:rPr>
      <w:snapToGrid w:val="0"/>
      <w:color w:val="000000"/>
      <w:sz w:val="28"/>
      <w:lang w:val="uk-UA"/>
    </w:rPr>
  </w:style>
  <w:style w:type="paragraph" w:styleId="a4">
    <w:name w:val="header"/>
    <w:basedOn w:val="a"/>
    <w:rsid w:val="00C57DC4"/>
    <w:pPr>
      <w:tabs>
        <w:tab w:val="center" w:pos="4677"/>
        <w:tab w:val="right" w:pos="9355"/>
      </w:tabs>
    </w:pPr>
  </w:style>
  <w:style w:type="paragraph" w:styleId="1">
    <w:name w:val="toc 1"/>
    <w:basedOn w:val="a"/>
    <w:next w:val="a"/>
    <w:autoRedefine/>
    <w:semiHidden/>
    <w:rsid w:val="00E4412A"/>
    <w:pPr>
      <w:widowControl/>
      <w:autoSpaceDE/>
      <w:autoSpaceDN/>
      <w:adjustRightInd/>
    </w:pPr>
    <w:rPr>
      <w:sz w:val="28"/>
    </w:rPr>
  </w:style>
  <w:style w:type="paragraph" w:customStyle="1" w:styleId="FR1">
    <w:name w:val="FR1"/>
    <w:rsid w:val="00E225D7"/>
    <w:pPr>
      <w:widowControl w:val="0"/>
      <w:spacing w:before="40"/>
      <w:ind w:left="80"/>
    </w:pPr>
    <w:rPr>
      <w:rFonts w:ascii="Arial" w:hAnsi="Arial"/>
      <w:b/>
      <w:snapToGrid w:val="0"/>
      <w:sz w:val="36"/>
      <w:lang w:val="uk-UA"/>
    </w:rPr>
  </w:style>
  <w:style w:type="paragraph" w:customStyle="1" w:styleId="Normal">
    <w:name w:val="Normal"/>
    <w:rsid w:val="00E225D7"/>
    <w:pPr>
      <w:widowControl w:val="0"/>
      <w:spacing w:line="300" w:lineRule="auto"/>
      <w:ind w:left="1160" w:firstLine="340"/>
      <w:jc w:val="both"/>
    </w:pPr>
    <w:rPr>
      <w:rFonts w:ascii="Arial" w:hAnsi="Arial"/>
      <w:snapToGrid w:val="0"/>
      <w:sz w:val="22"/>
      <w:lang w:val="uk-UA"/>
    </w:rPr>
  </w:style>
  <w:style w:type="table" w:styleId="a5">
    <w:name w:val="Table Grid"/>
    <w:basedOn w:val="a1"/>
    <w:rsid w:val="0051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D025CF"/>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10242</Words>
  <Characters>58385</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Admin</cp:lastModifiedBy>
  <cp:revision>2</cp:revision>
  <dcterms:created xsi:type="dcterms:W3CDTF">2016-03-20T19:36:00Z</dcterms:created>
  <dcterms:modified xsi:type="dcterms:W3CDTF">2016-03-20T19:36:00Z</dcterms:modified>
</cp:coreProperties>
</file>