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D9" w:rsidRPr="003E155B" w:rsidRDefault="007957D9" w:rsidP="0049065B">
      <w:pPr>
        <w:pStyle w:val="Heading2"/>
        <w:rPr>
          <w:rFonts w:ascii="Times New Roman" w:hAnsi="Times New Roman"/>
          <w:b w:val="0"/>
        </w:rPr>
      </w:pPr>
      <w:r w:rsidRPr="003E155B">
        <w:rPr>
          <w:rFonts w:ascii="Times New Roman" w:hAnsi="Times New Roman"/>
          <w:b w:val="0"/>
          <w:lang w:val="ru-RU"/>
        </w:rPr>
        <w:t>міністерство освіти і науки України</w:t>
      </w:r>
    </w:p>
    <w:p w:rsidR="007957D9" w:rsidRPr="003E155B" w:rsidRDefault="007957D9" w:rsidP="0049065B">
      <w:pPr>
        <w:pStyle w:val="Heading2"/>
        <w:rPr>
          <w:rFonts w:ascii="Times New Roman" w:hAnsi="Times New Roman"/>
          <w:b w:val="0"/>
        </w:rPr>
      </w:pPr>
      <w:r w:rsidRPr="003E155B">
        <w:rPr>
          <w:rFonts w:ascii="Times New Roman" w:hAnsi="Times New Roman"/>
          <w:b w:val="0"/>
        </w:rPr>
        <w:t xml:space="preserve">НАЦІОНАЛЬНИЙ технічний університет України </w:t>
      </w:r>
    </w:p>
    <w:p w:rsidR="007957D9" w:rsidRPr="003E155B" w:rsidRDefault="007957D9" w:rsidP="00082D12">
      <w:pPr>
        <w:pStyle w:val="Heading3"/>
        <w:rPr>
          <w:rFonts w:ascii="Times New Roman" w:hAnsi="Times New Roman"/>
          <w:b w:val="0"/>
          <w:i w:val="0"/>
          <w:sz w:val="28"/>
          <w:szCs w:val="28"/>
        </w:rPr>
      </w:pPr>
      <w:r w:rsidRPr="003E155B">
        <w:rPr>
          <w:rFonts w:ascii="Times New Roman" w:hAnsi="Times New Roman"/>
          <w:b w:val="0"/>
          <w:i w:val="0"/>
          <w:sz w:val="28"/>
          <w:szCs w:val="28"/>
        </w:rPr>
        <w:t>«КИЇВСЬКИЙ ПОЛІТЕХНІЧНИЙ ІНСТИТУТ»</w:t>
      </w:r>
    </w:p>
    <w:p w:rsidR="007957D9" w:rsidRPr="003E155B"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Pr="003E155B" w:rsidRDefault="007957D9" w:rsidP="003E155B">
      <w:pPr>
        <w:spacing w:line="360" w:lineRule="auto"/>
        <w:ind w:firstLine="0"/>
        <w:jc w:val="center"/>
        <w:rPr>
          <w:b/>
          <w:szCs w:val="28"/>
        </w:rPr>
      </w:pPr>
      <w:r w:rsidRPr="00510FBF">
        <w:rPr>
          <w:b/>
          <w:szCs w:val="28"/>
        </w:rPr>
        <w:t>МЕТОДИЧНІ РЕКОМЕНДАЦІЇ ПО ВИКОНАННЮ КУРСОВОЇ РОБОТИ З ДИСЦИПЛІНИ «ЕКОНОМІЧНА ДІАГНОСТИКА»</w:t>
      </w:r>
    </w:p>
    <w:p w:rsidR="007957D9" w:rsidRDefault="007957D9" w:rsidP="003E155B">
      <w:pPr>
        <w:pStyle w:val="Heading2"/>
        <w:spacing w:before="0" w:after="0" w:line="360" w:lineRule="auto"/>
        <w:rPr>
          <w:rFonts w:ascii="Times New Roman" w:hAnsi="Times New Roman"/>
          <w:szCs w:val="28"/>
        </w:rPr>
      </w:pPr>
      <w:r>
        <w:rPr>
          <w:rFonts w:ascii="Times New Roman" w:hAnsi="Times New Roman"/>
          <w:szCs w:val="28"/>
        </w:rPr>
        <w:t xml:space="preserve">Для студентів </w:t>
      </w:r>
      <w:r>
        <w:rPr>
          <w:rFonts w:ascii="Times New Roman" w:hAnsi="Times New Roman"/>
          <w:szCs w:val="28"/>
          <w:lang w:val="ru-RU"/>
        </w:rPr>
        <w:t>СПЕЦіАЛЬНОСТі</w:t>
      </w:r>
      <w:r w:rsidRPr="008A275E">
        <w:rPr>
          <w:rFonts w:ascii="Times New Roman" w:hAnsi="Times New Roman"/>
          <w:szCs w:val="28"/>
        </w:rPr>
        <w:t xml:space="preserve"> </w:t>
      </w:r>
    </w:p>
    <w:p w:rsidR="007957D9" w:rsidRPr="003E155B" w:rsidRDefault="007957D9" w:rsidP="003E155B">
      <w:pPr>
        <w:pStyle w:val="Heading2"/>
        <w:spacing w:before="0" w:after="0" w:line="360" w:lineRule="auto"/>
        <w:rPr>
          <w:rFonts w:ascii="Times New Roman" w:hAnsi="Times New Roman"/>
          <w:szCs w:val="28"/>
          <w:u w:val="single"/>
          <w:lang w:val="ru-RU"/>
        </w:rPr>
      </w:pPr>
      <w:r w:rsidRPr="003E155B">
        <w:rPr>
          <w:rFonts w:ascii="Times New Roman" w:hAnsi="Times New Roman"/>
          <w:szCs w:val="28"/>
          <w:u w:val="single"/>
        </w:rPr>
        <w:t>8.03050</w:t>
      </w:r>
      <w:r>
        <w:rPr>
          <w:rFonts w:ascii="Times New Roman" w:hAnsi="Times New Roman"/>
          <w:szCs w:val="28"/>
          <w:u w:val="single"/>
        </w:rPr>
        <w:t xml:space="preserve">401 </w:t>
      </w:r>
      <w:r w:rsidRPr="003E155B">
        <w:rPr>
          <w:rFonts w:ascii="Times New Roman" w:hAnsi="Times New Roman"/>
          <w:szCs w:val="28"/>
          <w:u w:val="single"/>
        </w:rPr>
        <w:t xml:space="preserve"> «Економіка підприємства»</w:t>
      </w:r>
      <w:r w:rsidRPr="003E155B">
        <w:rPr>
          <w:rFonts w:ascii="Times New Roman" w:hAnsi="Times New Roman"/>
          <w:szCs w:val="28"/>
          <w:u w:val="single"/>
          <w:lang w:val="ru-RU"/>
        </w:rPr>
        <w:t xml:space="preserve"> </w:t>
      </w:r>
    </w:p>
    <w:p w:rsidR="007957D9" w:rsidRPr="003E155B" w:rsidRDefault="007957D9" w:rsidP="003E155B">
      <w:pPr>
        <w:pStyle w:val="Heading3"/>
        <w:spacing w:before="0" w:after="0" w:line="360" w:lineRule="auto"/>
        <w:rPr>
          <w:rFonts w:ascii="Times New Roman" w:hAnsi="Times New Roman"/>
          <w:i w:val="0"/>
          <w:sz w:val="28"/>
          <w:szCs w:val="28"/>
          <w:u w:val="single"/>
        </w:rPr>
      </w:pPr>
      <w:r w:rsidRPr="003E155B">
        <w:rPr>
          <w:rFonts w:ascii="Times New Roman" w:hAnsi="Times New Roman"/>
          <w:i w:val="0"/>
          <w:sz w:val="28"/>
          <w:szCs w:val="28"/>
          <w:u w:val="single"/>
        </w:rPr>
        <w:t>(денної та заочної форм навчання)</w:t>
      </w: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p>
    <w:p w:rsidR="007957D9" w:rsidRDefault="007957D9">
      <w:pPr>
        <w:ind w:firstLine="0"/>
        <w:jc w:val="center"/>
      </w:pPr>
      <w:r>
        <w:t>Київ 2015</w:t>
      </w:r>
    </w:p>
    <w:p w:rsidR="007957D9" w:rsidRDefault="007957D9" w:rsidP="003B0A8A">
      <w:pPr>
        <w:autoSpaceDE w:val="0"/>
        <w:autoSpaceDN w:val="0"/>
        <w:adjustRightInd w:val="0"/>
        <w:spacing w:line="360" w:lineRule="auto"/>
        <w:rPr>
          <w:szCs w:val="28"/>
        </w:rPr>
      </w:pPr>
      <w:r>
        <w:rPr>
          <w:sz w:val="27"/>
        </w:rPr>
        <w:br w:type="page"/>
      </w:r>
      <w:r w:rsidRPr="003B0A8A">
        <w:rPr>
          <w:sz w:val="27"/>
        </w:rPr>
        <w:t xml:space="preserve">    </w:t>
      </w:r>
      <w:r w:rsidRPr="003B0A8A">
        <w:rPr>
          <w:szCs w:val="28"/>
        </w:rPr>
        <w:t>М</w:t>
      </w:r>
      <w:r>
        <w:rPr>
          <w:szCs w:val="28"/>
        </w:rPr>
        <w:t>етодичні рекомендації по виконанню курсової роботи з дисципліни «Економічна діагностика» для студентів  спеціальності</w:t>
      </w:r>
      <w:r w:rsidRPr="00501011">
        <w:rPr>
          <w:szCs w:val="28"/>
        </w:rPr>
        <w:t xml:space="preserve"> </w:t>
      </w:r>
      <w:r>
        <w:rPr>
          <w:szCs w:val="28"/>
        </w:rPr>
        <w:t xml:space="preserve"> </w:t>
      </w:r>
      <w:r w:rsidRPr="00501011">
        <w:rPr>
          <w:szCs w:val="28"/>
        </w:rPr>
        <w:t>8.030</w:t>
      </w:r>
      <w:r>
        <w:rPr>
          <w:szCs w:val="28"/>
        </w:rPr>
        <w:t>5040</w:t>
      </w:r>
      <w:r w:rsidRPr="00501011">
        <w:rPr>
          <w:szCs w:val="28"/>
        </w:rPr>
        <w:t>1</w:t>
      </w:r>
      <w:r>
        <w:rPr>
          <w:szCs w:val="28"/>
        </w:rPr>
        <w:t xml:space="preserve"> «Економіка підприємства» </w:t>
      </w:r>
      <w:r w:rsidRPr="003B0A8A">
        <w:rPr>
          <w:szCs w:val="28"/>
        </w:rPr>
        <w:t xml:space="preserve"> </w:t>
      </w:r>
      <w:r>
        <w:rPr>
          <w:szCs w:val="28"/>
        </w:rPr>
        <w:t xml:space="preserve">денної та заочної форм навчання. – К., 2015. –  28 с. </w:t>
      </w:r>
    </w:p>
    <w:p w:rsidR="007957D9" w:rsidRPr="003B0A8A" w:rsidRDefault="007957D9" w:rsidP="003B0A8A">
      <w:pPr>
        <w:spacing w:line="360" w:lineRule="auto"/>
        <w:ind w:firstLine="284"/>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jc w:val="center"/>
        <w:rPr>
          <w:b/>
          <w:szCs w:val="28"/>
        </w:rPr>
      </w:pPr>
      <w:r>
        <w:rPr>
          <w:b/>
          <w:szCs w:val="28"/>
        </w:rPr>
        <w:t xml:space="preserve">Навчальне видання </w:t>
      </w:r>
    </w:p>
    <w:p w:rsidR="007957D9" w:rsidRPr="003B0A8A" w:rsidRDefault="007957D9" w:rsidP="00185ACC">
      <w:pPr>
        <w:autoSpaceDE w:val="0"/>
        <w:autoSpaceDN w:val="0"/>
        <w:adjustRightInd w:val="0"/>
        <w:spacing w:line="360" w:lineRule="auto"/>
        <w:jc w:val="left"/>
        <w:rPr>
          <w:b/>
          <w:szCs w:val="28"/>
        </w:rPr>
      </w:pPr>
      <w:r w:rsidRPr="003B0A8A">
        <w:rPr>
          <w:b/>
          <w:szCs w:val="28"/>
        </w:rPr>
        <w:t>Методичні рекомендації по виконанню курсової роботи з дисципліни «Економічна</w:t>
      </w:r>
      <w:r>
        <w:rPr>
          <w:b/>
          <w:szCs w:val="28"/>
        </w:rPr>
        <w:t xml:space="preserve"> діагностика» для студентів спеціальності 8.03050401</w:t>
      </w:r>
      <w:r w:rsidRPr="003B0A8A">
        <w:rPr>
          <w:b/>
          <w:szCs w:val="28"/>
        </w:rPr>
        <w:t xml:space="preserve"> «</w:t>
      </w:r>
      <w:r>
        <w:rPr>
          <w:b/>
          <w:szCs w:val="28"/>
        </w:rPr>
        <w:t>Екон</w:t>
      </w:r>
      <w:r>
        <w:rPr>
          <w:b/>
          <w:szCs w:val="28"/>
        </w:rPr>
        <w:t>о</w:t>
      </w:r>
      <w:r>
        <w:rPr>
          <w:b/>
          <w:szCs w:val="28"/>
        </w:rPr>
        <w:t>міка</w:t>
      </w:r>
      <w:r w:rsidRPr="003B0A8A">
        <w:rPr>
          <w:b/>
          <w:szCs w:val="28"/>
        </w:rPr>
        <w:t xml:space="preserve"> підприємства»  денної та з</w:t>
      </w:r>
      <w:r>
        <w:rPr>
          <w:b/>
          <w:szCs w:val="28"/>
        </w:rPr>
        <w:t>аочної форм навчання</w:t>
      </w:r>
    </w:p>
    <w:p w:rsidR="007957D9" w:rsidRDefault="007957D9" w:rsidP="003B0A8A">
      <w:pPr>
        <w:spacing w:line="360" w:lineRule="auto"/>
        <w:ind w:firstLine="709"/>
        <w:jc w:val="center"/>
        <w:rPr>
          <w:b/>
          <w:szCs w:val="28"/>
        </w:rPr>
      </w:pPr>
    </w:p>
    <w:p w:rsidR="007957D9" w:rsidRDefault="007957D9" w:rsidP="003B0A8A">
      <w:pPr>
        <w:spacing w:line="360" w:lineRule="auto"/>
        <w:rPr>
          <w:szCs w:val="28"/>
        </w:rPr>
      </w:pPr>
    </w:p>
    <w:p w:rsidR="007957D9" w:rsidRDefault="007957D9" w:rsidP="003B0A8A">
      <w:pPr>
        <w:spacing w:line="360" w:lineRule="auto"/>
        <w:rPr>
          <w:szCs w:val="28"/>
        </w:rPr>
      </w:pPr>
      <w:r>
        <w:rPr>
          <w:szCs w:val="28"/>
        </w:rPr>
        <w:t xml:space="preserve">Укладач: </w:t>
      </w:r>
      <w:r>
        <w:rPr>
          <w:i/>
          <w:szCs w:val="28"/>
        </w:rPr>
        <w:t>Мартиненко В.П.</w:t>
      </w:r>
      <w:r>
        <w:rPr>
          <w:szCs w:val="28"/>
        </w:rPr>
        <w:t xml:space="preserve">, проф., д.е.н. </w:t>
      </w:r>
    </w:p>
    <w:p w:rsidR="007957D9" w:rsidRDefault="007957D9" w:rsidP="003B0A8A">
      <w:pPr>
        <w:spacing w:line="360" w:lineRule="auto"/>
        <w:rPr>
          <w:szCs w:val="28"/>
        </w:rPr>
      </w:pPr>
    </w:p>
    <w:p w:rsidR="007957D9" w:rsidRDefault="007957D9" w:rsidP="003B0A8A">
      <w:pPr>
        <w:spacing w:line="360" w:lineRule="auto"/>
        <w:rPr>
          <w:szCs w:val="28"/>
        </w:rPr>
      </w:pPr>
      <w:r>
        <w:rPr>
          <w:szCs w:val="28"/>
        </w:rPr>
        <w:t>Рецензент:</w:t>
      </w:r>
    </w:p>
    <w:p w:rsidR="007957D9" w:rsidRDefault="007957D9" w:rsidP="003B0A8A">
      <w:pPr>
        <w:spacing w:line="360" w:lineRule="auto"/>
        <w:ind w:firstLine="709"/>
        <w:rPr>
          <w:szCs w:val="28"/>
        </w:rPr>
      </w:pPr>
    </w:p>
    <w:p w:rsidR="007957D9" w:rsidRDefault="007957D9" w:rsidP="003B0A8A">
      <w:pPr>
        <w:spacing w:line="360" w:lineRule="auto"/>
        <w:rPr>
          <w:szCs w:val="28"/>
        </w:rPr>
      </w:pPr>
      <w:r>
        <w:rPr>
          <w:szCs w:val="28"/>
        </w:rPr>
        <w:t xml:space="preserve">Відповідальний редактор: </w:t>
      </w:r>
      <w:r>
        <w:rPr>
          <w:i/>
          <w:szCs w:val="28"/>
        </w:rPr>
        <w:t>Круш П.В.</w:t>
      </w:r>
      <w:r>
        <w:rPr>
          <w:szCs w:val="28"/>
        </w:rPr>
        <w:t>, проф., к.е.н.</w:t>
      </w: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spacing w:line="360" w:lineRule="auto"/>
        <w:ind w:firstLine="709"/>
        <w:rPr>
          <w:szCs w:val="28"/>
        </w:rPr>
      </w:pPr>
    </w:p>
    <w:p w:rsidR="007957D9" w:rsidRDefault="007957D9" w:rsidP="003B0A8A">
      <w:pPr>
        <w:keepNext/>
        <w:spacing w:line="360" w:lineRule="auto"/>
        <w:ind w:firstLine="709"/>
        <w:outlineLvl w:val="3"/>
        <w:rPr>
          <w:szCs w:val="28"/>
        </w:rPr>
      </w:pPr>
      <w:r>
        <w:rPr>
          <w:szCs w:val="28"/>
          <w:lang w:val="ru-RU"/>
        </w:rPr>
        <w:t>Рекомендовано Вченою</w:t>
      </w:r>
      <w:r>
        <w:rPr>
          <w:szCs w:val="28"/>
        </w:rPr>
        <w:t xml:space="preserve">  радою факультету менеджменту та маркетингу Національного технічного університету України «КПІ»</w:t>
      </w:r>
    </w:p>
    <w:p w:rsidR="007957D9" w:rsidRDefault="007957D9" w:rsidP="003B0A8A">
      <w:pPr>
        <w:spacing w:line="360" w:lineRule="auto"/>
        <w:ind w:firstLine="709"/>
        <w:rPr>
          <w:szCs w:val="28"/>
        </w:rPr>
      </w:pPr>
      <w:r>
        <w:rPr>
          <w:szCs w:val="28"/>
        </w:rPr>
        <w:t>Протокол № 3</w:t>
      </w:r>
      <w:r>
        <w:rPr>
          <w:szCs w:val="28"/>
          <w:lang w:val="ru-RU"/>
        </w:rPr>
        <w:t xml:space="preserve"> </w:t>
      </w:r>
      <w:r>
        <w:rPr>
          <w:szCs w:val="28"/>
        </w:rPr>
        <w:t xml:space="preserve">від </w:t>
      </w:r>
      <w:r>
        <w:rPr>
          <w:szCs w:val="28"/>
          <w:lang w:val="ru-RU"/>
        </w:rPr>
        <w:t>26.10.2015р.</w:t>
      </w:r>
    </w:p>
    <w:p w:rsidR="007957D9" w:rsidRDefault="007957D9" w:rsidP="003B0A8A">
      <w:pPr>
        <w:rPr>
          <w:rFonts w:ascii="Calibri" w:hAnsi="Calibri"/>
          <w:sz w:val="22"/>
          <w:szCs w:val="22"/>
          <w:lang w:eastAsia="en-US"/>
        </w:rPr>
      </w:pPr>
    </w:p>
    <w:p w:rsidR="007957D9" w:rsidRDefault="007957D9" w:rsidP="00724B41">
      <w:pPr>
        <w:pStyle w:val="Heading1"/>
        <w:ind w:right="-83" w:firstLine="284"/>
        <w:jc w:val="both"/>
        <w:rPr>
          <w:b w:val="0"/>
          <w:bCs/>
        </w:rPr>
      </w:pPr>
    </w:p>
    <w:p w:rsidR="007957D9" w:rsidRPr="00A663D6" w:rsidRDefault="007957D9" w:rsidP="003B0A8A">
      <w:pPr>
        <w:ind w:right="-83" w:firstLine="284"/>
        <w:rPr>
          <w:rStyle w:val="Strong"/>
        </w:rPr>
      </w:pPr>
      <w:r>
        <w:rPr>
          <w:szCs w:val="28"/>
        </w:rPr>
        <w:t xml:space="preserve">   </w:t>
      </w:r>
      <w:r>
        <w:rPr>
          <w:b/>
          <w:bCs/>
        </w:rPr>
        <w:t xml:space="preserve">            </w:t>
      </w:r>
    </w:p>
    <w:p w:rsidR="007957D9" w:rsidRPr="00CF21F4" w:rsidRDefault="007957D9">
      <w:pPr>
        <w:pStyle w:val="Heading1"/>
        <w:spacing w:before="0" w:after="180"/>
        <w:rPr>
          <w:rFonts w:ascii="Times New Roman" w:hAnsi="Times New Roman"/>
          <w:sz w:val="28"/>
          <w:szCs w:val="28"/>
        </w:rPr>
      </w:pPr>
      <w:bookmarkStart w:id="0" w:name="_Toc457975423"/>
      <w:bookmarkStart w:id="1" w:name="_Toc463171457"/>
      <w:bookmarkStart w:id="2" w:name="_Toc463322756"/>
      <w:bookmarkStart w:id="3" w:name="_Toc463754006"/>
      <w:bookmarkStart w:id="4" w:name="_Toc121539297"/>
      <w:bookmarkStart w:id="5" w:name="_Toc460213355"/>
      <w:bookmarkStart w:id="6" w:name="_Toc460665401"/>
      <w:r w:rsidRPr="00CF21F4">
        <w:rPr>
          <w:rFonts w:ascii="Times New Roman" w:hAnsi="Times New Roman"/>
          <w:sz w:val="28"/>
          <w:szCs w:val="28"/>
        </w:rPr>
        <w:t>Зміст</w:t>
      </w:r>
      <w:bookmarkEnd w:id="0"/>
      <w:bookmarkEnd w:id="1"/>
      <w:bookmarkEnd w:id="2"/>
      <w:bookmarkEnd w:id="3"/>
      <w:bookmarkEnd w:id="4"/>
    </w:p>
    <w:p w:rsidR="007957D9" w:rsidRPr="00CF21F4" w:rsidRDefault="007957D9" w:rsidP="00E850DF">
      <w:pPr>
        <w:pStyle w:val="TOC1"/>
        <w:tabs>
          <w:tab w:val="right" w:leader="dot" w:pos="8494"/>
        </w:tabs>
        <w:spacing w:before="240"/>
        <w:ind w:firstLine="0"/>
        <w:rPr>
          <w:b/>
          <w:bCs/>
          <w:caps/>
          <w:szCs w:val="28"/>
        </w:rPr>
      </w:pPr>
      <w:r w:rsidRPr="00CF21F4">
        <w:rPr>
          <w:rStyle w:val="Hyperlink"/>
          <w:b/>
          <w:caps/>
          <w:szCs w:val="28"/>
        </w:rPr>
        <w:fldChar w:fldCharType="begin"/>
      </w:r>
      <w:r w:rsidRPr="00CF21F4">
        <w:rPr>
          <w:rStyle w:val="Hyperlink"/>
          <w:b/>
          <w:caps/>
          <w:szCs w:val="28"/>
        </w:rPr>
        <w:instrText xml:space="preserve"> TOC \o "3-3" \t "Заголовок 1;1" </w:instrText>
      </w:r>
      <w:r w:rsidRPr="00CF21F4">
        <w:rPr>
          <w:rStyle w:val="Hyperlink"/>
          <w:b/>
          <w:caps/>
          <w:szCs w:val="28"/>
        </w:rPr>
        <w:fldChar w:fldCharType="separate"/>
      </w:r>
      <w:r w:rsidRPr="00CF21F4">
        <w:rPr>
          <w:b/>
          <w:szCs w:val="28"/>
        </w:rPr>
        <w:t>ВСТУП</w:t>
      </w:r>
      <w:r w:rsidRPr="00CF21F4">
        <w:rPr>
          <w:b/>
          <w:szCs w:val="28"/>
        </w:rPr>
        <w:tab/>
      </w:r>
      <w:r>
        <w:rPr>
          <w:b/>
          <w:szCs w:val="28"/>
        </w:rPr>
        <w:t>4</w:t>
      </w:r>
    </w:p>
    <w:p w:rsidR="007957D9" w:rsidRPr="00CF21F4" w:rsidRDefault="007957D9" w:rsidP="00E850DF">
      <w:pPr>
        <w:pStyle w:val="TOC1"/>
        <w:tabs>
          <w:tab w:val="right" w:leader="dot" w:pos="8494"/>
        </w:tabs>
        <w:spacing w:before="240"/>
        <w:ind w:firstLine="0"/>
        <w:rPr>
          <w:b/>
          <w:bCs/>
          <w:caps/>
          <w:szCs w:val="28"/>
        </w:rPr>
      </w:pPr>
      <w:r w:rsidRPr="00CF21F4">
        <w:rPr>
          <w:b/>
          <w:szCs w:val="28"/>
        </w:rPr>
        <w:t>ОСНОВНІ ЕТАПИ ВИКОНАННЯ КУРСОВОЇ РОБОТИ</w:t>
      </w:r>
      <w:r w:rsidRPr="00CF21F4">
        <w:rPr>
          <w:b/>
          <w:szCs w:val="28"/>
        </w:rPr>
        <w:tab/>
      </w:r>
      <w:r>
        <w:rPr>
          <w:b/>
          <w:szCs w:val="28"/>
        </w:rPr>
        <w:t>5</w:t>
      </w:r>
    </w:p>
    <w:p w:rsidR="007957D9" w:rsidRPr="00CF21F4" w:rsidRDefault="007957D9" w:rsidP="00E850DF">
      <w:pPr>
        <w:pStyle w:val="TOC1"/>
        <w:tabs>
          <w:tab w:val="right" w:leader="dot" w:pos="8494"/>
        </w:tabs>
        <w:spacing w:before="240"/>
        <w:ind w:firstLine="0"/>
        <w:rPr>
          <w:b/>
          <w:bCs/>
          <w:caps/>
          <w:szCs w:val="28"/>
        </w:rPr>
      </w:pPr>
      <w:r w:rsidRPr="00CF21F4">
        <w:rPr>
          <w:b/>
          <w:szCs w:val="28"/>
        </w:rPr>
        <w:t>СТРУКТУРА КУРСОВОЇ РОБОТИ</w:t>
      </w:r>
      <w:r w:rsidRPr="00CF21F4">
        <w:rPr>
          <w:b/>
          <w:szCs w:val="28"/>
        </w:rPr>
        <w:tab/>
      </w:r>
      <w:r>
        <w:rPr>
          <w:b/>
          <w:szCs w:val="28"/>
        </w:rPr>
        <w:t>9</w:t>
      </w:r>
    </w:p>
    <w:p w:rsidR="007957D9" w:rsidRPr="00CF21F4" w:rsidRDefault="007957D9" w:rsidP="00E850DF">
      <w:pPr>
        <w:pStyle w:val="TOC1"/>
        <w:tabs>
          <w:tab w:val="right" w:leader="dot" w:pos="8494"/>
        </w:tabs>
        <w:spacing w:before="240"/>
        <w:ind w:firstLine="0"/>
        <w:rPr>
          <w:b/>
          <w:bCs/>
          <w:caps/>
          <w:szCs w:val="28"/>
        </w:rPr>
      </w:pPr>
      <w:r w:rsidRPr="00CF21F4">
        <w:rPr>
          <w:b/>
          <w:szCs w:val="28"/>
        </w:rPr>
        <w:t>ПРАВИЛА ОФОРМЛЕННЯ КУРСОВОЇ РОБОТИ</w:t>
      </w:r>
      <w:r w:rsidRPr="00CF21F4">
        <w:rPr>
          <w:b/>
          <w:szCs w:val="28"/>
        </w:rPr>
        <w:tab/>
      </w:r>
      <w:r>
        <w:rPr>
          <w:b/>
          <w:szCs w:val="28"/>
        </w:rPr>
        <w:t>10</w:t>
      </w:r>
    </w:p>
    <w:p w:rsidR="007957D9" w:rsidRPr="00CF21F4" w:rsidRDefault="007957D9" w:rsidP="00E850DF">
      <w:pPr>
        <w:pStyle w:val="TOC1"/>
        <w:tabs>
          <w:tab w:val="right" w:leader="dot" w:pos="8494"/>
        </w:tabs>
        <w:spacing w:before="240"/>
        <w:ind w:firstLine="0"/>
        <w:rPr>
          <w:b/>
          <w:bCs/>
          <w:caps/>
          <w:szCs w:val="28"/>
        </w:rPr>
      </w:pPr>
      <w:r w:rsidRPr="00CF21F4">
        <w:rPr>
          <w:b/>
          <w:szCs w:val="28"/>
        </w:rPr>
        <w:t>ПОРЯДОК ОЦІНЮВАННЯ КУРСОВОЇ РОБОТИ</w:t>
      </w:r>
      <w:r w:rsidRPr="00CF21F4">
        <w:rPr>
          <w:b/>
          <w:szCs w:val="28"/>
        </w:rPr>
        <w:tab/>
      </w:r>
      <w:r>
        <w:rPr>
          <w:b/>
          <w:szCs w:val="28"/>
        </w:rPr>
        <w:t>14</w:t>
      </w:r>
    </w:p>
    <w:p w:rsidR="007957D9" w:rsidRPr="00CF21F4" w:rsidRDefault="007957D9" w:rsidP="00E850DF">
      <w:pPr>
        <w:pStyle w:val="TOC1"/>
        <w:tabs>
          <w:tab w:val="right" w:leader="dot" w:pos="8494"/>
        </w:tabs>
        <w:spacing w:before="240"/>
        <w:ind w:firstLine="0"/>
        <w:rPr>
          <w:b/>
          <w:bCs/>
          <w:caps/>
          <w:szCs w:val="28"/>
        </w:rPr>
      </w:pPr>
      <w:r w:rsidRPr="00CF21F4">
        <w:rPr>
          <w:b/>
          <w:szCs w:val="28"/>
        </w:rPr>
        <w:t>ТЕМАТИКА КУРСОВОЇ РОБОТИ</w:t>
      </w:r>
      <w:r w:rsidRPr="00CF21F4">
        <w:rPr>
          <w:b/>
          <w:szCs w:val="28"/>
        </w:rPr>
        <w:tab/>
      </w:r>
      <w:r>
        <w:rPr>
          <w:b/>
          <w:szCs w:val="28"/>
        </w:rPr>
        <w:t>16</w:t>
      </w:r>
    </w:p>
    <w:p w:rsidR="007957D9" w:rsidRPr="00CF21F4" w:rsidRDefault="007957D9" w:rsidP="00E850DF">
      <w:pPr>
        <w:pStyle w:val="TOC1"/>
        <w:tabs>
          <w:tab w:val="right" w:leader="dot" w:pos="8494"/>
        </w:tabs>
        <w:spacing w:before="240"/>
        <w:ind w:firstLine="0"/>
        <w:rPr>
          <w:b/>
          <w:szCs w:val="28"/>
        </w:rPr>
      </w:pPr>
      <w:r w:rsidRPr="00CF21F4">
        <w:rPr>
          <w:b/>
          <w:szCs w:val="28"/>
        </w:rPr>
        <w:t>ДОДАТКИ</w:t>
      </w:r>
      <w:r w:rsidRPr="00CF21F4">
        <w:rPr>
          <w:b/>
          <w:szCs w:val="28"/>
        </w:rPr>
        <w:tab/>
      </w:r>
      <w:r>
        <w:rPr>
          <w:b/>
          <w:szCs w:val="28"/>
        </w:rPr>
        <w:t>19</w:t>
      </w:r>
    </w:p>
    <w:p w:rsidR="007957D9" w:rsidRDefault="007957D9" w:rsidP="00E850DF">
      <w:pPr>
        <w:pStyle w:val="TOC1"/>
        <w:tabs>
          <w:tab w:val="right" w:leader="dot" w:pos="8494"/>
        </w:tabs>
        <w:spacing w:before="240"/>
        <w:ind w:firstLine="0"/>
        <w:jc w:val="left"/>
      </w:pPr>
      <w:r w:rsidRPr="00CF21F4">
        <w:rPr>
          <w:rStyle w:val="Hyperlink"/>
          <w:b/>
          <w:caps/>
          <w:szCs w:val="28"/>
        </w:rPr>
        <w:fldChar w:fldCharType="end"/>
      </w:r>
    </w:p>
    <w:p w:rsidR="007957D9" w:rsidRPr="002D38B1" w:rsidRDefault="007957D9" w:rsidP="00441A96">
      <w:pPr>
        <w:pStyle w:val="Heading1"/>
        <w:rPr>
          <w:rStyle w:val="Hyperlink"/>
          <w:rFonts w:ascii="Times New Roman" w:hAnsi="Times New Roman"/>
          <w:b w:val="0"/>
          <w:caps w:val="0"/>
          <w:sz w:val="24"/>
          <w:szCs w:val="24"/>
        </w:rPr>
      </w:pPr>
      <w:bookmarkStart w:id="7" w:name="_Toc251678426"/>
    </w:p>
    <w:p w:rsidR="007957D9" w:rsidRPr="00A92D31" w:rsidRDefault="007957D9" w:rsidP="00441A96">
      <w:pPr>
        <w:pStyle w:val="Heading1"/>
        <w:rPr>
          <w:rFonts w:ascii="Times New Roman" w:hAnsi="Times New Roman"/>
          <w:sz w:val="28"/>
          <w:szCs w:val="28"/>
        </w:rPr>
      </w:pPr>
      <w:r w:rsidRPr="00E54318">
        <w:rPr>
          <w:rStyle w:val="Hyperlink"/>
          <w:rFonts w:ascii="Times New Roman" w:hAnsi="Times New Roman" w:cs="Arial"/>
          <w:caps w:val="0"/>
          <w:sz w:val="24"/>
          <w:szCs w:val="24"/>
        </w:rPr>
        <w:br w:type="page"/>
      </w:r>
      <w:r w:rsidRPr="00A92D31">
        <w:rPr>
          <w:rFonts w:ascii="Times New Roman" w:hAnsi="Times New Roman"/>
          <w:sz w:val="28"/>
          <w:szCs w:val="28"/>
        </w:rPr>
        <w:t>ВсТуп</w:t>
      </w:r>
      <w:bookmarkEnd w:id="7"/>
    </w:p>
    <w:p w:rsidR="007957D9" w:rsidRPr="001916E7" w:rsidRDefault="007957D9" w:rsidP="00441A96">
      <w:r w:rsidRPr="001916E7">
        <w:t>Важливою формою навчального процесу є виконання курсових робіт з б</w:t>
      </w:r>
      <w:r w:rsidRPr="001916E7">
        <w:t>а</w:t>
      </w:r>
      <w:r w:rsidRPr="001916E7">
        <w:t>зових дисциплін. Курсова робота – це індивідуальне завдання науково-дослідницького, творчого характеру, що сприяє поглибленому вивченню н</w:t>
      </w:r>
      <w:r w:rsidRPr="001916E7">
        <w:t>а</w:t>
      </w:r>
      <w:r w:rsidRPr="001916E7">
        <w:t xml:space="preserve">вчальної дисципліни, подальшій систематизації, </w:t>
      </w:r>
      <w:r w:rsidRPr="001916E7">
        <w:rPr>
          <w:spacing w:val="-4"/>
        </w:rPr>
        <w:t>розширенню і закріпленню отриманих знань. Таку форму навчання можна</w:t>
      </w:r>
      <w:r w:rsidRPr="001916E7">
        <w:t xml:space="preserve"> розглядати як своєрідний тренінг, за допомогою якого студент проходить стажування в напрямку:</w:t>
      </w:r>
    </w:p>
    <w:p w:rsidR="007957D9" w:rsidRPr="001916E7" w:rsidRDefault="007957D9" w:rsidP="008434AB">
      <w:pPr>
        <w:pStyle w:val="ListBullet"/>
      </w:pPr>
      <w:r>
        <w:t xml:space="preserve">- </w:t>
      </w:r>
      <w:r w:rsidRPr="001916E7">
        <w:t>ведення наукового дослідження;</w:t>
      </w:r>
    </w:p>
    <w:p w:rsidR="007957D9" w:rsidRPr="001916E7" w:rsidRDefault="007957D9" w:rsidP="008434AB">
      <w:pPr>
        <w:pStyle w:val="ListBullet"/>
      </w:pPr>
      <w:r>
        <w:t xml:space="preserve">- </w:t>
      </w:r>
      <w:r w:rsidRPr="001916E7">
        <w:t xml:space="preserve">грамотного і логічного викладення матеріалу; </w:t>
      </w:r>
    </w:p>
    <w:p w:rsidR="007957D9" w:rsidRPr="001916E7" w:rsidRDefault="007957D9" w:rsidP="008434AB">
      <w:pPr>
        <w:pStyle w:val="ListBullet"/>
      </w:pPr>
      <w:r>
        <w:t xml:space="preserve">- </w:t>
      </w:r>
      <w:r w:rsidRPr="001916E7">
        <w:t>аргументованого і зрозумілого висвітлення власної думки;</w:t>
      </w:r>
    </w:p>
    <w:p w:rsidR="007957D9" w:rsidRPr="001916E7" w:rsidRDefault="007957D9" w:rsidP="008434AB">
      <w:pPr>
        <w:pStyle w:val="ListBullet"/>
      </w:pPr>
      <w:r>
        <w:t xml:space="preserve">- </w:t>
      </w:r>
      <w:r w:rsidRPr="001916E7">
        <w:t>застосування теоретичних знань для практичного вирішення конкретних фінансово-економічних завдань тощо.</w:t>
      </w:r>
    </w:p>
    <w:p w:rsidR="007957D9" w:rsidRPr="001916E7" w:rsidRDefault="007957D9" w:rsidP="00441A96">
      <w:r w:rsidRPr="001916E7">
        <w:t>Зміст такої форми навчання, як курсова робота обумовлює її функції, баз</w:t>
      </w:r>
      <w:r w:rsidRPr="001916E7">
        <w:t>и</w:t>
      </w:r>
      <w:r w:rsidRPr="001916E7">
        <w:t>сом яких є надання студентам навичок:</w:t>
      </w:r>
    </w:p>
    <w:p w:rsidR="007957D9" w:rsidRPr="001916E7" w:rsidRDefault="007957D9" w:rsidP="008434AB">
      <w:pPr>
        <w:pStyle w:val="ListBullet"/>
      </w:pPr>
      <w:r>
        <w:t xml:space="preserve">- </w:t>
      </w:r>
      <w:r w:rsidRPr="001916E7">
        <w:t>підбирати, систематизувати та аналізувати необхідну інформацію в м</w:t>
      </w:r>
      <w:r w:rsidRPr="001916E7">
        <w:t>е</w:t>
      </w:r>
      <w:r w:rsidRPr="001916E7">
        <w:t>жах об’єкта та предмета дослідження;</w:t>
      </w:r>
    </w:p>
    <w:p w:rsidR="007957D9" w:rsidRPr="001916E7" w:rsidRDefault="007957D9" w:rsidP="008434AB">
      <w:pPr>
        <w:pStyle w:val="ListBullet"/>
      </w:pPr>
      <w:r>
        <w:t xml:space="preserve">- </w:t>
      </w:r>
      <w:r w:rsidRPr="001916E7">
        <w:t>виявляти базові та похідні причини виникнення певних фінансово-економічних явищ, з’ясовувати їх вплив на об’єкт і предмет дослідження;</w:t>
      </w:r>
    </w:p>
    <w:p w:rsidR="007957D9" w:rsidRPr="001916E7" w:rsidRDefault="007957D9" w:rsidP="008434AB">
      <w:pPr>
        <w:pStyle w:val="ListBullet"/>
      </w:pPr>
      <w:r>
        <w:t xml:space="preserve">- </w:t>
      </w:r>
      <w:r w:rsidRPr="001916E7">
        <w:t>вести науковий пошук, узагальнювати різні методичні підходи та конц</w:t>
      </w:r>
      <w:r w:rsidRPr="001916E7">
        <w:t>е</w:t>
      </w:r>
      <w:r w:rsidRPr="001916E7">
        <w:t>пції, чітко аргументувати власну точку зору з досліджуваної проблеми;</w:t>
      </w:r>
    </w:p>
    <w:p w:rsidR="007957D9" w:rsidRPr="001916E7" w:rsidRDefault="007957D9" w:rsidP="008434AB">
      <w:pPr>
        <w:pStyle w:val="ListBullet"/>
      </w:pPr>
      <w:r>
        <w:t xml:space="preserve">- </w:t>
      </w:r>
      <w:r w:rsidRPr="001916E7">
        <w:t>розробляти пропозиції щодо вирішення існуючих проблем з урахуванням зарубіжного досвіду та обґрунтуванням можливостей його застосування в ум</w:t>
      </w:r>
      <w:r w:rsidRPr="001916E7">
        <w:t>о</w:t>
      </w:r>
      <w:r w:rsidRPr="001916E7">
        <w:t>вах національних особливостей і традицій.</w:t>
      </w:r>
    </w:p>
    <w:p w:rsidR="007957D9" w:rsidRPr="001916E7" w:rsidRDefault="007957D9" w:rsidP="00441A96">
      <w:r w:rsidRPr="001916E7">
        <w:rPr>
          <w:spacing w:val="4"/>
        </w:rPr>
        <w:t>Виконання курсової роботи є завершальним етапом вивчення дисципл</w:t>
      </w:r>
      <w:r w:rsidRPr="001916E7">
        <w:rPr>
          <w:spacing w:val="4"/>
        </w:rPr>
        <w:t>і</w:t>
      </w:r>
      <w:r w:rsidRPr="001916E7">
        <w:rPr>
          <w:spacing w:val="4"/>
        </w:rPr>
        <w:t>ни, що дозволяє виявити загальний рівень отриманих теоретичних знань і практичних навичок, вміння їх застосовувати</w:t>
      </w:r>
      <w:r w:rsidRPr="001916E7">
        <w:t xml:space="preserve"> при розв’язуванні конкретних фінансово-економічних завдань. </w:t>
      </w:r>
    </w:p>
    <w:p w:rsidR="007957D9" w:rsidRPr="001916E7" w:rsidRDefault="007957D9" w:rsidP="00441A96">
      <w:r w:rsidRPr="001916E7">
        <w:t>Беручись до виконання курсової роботи, необхідно насамперед</w:t>
      </w:r>
      <w:r>
        <w:t xml:space="preserve"> засвоїти мову науки, яка є </w:t>
      </w:r>
      <w:r w:rsidRPr="001916E7">
        <w:t xml:space="preserve"> специфічною. Від ступеня оволодіння категоріальним наук</w:t>
      </w:r>
      <w:r w:rsidRPr="001916E7">
        <w:t>о</w:t>
      </w:r>
      <w:r w:rsidRPr="001916E7">
        <w:t>вим апаратом залежить, наскільки точно, грамотно і логічно студент висловить свою думку, пояснить той чи інший факт, обґрунтує висновки та пропозиції.</w:t>
      </w:r>
    </w:p>
    <w:p w:rsidR="007957D9" w:rsidRPr="001916E7" w:rsidRDefault="007957D9" w:rsidP="00441A96">
      <w:r w:rsidRPr="001916E7">
        <w:t>Мета роботи – узагальнення, поглиблення і закріплення спеціаль</w:t>
      </w:r>
      <w:r>
        <w:t xml:space="preserve">них знань студентів у </w:t>
      </w:r>
      <w:r w:rsidRPr="004C147E">
        <w:t>економічній</w:t>
      </w:r>
      <w:r w:rsidRPr="001916E7">
        <w:t xml:space="preserve"> сфері, розвиток навичок здійснення аналітичної роб</w:t>
      </w:r>
      <w:r w:rsidRPr="001916E7">
        <w:t>о</w:t>
      </w:r>
      <w:r w:rsidRPr="001916E7">
        <w:t xml:space="preserve">ти, самостійного дослідження теоретичних і </w:t>
      </w:r>
      <w:r w:rsidRPr="001916E7">
        <w:rPr>
          <w:spacing w:val="4"/>
        </w:rPr>
        <w:t>прикладних аспектів з певної т</w:t>
      </w:r>
      <w:r w:rsidRPr="001916E7">
        <w:rPr>
          <w:spacing w:val="4"/>
        </w:rPr>
        <w:t>е</w:t>
      </w:r>
      <w:r w:rsidRPr="001916E7">
        <w:rPr>
          <w:spacing w:val="4"/>
        </w:rPr>
        <w:t>ми, творчого використання літературних</w:t>
      </w:r>
      <w:r w:rsidRPr="001916E7">
        <w:t xml:space="preserve"> джерел і узагальнення практичного матеріалу та логічного викладення інформації.</w:t>
      </w:r>
    </w:p>
    <w:p w:rsidR="007957D9" w:rsidRPr="001916E7" w:rsidRDefault="007957D9" w:rsidP="00441A96">
      <w:pPr>
        <w:spacing w:line="235" w:lineRule="auto"/>
      </w:pPr>
      <w:r w:rsidRPr="001916E7">
        <w:rPr>
          <w:spacing w:val="4"/>
        </w:rPr>
        <w:t>Курсова робота відображає результати самостійно проведеного студе</w:t>
      </w:r>
      <w:r w:rsidRPr="001916E7">
        <w:rPr>
          <w:spacing w:val="4"/>
        </w:rPr>
        <w:t>н</w:t>
      </w:r>
      <w:r w:rsidRPr="001916E7">
        <w:rPr>
          <w:spacing w:val="4"/>
        </w:rPr>
        <w:t>том наукового дослідження. У ній студент повинен показати</w:t>
      </w:r>
      <w:r w:rsidRPr="001916E7">
        <w:t xml:space="preserve"> вміння грамотно і належним чином висвітлювати власні думки, аргументувати запропоновані рекомендації, правильно і вільно користуватися як загальноприйнятою екон</w:t>
      </w:r>
      <w:r w:rsidRPr="001916E7">
        <w:t>о</w:t>
      </w:r>
      <w:r w:rsidRPr="001916E7">
        <w:t>мічною, так і спеціальною фінансовою термінологією.</w:t>
      </w:r>
    </w:p>
    <w:p w:rsidR="007957D9" w:rsidRPr="00A92D31" w:rsidRDefault="007957D9" w:rsidP="00441A96">
      <w:pPr>
        <w:pStyle w:val="Heading1"/>
        <w:spacing w:line="235" w:lineRule="auto"/>
        <w:rPr>
          <w:rFonts w:ascii="Times New Roman" w:hAnsi="Times New Roman"/>
          <w:sz w:val="28"/>
          <w:szCs w:val="28"/>
        </w:rPr>
      </w:pPr>
      <w:bookmarkStart w:id="8" w:name="_Toc251678427"/>
      <w:r w:rsidRPr="00A92D31">
        <w:rPr>
          <w:rFonts w:ascii="Times New Roman" w:hAnsi="Times New Roman"/>
          <w:sz w:val="28"/>
          <w:szCs w:val="28"/>
        </w:rPr>
        <w:t xml:space="preserve">Основні етапи ВИКОНАННЯ </w:t>
      </w:r>
      <w:r w:rsidRPr="00A92D31">
        <w:rPr>
          <w:rFonts w:ascii="Times New Roman" w:hAnsi="Times New Roman"/>
          <w:sz w:val="28"/>
          <w:szCs w:val="28"/>
        </w:rPr>
        <w:br/>
        <w:t>курсової роботи</w:t>
      </w:r>
      <w:bookmarkEnd w:id="8"/>
    </w:p>
    <w:p w:rsidR="007957D9" w:rsidRPr="001916E7" w:rsidRDefault="007957D9" w:rsidP="00441A96">
      <w:pPr>
        <w:spacing w:line="235" w:lineRule="auto"/>
      </w:pPr>
      <w:r w:rsidRPr="001916E7">
        <w:rPr>
          <w:spacing w:val="4"/>
        </w:rPr>
        <w:t>Основною формою ефективної організації самостійної роботи</w:t>
      </w:r>
      <w:r w:rsidRPr="001916E7">
        <w:t xml:space="preserve"> студента з підготовки курсової роботи є планування розподілу часу на виконання необхі</w:t>
      </w:r>
      <w:r w:rsidRPr="001916E7">
        <w:t>д</w:t>
      </w:r>
      <w:r w:rsidRPr="001916E7">
        <w:t>них видів робіт з врахуванням їх трудомісткості та взаємозв’язку.</w:t>
      </w:r>
    </w:p>
    <w:p w:rsidR="007957D9" w:rsidRPr="001916E7" w:rsidRDefault="007957D9" w:rsidP="00441A96">
      <w:pPr>
        <w:spacing w:line="235" w:lineRule="auto"/>
      </w:pPr>
      <w:r w:rsidRPr="001916E7">
        <w:t>Виконання студентом курсової роботи передбачає послідовну реалізацію таких етапів:</w:t>
      </w:r>
    </w:p>
    <w:p w:rsidR="007957D9" w:rsidRPr="001916E7" w:rsidRDefault="007957D9" w:rsidP="008434AB">
      <w:pPr>
        <w:pStyle w:val="ListBullet"/>
      </w:pPr>
      <w:r>
        <w:t xml:space="preserve">- </w:t>
      </w:r>
      <w:r w:rsidRPr="001916E7">
        <w:t>вибір теми і об’єкта дослідження;</w:t>
      </w:r>
    </w:p>
    <w:p w:rsidR="007957D9" w:rsidRPr="001916E7" w:rsidRDefault="007957D9" w:rsidP="008434AB">
      <w:pPr>
        <w:pStyle w:val="ListBullet"/>
      </w:pPr>
      <w:r>
        <w:t xml:space="preserve">- </w:t>
      </w:r>
      <w:r w:rsidRPr="001916E7">
        <w:t>огляд літератури за темою роботи: законодавчої, нормативно-правової, спеціальної (зокрема тієї, що міститься в періодичних виданнях), підбір факт</w:t>
      </w:r>
      <w:r w:rsidRPr="001916E7">
        <w:t>о</w:t>
      </w:r>
      <w:r w:rsidRPr="001916E7">
        <w:t>логічного та фактичного матеріалу;</w:t>
      </w:r>
    </w:p>
    <w:p w:rsidR="007957D9" w:rsidRPr="001916E7" w:rsidRDefault="007957D9" w:rsidP="008434AB">
      <w:pPr>
        <w:pStyle w:val="ListBullet"/>
      </w:pPr>
      <w:r>
        <w:t xml:space="preserve">- </w:t>
      </w:r>
      <w:r w:rsidRPr="001916E7">
        <w:t>складання плану;</w:t>
      </w:r>
    </w:p>
    <w:p w:rsidR="007957D9" w:rsidRPr="001916E7" w:rsidRDefault="007957D9" w:rsidP="008434AB">
      <w:pPr>
        <w:pStyle w:val="ListBullet"/>
      </w:pPr>
      <w:r>
        <w:t xml:space="preserve">- </w:t>
      </w:r>
      <w:r w:rsidRPr="001916E7">
        <w:t>аналіз і обробка теоретичного та фактичного матеріалу;</w:t>
      </w:r>
    </w:p>
    <w:p w:rsidR="007957D9" w:rsidRPr="001916E7" w:rsidRDefault="007957D9" w:rsidP="008434AB">
      <w:pPr>
        <w:pStyle w:val="ListBullet"/>
      </w:pPr>
      <w:r>
        <w:t xml:space="preserve">- </w:t>
      </w:r>
      <w:r w:rsidRPr="001916E7">
        <w:t>написання й оформлення курсової роботи;</w:t>
      </w:r>
    </w:p>
    <w:p w:rsidR="007957D9" w:rsidRPr="001916E7" w:rsidRDefault="007957D9" w:rsidP="008434AB">
      <w:pPr>
        <w:pStyle w:val="ListBullet"/>
      </w:pPr>
      <w:r>
        <w:t xml:space="preserve">- </w:t>
      </w:r>
      <w:r w:rsidRPr="001916E7">
        <w:t>подання роботи на рецензування;</w:t>
      </w:r>
    </w:p>
    <w:p w:rsidR="007957D9" w:rsidRPr="001916E7" w:rsidRDefault="007957D9" w:rsidP="008434AB">
      <w:pPr>
        <w:pStyle w:val="ListBullet"/>
      </w:pPr>
      <w:r>
        <w:t xml:space="preserve">- </w:t>
      </w:r>
      <w:r w:rsidRPr="001916E7">
        <w:t>захист курсової роботи.</w:t>
      </w:r>
    </w:p>
    <w:p w:rsidR="007957D9" w:rsidRPr="001916E7" w:rsidRDefault="007957D9" w:rsidP="00441A96">
      <w:pPr>
        <w:spacing w:line="235" w:lineRule="auto"/>
      </w:pPr>
      <w:r w:rsidRPr="001916E7">
        <w:t xml:space="preserve">Обов’язковим є додержання студентами орієнтовного графіка виконання курсової роботи, наведеного </w:t>
      </w:r>
      <w:r w:rsidRPr="001916E7">
        <w:rPr>
          <w:color w:val="000000"/>
        </w:rPr>
        <w:t xml:space="preserve">в таблиці 1, оскільки </w:t>
      </w:r>
      <w:r w:rsidRPr="001916E7">
        <w:t>це забезпечує можливість своєчасного виявлення та усунення недоліків і помилок щодо її змісту та офо</w:t>
      </w:r>
      <w:r w:rsidRPr="001916E7">
        <w:t>р</w:t>
      </w:r>
      <w:r w:rsidRPr="001916E7">
        <w:t>млення.</w:t>
      </w:r>
    </w:p>
    <w:p w:rsidR="007957D9" w:rsidRPr="001916E7" w:rsidRDefault="007957D9" w:rsidP="00441A96">
      <w:pPr>
        <w:spacing w:line="235" w:lineRule="auto"/>
      </w:pPr>
      <w:r w:rsidRPr="001916E7">
        <w:rPr>
          <w:b/>
        </w:rPr>
        <w:t>Вибір теми і об’єкта дослідження</w:t>
      </w:r>
      <w:r w:rsidRPr="001916E7">
        <w:t>. Тема курсової роботи вибирається студентом відповідно до проблемно-практичної спрямованості власних наук</w:t>
      </w:r>
      <w:r w:rsidRPr="001916E7">
        <w:t>о</w:t>
      </w:r>
      <w:r w:rsidRPr="001916E7">
        <w:t>во-дослідницьких інтересів згідно з переліками тем,</w:t>
      </w:r>
      <w:r>
        <w:t xml:space="preserve"> затвердженими кафедрою економіки і підприємництва</w:t>
      </w:r>
      <w:r w:rsidRPr="001916E7">
        <w:t xml:space="preserve"> у розрізі окремих дисциплін, наведених у даних методичних рекомендаціях, за погодженням з викладачем. Тематика робіт має проблемно-практичну спрямованість, періодично поновлюється і затверджуєт</w:t>
      </w:r>
      <w:r w:rsidRPr="001916E7">
        <w:t>ь</w:t>
      </w:r>
      <w:r w:rsidRPr="001916E7">
        <w:t>ся на засіданні кафедри.</w:t>
      </w:r>
    </w:p>
    <w:p w:rsidR="007957D9" w:rsidRPr="001916E7" w:rsidRDefault="007957D9" w:rsidP="00441A96">
      <w:pPr>
        <w:spacing w:line="235" w:lineRule="auto"/>
        <w:rPr>
          <w:spacing w:val="-4"/>
        </w:rPr>
      </w:pPr>
      <w:r w:rsidRPr="001916E7">
        <w:rPr>
          <w:spacing w:val="-4"/>
        </w:rPr>
        <w:t>З огляду на індивідуальні здібності студентів і їх схильність до науково</w:t>
      </w:r>
      <w:r w:rsidRPr="001916E7">
        <w:rPr>
          <w:spacing w:val="2"/>
        </w:rPr>
        <w:t>-дослідницької роботи, набутий практичний досвід викладач має</w:t>
      </w:r>
      <w:r w:rsidRPr="001916E7">
        <w:rPr>
          <w:spacing w:val="-4"/>
        </w:rPr>
        <w:t xml:space="preserve"> право вносити певні корективи в тематику і розподіл курсових робіт.</w:t>
      </w:r>
    </w:p>
    <w:p w:rsidR="007957D9" w:rsidRPr="001916E7" w:rsidRDefault="007957D9" w:rsidP="00441A96">
      <w:pPr>
        <w:pStyle w:val="Heading7"/>
        <w:spacing w:line="233" w:lineRule="auto"/>
      </w:pPr>
      <w:r w:rsidRPr="001916E7">
        <w:t xml:space="preserve">Таблиця 1 </w:t>
      </w:r>
    </w:p>
    <w:p w:rsidR="007957D9" w:rsidRPr="001916E7" w:rsidRDefault="007957D9" w:rsidP="00441A96">
      <w:pPr>
        <w:pStyle w:val="a7"/>
        <w:spacing w:before="120" w:line="233" w:lineRule="auto"/>
      </w:pPr>
      <w:r w:rsidRPr="001916E7">
        <w:t>Орієнтовний графік виконання курсової роботи</w:t>
      </w:r>
    </w:p>
    <w:tbl>
      <w:tblPr>
        <w:tblW w:w="10229" w:type="dxa"/>
        <w:jc w:val="center"/>
        <w:tblInd w:w="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5"/>
        <w:gridCol w:w="2754"/>
      </w:tblGrid>
      <w:tr w:rsidR="007957D9" w:rsidRPr="001916E7" w:rsidTr="008434AB">
        <w:trPr>
          <w:jc w:val="center"/>
        </w:trPr>
        <w:tc>
          <w:tcPr>
            <w:tcW w:w="7475" w:type="dxa"/>
            <w:vAlign w:val="center"/>
          </w:tcPr>
          <w:p w:rsidR="007957D9" w:rsidRPr="001916E7" w:rsidRDefault="007957D9" w:rsidP="00711F45">
            <w:pPr>
              <w:pStyle w:val="a4"/>
              <w:spacing w:line="233" w:lineRule="auto"/>
              <w:rPr>
                <w:rFonts w:ascii="Times New Roman" w:hAnsi="Times New Roman"/>
              </w:rPr>
            </w:pPr>
            <w:r w:rsidRPr="001916E7">
              <w:rPr>
                <w:rFonts w:ascii="Times New Roman" w:hAnsi="Times New Roman"/>
              </w:rPr>
              <w:t>Вид робіт</w:t>
            </w:r>
          </w:p>
        </w:tc>
        <w:tc>
          <w:tcPr>
            <w:tcW w:w="2754" w:type="dxa"/>
            <w:vAlign w:val="center"/>
          </w:tcPr>
          <w:p w:rsidR="007957D9" w:rsidRPr="001916E7" w:rsidRDefault="007957D9" w:rsidP="00711F45">
            <w:pPr>
              <w:pStyle w:val="a4"/>
              <w:spacing w:line="233" w:lineRule="auto"/>
              <w:rPr>
                <w:rFonts w:ascii="Times New Roman" w:hAnsi="Times New Roman"/>
              </w:rPr>
            </w:pPr>
            <w:r w:rsidRPr="001916E7">
              <w:rPr>
                <w:rFonts w:ascii="Times New Roman" w:hAnsi="Times New Roman"/>
              </w:rPr>
              <w:t xml:space="preserve">Термін виконання </w:t>
            </w:r>
            <w:r w:rsidRPr="001916E7">
              <w:rPr>
                <w:rFonts w:ascii="Times New Roman" w:hAnsi="Times New Roman"/>
              </w:rPr>
              <w:br/>
              <w:t xml:space="preserve">(порядковий номер </w:t>
            </w:r>
            <w:r w:rsidRPr="001916E7">
              <w:rPr>
                <w:rFonts w:ascii="Times New Roman" w:hAnsi="Times New Roman"/>
              </w:rPr>
              <w:br/>
              <w:t>тижня в семестрі)</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Вибір теми курсової роботи та її затвердження</w:t>
            </w:r>
          </w:p>
        </w:tc>
        <w:tc>
          <w:tcPr>
            <w:tcW w:w="2754" w:type="dxa"/>
          </w:tcPr>
          <w:p w:rsidR="007957D9" w:rsidRPr="001916E7" w:rsidRDefault="007957D9" w:rsidP="00711F45">
            <w:pPr>
              <w:pStyle w:val="a5"/>
              <w:spacing w:line="233" w:lineRule="auto"/>
              <w:rPr>
                <w:rFonts w:ascii="Times New Roman" w:hAnsi="Times New Roman"/>
              </w:rPr>
            </w:pPr>
            <w:r w:rsidRPr="001916E7">
              <w:rPr>
                <w:rFonts w:ascii="Times New Roman" w:hAnsi="Times New Roman"/>
              </w:rPr>
              <w:t>2</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 xml:space="preserve">Огляд літератури за темою роботи (складання </w:t>
            </w:r>
            <w:r w:rsidRPr="001916E7">
              <w:rPr>
                <w:rFonts w:ascii="Times New Roman" w:hAnsi="Times New Roman"/>
              </w:rPr>
              <w:br/>
            </w:r>
            <w:r w:rsidRPr="001916E7">
              <w:rPr>
                <w:rFonts w:ascii="Times New Roman" w:hAnsi="Times New Roman"/>
                <w:spacing w:val="-2"/>
              </w:rPr>
              <w:t>попереднього варіанта бібліографічного списку до курсової роботи</w:t>
            </w:r>
            <w:r w:rsidRPr="001916E7">
              <w:rPr>
                <w:rFonts w:ascii="Times New Roman" w:hAnsi="Times New Roman"/>
              </w:rPr>
              <w:t xml:space="preserve"> </w:t>
            </w:r>
            <w:r w:rsidRPr="001916E7">
              <w:rPr>
                <w:rFonts w:ascii="Times New Roman" w:hAnsi="Times New Roman"/>
              </w:rPr>
              <w:br/>
              <w:t xml:space="preserve">(не менше 25 найменувань)), складання та затвердження плану </w:t>
            </w:r>
          </w:p>
        </w:tc>
        <w:tc>
          <w:tcPr>
            <w:tcW w:w="2754" w:type="dxa"/>
          </w:tcPr>
          <w:p w:rsidR="007957D9" w:rsidRPr="001916E7" w:rsidRDefault="007957D9" w:rsidP="00711F45">
            <w:pPr>
              <w:pStyle w:val="a5"/>
              <w:spacing w:line="233" w:lineRule="auto"/>
              <w:rPr>
                <w:rFonts w:ascii="Times New Roman" w:hAnsi="Times New Roman"/>
              </w:rPr>
            </w:pPr>
            <w:r>
              <w:rPr>
                <w:rFonts w:ascii="Times New Roman" w:hAnsi="Times New Roman"/>
              </w:rPr>
              <w:t>3</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 xml:space="preserve">Визначення мети та завдань курсової роботи, вибір об’єкта </w:t>
            </w:r>
            <w:r w:rsidRPr="001916E7">
              <w:rPr>
                <w:rFonts w:ascii="Times New Roman" w:hAnsi="Times New Roman"/>
              </w:rPr>
              <w:br/>
              <w:t>і предмета дослідження, пошук необхідної фінансової звітності, підготовка попереднього варіанта вступу</w:t>
            </w:r>
          </w:p>
        </w:tc>
        <w:tc>
          <w:tcPr>
            <w:tcW w:w="2754" w:type="dxa"/>
          </w:tcPr>
          <w:p w:rsidR="007957D9" w:rsidRPr="001916E7" w:rsidRDefault="007957D9" w:rsidP="00711F45">
            <w:pPr>
              <w:pStyle w:val="a5"/>
              <w:spacing w:line="233" w:lineRule="auto"/>
              <w:rPr>
                <w:rFonts w:ascii="Times New Roman" w:hAnsi="Times New Roman"/>
              </w:rPr>
            </w:pPr>
            <w:r>
              <w:rPr>
                <w:rFonts w:ascii="Times New Roman" w:hAnsi="Times New Roman"/>
              </w:rPr>
              <w:t>5</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 xml:space="preserve">Аналіз і обробка теоретичного матеріалу, </w:t>
            </w:r>
            <w:r w:rsidRPr="001916E7">
              <w:rPr>
                <w:rFonts w:ascii="Times New Roman" w:hAnsi="Times New Roman"/>
              </w:rPr>
              <w:br/>
              <w:t>написання і оформлення 1 розділу курсової роботи</w:t>
            </w:r>
          </w:p>
        </w:tc>
        <w:tc>
          <w:tcPr>
            <w:tcW w:w="2754" w:type="dxa"/>
          </w:tcPr>
          <w:p w:rsidR="007957D9" w:rsidRPr="001916E7" w:rsidRDefault="007957D9" w:rsidP="00711F45">
            <w:pPr>
              <w:pStyle w:val="a5"/>
              <w:spacing w:line="233" w:lineRule="auto"/>
              <w:rPr>
                <w:rFonts w:ascii="Times New Roman" w:hAnsi="Times New Roman"/>
              </w:rPr>
            </w:pPr>
            <w:r>
              <w:rPr>
                <w:rFonts w:ascii="Times New Roman" w:hAnsi="Times New Roman"/>
              </w:rPr>
              <w:t>7</w:t>
            </w:r>
          </w:p>
        </w:tc>
      </w:tr>
      <w:tr w:rsidR="007957D9" w:rsidRPr="001916E7" w:rsidTr="008434AB">
        <w:trPr>
          <w:jc w:val="center"/>
        </w:trPr>
        <w:tc>
          <w:tcPr>
            <w:tcW w:w="7475" w:type="dxa"/>
          </w:tcPr>
          <w:p w:rsidR="007957D9" w:rsidRPr="001916E7" w:rsidRDefault="007957D9" w:rsidP="008434AB">
            <w:pPr>
              <w:pStyle w:val="a5"/>
              <w:spacing w:line="233" w:lineRule="auto"/>
              <w:ind w:left="461"/>
              <w:jc w:val="left"/>
              <w:rPr>
                <w:rFonts w:ascii="Times New Roman" w:hAnsi="Times New Roman"/>
              </w:rPr>
            </w:pPr>
            <w:r w:rsidRPr="001916E7">
              <w:rPr>
                <w:rFonts w:ascii="Times New Roman" w:hAnsi="Times New Roman"/>
              </w:rPr>
              <w:t xml:space="preserve">Аналіз і обробка фактичного матеріалу, </w:t>
            </w:r>
            <w:r w:rsidRPr="001916E7">
              <w:rPr>
                <w:rFonts w:ascii="Times New Roman" w:hAnsi="Times New Roman"/>
              </w:rPr>
              <w:br/>
              <w:t>написання і оформлення 2 розділу курсової роботи</w:t>
            </w:r>
          </w:p>
        </w:tc>
        <w:tc>
          <w:tcPr>
            <w:tcW w:w="2754" w:type="dxa"/>
          </w:tcPr>
          <w:p w:rsidR="007957D9" w:rsidRPr="001916E7" w:rsidRDefault="007957D9" w:rsidP="00711F45">
            <w:pPr>
              <w:pStyle w:val="a5"/>
              <w:spacing w:line="233" w:lineRule="auto"/>
              <w:rPr>
                <w:rFonts w:ascii="Times New Roman" w:hAnsi="Times New Roman"/>
              </w:rPr>
            </w:pPr>
            <w:r>
              <w:rPr>
                <w:rFonts w:ascii="Times New Roman" w:hAnsi="Times New Roman"/>
              </w:rPr>
              <w:t>9</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Написання і оформлення 3 розділу курсової роботи</w:t>
            </w:r>
          </w:p>
        </w:tc>
        <w:tc>
          <w:tcPr>
            <w:tcW w:w="2754" w:type="dxa"/>
          </w:tcPr>
          <w:p w:rsidR="007957D9" w:rsidRPr="001916E7" w:rsidRDefault="007957D9" w:rsidP="00711F45">
            <w:pPr>
              <w:pStyle w:val="a5"/>
              <w:spacing w:line="233" w:lineRule="auto"/>
              <w:rPr>
                <w:rFonts w:ascii="Times New Roman" w:hAnsi="Times New Roman"/>
              </w:rPr>
            </w:pPr>
            <w:r w:rsidRPr="001916E7">
              <w:rPr>
                <w:rFonts w:ascii="Times New Roman" w:hAnsi="Times New Roman"/>
              </w:rPr>
              <w:t>1</w:t>
            </w:r>
            <w:r>
              <w:rPr>
                <w:rFonts w:ascii="Times New Roman" w:hAnsi="Times New Roman"/>
              </w:rPr>
              <w:t>2</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Написання та оформлення висновків, підготовка завершеного вар</w:t>
            </w:r>
            <w:r w:rsidRPr="001916E7">
              <w:rPr>
                <w:rFonts w:ascii="Times New Roman" w:hAnsi="Times New Roman"/>
              </w:rPr>
              <w:t>і</w:t>
            </w:r>
            <w:r w:rsidRPr="001916E7">
              <w:rPr>
                <w:rFonts w:ascii="Times New Roman" w:hAnsi="Times New Roman"/>
              </w:rPr>
              <w:t>анта курсової роботи, подання роботи на рецензування</w:t>
            </w:r>
          </w:p>
        </w:tc>
        <w:tc>
          <w:tcPr>
            <w:tcW w:w="2754" w:type="dxa"/>
          </w:tcPr>
          <w:p w:rsidR="007957D9" w:rsidRPr="001916E7" w:rsidRDefault="007957D9" w:rsidP="00711F45">
            <w:pPr>
              <w:pStyle w:val="a5"/>
              <w:spacing w:line="233" w:lineRule="auto"/>
              <w:rPr>
                <w:rFonts w:ascii="Times New Roman" w:hAnsi="Times New Roman"/>
              </w:rPr>
            </w:pPr>
            <w:r w:rsidRPr="001916E7">
              <w:rPr>
                <w:rFonts w:ascii="Times New Roman" w:hAnsi="Times New Roman"/>
              </w:rPr>
              <w:t>1</w:t>
            </w:r>
            <w:r>
              <w:rPr>
                <w:rFonts w:ascii="Times New Roman" w:hAnsi="Times New Roman"/>
              </w:rPr>
              <w:t>4</w:t>
            </w:r>
          </w:p>
        </w:tc>
      </w:tr>
      <w:tr w:rsidR="007957D9" w:rsidRPr="001916E7" w:rsidTr="008434AB">
        <w:trPr>
          <w:jc w:val="center"/>
        </w:trPr>
        <w:tc>
          <w:tcPr>
            <w:tcW w:w="7475" w:type="dxa"/>
          </w:tcPr>
          <w:p w:rsidR="007957D9" w:rsidRPr="001916E7" w:rsidRDefault="007957D9" w:rsidP="00711F45">
            <w:pPr>
              <w:pStyle w:val="a5"/>
              <w:spacing w:line="233" w:lineRule="auto"/>
              <w:jc w:val="left"/>
              <w:rPr>
                <w:rFonts w:ascii="Times New Roman" w:hAnsi="Times New Roman"/>
              </w:rPr>
            </w:pPr>
            <w:r w:rsidRPr="001916E7">
              <w:rPr>
                <w:rFonts w:ascii="Times New Roman" w:hAnsi="Times New Roman"/>
              </w:rPr>
              <w:t>Захист курсової роботи</w:t>
            </w:r>
          </w:p>
        </w:tc>
        <w:tc>
          <w:tcPr>
            <w:tcW w:w="2754" w:type="dxa"/>
          </w:tcPr>
          <w:p w:rsidR="007957D9" w:rsidRPr="001916E7" w:rsidRDefault="007957D9" w:rsidP="00711F45">
            <w:pPr>
              <w:pStyle w:val="a5"/>
              <w:spacing w:line="233" w:lineRule="auto"/>
              <w:rPr>
                <w:rFonts w:ascii="Times New Roman" w:hAnsi="Times New Roman"/>
              </w:rPr>
            </w:pPr>
            <w:r w:rsidRPr="001916E7">
              <w:rPr>
                <w:rFonts w:ascii="Times New Roman" w:hAnsi="Times New Roman"/>
              </w:rPr>
              <w:t>1</w:t>
            </w:r>
            <w:r>
              <w:rPr>
                <w:rFonts w:ascii="Times New Roman" w:hAnsi="Times New Roman"/>
              </w:rPr>
              <w:t>5</w:t>
            </w:r>
          </w:p>
        </w:tc>
      </w:tr>
    </w:tbl>
    <w:p w:rsidR="007957D9" w:rsidRPr="001916E7" w:rsidRDefault="007957D9" w:rsidP="00441A96">
      <w:pPr>
        <w:spacing w:line="233" w:lineRule="auto"/>
        <w:ind w:firstLine="709"/>
        <w:rPr>
          <w:b/>
          <w:szCs w:val="28"/>
        </w:rPr>
      </w:pPr>
    </w:p>
    <w:p w:rsidR="007957D9" w:rsidRPr="001916E7" w:rsidRDefault="007957D9" w:rsidP="00441A96">
      <w:pPr>
        <w:spacing w:line="233" w:lineRule="auto"/>
        <w:rPr>
          <w:color w:val="000000"/>
        </w:rPr>
      </w:pPr>
      <w:r w:rsidRPr="001916E7">
        <w:t>Студентам надається право вибору теми курсової роботи з наведеного п</w:t>
      </w:r>
      <w:r w:rsidRPr="001916E7">
        <w:t>е</w:t>
      </w:r>
      <w:r w:rsidRPr="001916E7">
        <w:t>реліку або можливість запропонувати власну тему, виходячи з обґрунтування доцільності її дослідження. Уточнення або зміна теми курсової роботи можливі лише в окремих вип</w:t>
      </w:r>
      <w:r>
        <w:t>адках за достатньо аргументованими</w:t>
      </w:r>
      <w:r w:rsidRPr="001916E7">
        <w:t xml:space="preserve"> причини з дозволу в</w:t>
      </w:r>
      <w:r w:rsidRPr="001916E7">
        <w:t>и</w:t>
      </w:r>
      <w:r w:rsidRPr="001916E7">
        <w:t>кладача.</w:t>
      </w:r>
    </w:p>
    <w:p w:rsidR="007957D9" w:rsidRPr="001916E7" w:rsidRDefault="007957D9" w:rsidP="00441A96">
      <w:pPr>
        <w:spacing w:line="233" w:lineRule="auto"/>
      </w:pPr>
      <w:r w:rsidRPr="001916E7">
        <w:t>Студенти повинні вибирати і закріплювати за собою теми в установлений термін (протягом двох перших тижнів від початку навчального семестру).</w:t>
      </w:r>
    </w:p>
    <w:p w:rsidR="007957D9" w:rsidRPr="001916E7" w:rsidRDefault="007957D9" w:rsidP="00441A96">
      <w:pPr>
        <w:spacing w:line="233" w:lineRule="auto"/>
      </w:pPr>
      <w:r w:rsidRPr="001916E7">
        <w:rPr>
          <w:spacing w:val="-2"/>
        </w:rPr>
        <w:t xml:space="preserve">Неприпустимим є вибір однієї теми декількома студентами в межах однієї академічної групи. За наявності достатньої аргументації </w:t>
      </w:r>
      <w:r w:rsidRPr="001916E7">
        <w:rPr>
          <w:spacing w:val="-4"/>
        </w:rPr>
        <w:t>доцільності роботи ст</w:t>
      </w:r>
      <w:r w:rsidRPr="001916E7">
        <w:rPr>
          <w:spacing w:val="-4"/>
        </w:rPr>
        <w:t>у</w:t>
      </w:r>
      <w:r w:rsidRPr="001916E7">
        <w:rPr>
          <w:spacing w:val="-4"/>
        </w:rPr>
        <w:t>дента над темою, закріпленої за іншим студентом, –</w:t>
      </w:r>
      <w:r w:rsidRPr="001916E7">
        <w:rPr>
          <w:spacing w:val="-2"/>
        </w:rPr>
        <w:t xml:space="preserve"> </w:t>
      </w:r>
      <w:r w:rsidRPr="001916E7">
        <w:rPr>
          <w:spacing w:val="4"/>
        </w:rPr>
        <w:t>продовження попередніх досліджень, написання роботи на конкурс</w:t>
      </w:r>
      <w:r w:rsidRPr="001916E7">
        <w:t xml:space="preserve"> студентських робіт, робота над д</w:t>
      </w:r>
      <w:r w:rsidRPr="001916E7">
        <w:t>о</w:t>
      </w:r>
      <w:r w:rsidRPr="001916E7">
        <w:t>слідженнями студентського наукового гуртка тощо, – викладач має право вн</w:t>
      </w:r>
      <w:r w:rsidRPr="001916E7">
        <w:t>о</w:t>
      </w:r>
      <w:r w:rsidRPr="001916E7">
        <w:t>сити корективи в розподіл тем курсових робіт.</w:t>
      </w:r>
    </w:p>
    <w:p w:rsidR="007957D9" w:rsidRPr="001916E7" w:rsidRDefault="007957D9" w:rsidP="00441A96">
      <w:pPr>
        <w:spacing w:line="233" w:lineRule="auto"/>
      </w:pPr>
      <w:r w:rsidRPr="001916E7">
        <w:rPr>
          <w:spacing w:val="-2"/>
        </w:rPr>
        <w:t>Обравши тему, студент має чітко визначити мету курсової роботи, окресл</w:t>
      </w:r>
      <w:r w:rsidRPr="001916E7">
        <w:rPr>
          <w:spacing w:val="-2"/>
        </w:rPr>
        <w:t>и</w:t>
      </w:r>
      <w:r w:rsidRPr="001916E7">
        <w:rPr>
          <w:spacing w:val="-2"/>
        </w:rPr>
        <w:t>ти коло завдань, які мають бути розв’язані для її досягнення,</w:t>
      </w:r>
      <w:r w:rsidRPr="001916E7">
        <w:t xml:space="preserve"> підібрати відпові</w:t>
      </w:r>
      <w:r w:rsidRPr="001916E7">
        <w:t>д</w:t>
      </w:r>
      <w:r w:rsidRPr="001916E7">
        <w:t>ну наукову літературу та нормативно-інструктивні матеріали з обраної темат</w:t>
      </w:r>
      <w:r w:rsidRPr="001916E7">
        <w:t>и</w:t>
      </w:r>
      <w:r w:rsidRPr="001916E7">
        <w:t>ки, фактологічний і статистичний інформаційний матеріал.</w:t>
      </w:r>
    </w:p>
    <w:p w:rsidR="007957D9" w:rsidRPr="001916E7" w:rsidRDefault="007957D9" w:rsidP="00441A96">
      <w:r w:rsidRPr="001916E7">
        <w:rPr>
          <w:b/>
        </w:rPr>
        <w:t>Огляд літератури за темою роботи.</w:t>
      </w:r>
      <w:r w:rsidRPr="001916E7">
        <w:t xml:space="preserve"> У процесі складання плану і нап</w:t>
      </w:r>
      <w:r w:rsidRPr="001916E7">
        <w:t>и</w:t>
      </w:r>
      <w:r w:rsidRPr="001916E7">
        <w:t>сання курсової роботи студент підбирає та вивчає відповідні літературні джер</w:t>
      </w:r>
      <w:r w:rsidRPr="001916E7">
        <w:t>е</w:t>
      </w:r>
      <w:r w:rsidRPr="001916E7">
        <w:t>ла і складає бібліографію.</w:t>
      </w:r>
    </w:p>
    <w:p w:rsidR="007957D9" w:rsidRPr="001916E7" w:rsidRDefault="007957D9" w:rsidP="00441A96">
      <w:pPr>
        <w:rPr>
          <w:spacing w:val="-2"/>
        </w:rPr>
      </w:pPr>
      <w:r w:rsidRPr="001916E7">
        <w:rPr>
          <w:spacing w:val="-4"/>
        </w:rPr>
        <w:t>Перегляду мають підлягати всі види джерел, зміст яких пов’язаний</w:t>
      </w:r>
      <w:r w:rsidRPr="001916E7">
        <w:rPr>
          <w:spacing w:val="-2"/>
        </w:rPr>
        <w:t xml:space="preserve"> з темою курсової роботи. До них належать матеріали, опубліковані в </w:t>
      </w:r>
      <w:r w:rsidRPr="001916E7">
        <w:t>різних вітчизняних і зарубіжних виданнях, включаючи періодичні, а також статистичні збірники, з</w:t>
      </w:r>
      <w:r w:rsidRPr="001916E7">
        <w:t>а</w:t>
      </w:r>
      <w:r>
        <w:t>кони, П</w:t>
      </w:r>
      <w:r w:rsidRPr="001916E7">
        <w:t>останови Верховної Рад</w:t>
      </w:r>
      <w:r>
        <w:t>и, Кабінету Міністрів України, У</w:t>
      </w:r>
      <w:r w:rsidRPr="001916E7">
        <w:t>кази Президе</w:t>
      </w:r>
      <w:r w:rsidRPr="001916E7">
        <w:t>н</w:t>
      </w:r>
      <w:r w:rsidRPr="001916E7">
        <w:t>та, а також інші</w:t>
      </w:r>
      <w:r w:rsidRPr="001916E7">
        <w:rPr>
          <w:spacing w:val="-2"/>
        </w:rPr>
        <w:t xml:space="preserve"> нормативно-правові документи, фактичні статистичні показники та дані бухгалтерського обліку і фінансової звітності, планові та прогнозні пок</w:t>
      </w:r>
      <w:r w:rsidRPr="001916E7">
        <w:rPr>
          <w:spacing w:val="-2"/>
        </w:rPr>
        <w:t>а</w:t>
      </w:r>
      <w:r w:rsidRPr="001916E7">
        <w:rPr>
          <w:spacing w:val="-2"/>
        </w:rPr>
        <w:t>зники.</w:t>
      </w:r>
    </w:p>
    <w:p w:rsidR="007957D9" w:rsidRPr="001916E7" w:rsidRDefault="007957D9" w:rsidP="00441A96">
      <w:r w:rsidRPr="001916E7">
        <w:t>Для самостійного пошуку літературних джерел студент використовує бі</w:t>
      </w:r>
      <w:r w:rsidRPr="001916E7">
        <w:t>б</w:t>
      </w:r>
      <w:r w:rsidRPr="001916E7">
        <w:t>ліографічні каталоги (алфавітний і систематичний), бібліографічні довідники, реферативні журнали, а також автоматизовані інформаційно-пошукові системи, бази та банки даних, на основі чого формує список літератури за темою досл</w:t>
      </w:r>
      <w:r w:rsidRPr="001916E7">
        <w:t>і</w:t>
      </w:r>
      <w:r w:rsidRPr="001916E7">
        <w:t>дження.</w:t>
      </w:r>
    </w:p>
    <w:p w:rsidR="007957D9" w:rsidRPr="001916E7" w:rsidRDefault="007957D9" w:rsidP="00441A96">
      <w:r w:rsidRPr="001916E7">
        <w:t xml:space="preserve">При вивченні літератури не слід прагнути тільки до запозичення </w:t>
      </w:r>
      <w:r w:rsidRPr="001916E7">
        <w:rPr>
          <w:spacing w:val="4"/>
        </w:rPr>
        <w:t>матері</w:t>
      </w:r>
      <w:r w:rsidRPr="001916E7">
        <w:rPr>
          <w:spacing w:val="4"/>
        </w:rPr>
        <w:t>а</w:t>
      </w:r>
      <w:r w:rsidRPr="001916E7">
        <w:rPr>
          <w:spacing w:val="4"/>
        </w:rPr>
        <w:t>лу. Паралельно слід осмислювати знайдену інформацію</w:t>
      </w:r>
      <w:r w:rsidRPr="001916E7">
        <w:t>. Цей процес повинен відбуватися протягом всієї роботи над темою, тоді власні думки, що виникають у ході опрацювання зібраного матеріалу, стають основою курсової роботи та висновків.</w:t>
      </w:r>
    </w:p>
    <w:p w:rsidR="007957D9" w:rsidRPr="001916E7" w:rsidRDefault="007957D9" w:rsidP="00441A96">
      <w:r w:rsidRPr="001916E7">
        <w:t>При викладенні матеріалу з обраної теми використовується не вся інфо</w:t>
      </w:r>
      <w:r w:rsidRPr="001916E7">
        <w:t>р</w:t>
      </w:r>
      <w:r w:rsidRPr="001916E7">
        <w:t>мація, а тільки та її частка, яка безпосередньо стосується теми курсової роботи, є найбільш цінною та корисною для розв’язання поставлених завдань досл</w:t>
      </w:r>
      <w:r w:rsidRPr="001916E7">
        <w:t>і</w:t>
      </w:r>
      <w:r w:rsidRPr="001916E7">
        <w:t>дження.</w:t>
      </w:r>
    </w:p>
    <w:p w:rsidR="007957D9" w:rsidRPr="001916E7" w:rsidRDefault="007957D9" w:rsidP="00441A96">
      <w:r w:rsidRPr="001916E7">
        <w:rPr>
          <w:b/>
          <w:spacing w:val="4"/>
        </w:rPr>
        <w:t>Складання плану</w:t>
      </w:r>
      <w:r w:rsidRPr="001916E7">
        <w:rPr>
          <w:spacing w:val="4"/>
        </w:rPr>
        <w:t xml:space="preserve">. Попереднє ознайомлення з </w:t>
      </w:r>
      <w:r w:rsidRPr="001916E7">
        <w:t>досліджуваною пробл</w:t>
      </w:r>
      <w:r w:rsidRPr="001916E7">
        <w:t>е</w:t>
      </w:r>
      <w:r w:rsidRPr="001916E7">
        <w:t>мою на основі літературних джерел є основою для складання плану курсової роботи. План курсової роботи наводиться в її окремому розділі, який має назву “ЗМІСТ”. Складання плану є одним із найважливіших етапів підготовки курс</w:t>
      </w:r>
      <w:r w:rsidRPr="001916E7">
        <w:t>о</w:t>
      </w:r>
      <w:r w:rsidRPr="001916E7">
        <w:t>вої роботи, оскільки на його основі формується загальне уявлення про якість виконання роботи, реалізовані напрями дослідження обраної теми, логічний зв’язок між її окремими складовими частинами, проблемну постановку окремих питань. Із складеного плану видно, наскільки студент розібрався в обраній темі, як він зрозумів проблему в цілому і зумів виділити суттєві, головні напрями д</w:t>
      </w:r>
      <w:r w:rsidRPr="001916E7">
        <w:t>о</w:t>
      </w:r>
      <w:r w:rsidRPr="001916E7">
        <w:t>слідження. Від правильно складеного плану багато в чому залежить і кінцевий результат виконаної роботи – рівень досягнення поставленої мети.</w:t>
      </w:r>
    </w:p>
    <w:p w:rsidR="007957D9" w:rsidRPr="001916E7" w:rsidRDefault="007957D9" w:rsidP="00441A96">
      <w:r w:rsidRPr="001916E7">
        <w:t>План складається з переліку вузлових питань, пов’язаних внутрішньою л</w:t>
      </w:r>
      <w:r w:rsidRPr="001916E7">
        <w:t>о</w:t>
      </w:r>
      <w:r w:rsidRPr="001916E7">
        <w:t>гікою дослідження за темою. Формулювання назв розділів і підрозділів пов</w:t>
      </w:r>
      <w:r w:rsidRPr="001916E7">
        <w:t>и</w:t>
      </w:r>
      <w:r w:rsidRPr="001916E7">
        <w:t xml:space="preserve">нно відповідати таким вимогам: конкретність, стислість, </w:t>
      </w:r>
      <w:r w:rsidRPr="001916E7">
        <w:rPr>
          <w:spacing w:val="4"/>
        </w:rPr>
        <w:t>відсутність двозна</w:t>
      </w:r>
      <w:r w:rsidRPr="001916E7">
        <w:rPr>
          <w:spacing w:val="4"/>
        </w:rPr>
        <w:t>ч</w:t>
      </w:r>
      <w:r w:rsidRPr="001916E7">
        <w:rPr>
          <w:spacing w:val="4"/>
        </w:rPr>
        <w:t>ності. При складанні плану базові</w:t>
      </w:r>
      <w:r w:rsidRPr="001916E7">
        <w:t xml:space="preserve"> питання необхідно розмістити в такій посл</w:t>
      </w:r>
      <w:r w:rsidRPr="001916E7">
        <w:t>і</w:t>
      </w:r>
      <w:r w:rsidRPr="001916E7">
        <w:t>довності, що є найбільш логічною і прийнятною для даного дослідження сх</w:t>
      </w:r>
      <w:r w:rsidRPr="001916E7">
        <w:t>е</w:t>
      </w:r>
      <w:r w:rsidRPr="001916E7">
        <w:t>мою викладення матеріалу.</w:t>
      </w:r>
    </w:p>
    <w:p w:rsidR="007957D9" w:rsidRPr="001916E7" w:rsidRDefault="007957D9" w:rsidP="00441A96">
      <w:r w:rsidRPr="001916E7">
        <w:rPr>
          <w:spacing w:val="-2"/>
        </w:rPr>
        <w:t xml:space="preserve">План курсової роботи студент складає самостійно і погоджує його </w:t>
      </w:r>
      <w:r w:rsidRPr="001916E7">
        <w:rPr>
          <w:spacing w:val="-4"/>
        </w:rPr>
        <w:t>з кері</w:t>
      </w:r>
      <w:r w:rsidRPr="001916E7">
        <w:rPr>
          <w:spacing w:val="-4"/>
        </w:rPr>
        <w:t>в</w:t>
      </w:r>
      <w:r w:rsidRPr="001916E7">
        <w:rPr>
          <w:spacing w:val="-4"/>
        </w:rPr>
        <w:t>ником. У подальшому він може уточнюватися, залишаючи основне</w:t>
      </w:r>
      <w:r w:rsidRPr="001916E7">
        <w:t xml:space="preserve"> завдання р</w:t>
      </w:r>
      <w:r w:rsidRPr="001916E7">
        <w:t>о</w:t>
      </w:r>
      <w:r w:rsidRPr="001916E7">
        <w:t>боти незмінним.</w:t>
      </w:r>
    </w:p>
    <w:p w:rsidR="007957D9" w:rsidRPr="001916E7" w:rsidRDefault="007957D9" w:rsidP="00441A96">
      <w:r w:rsidRPr="001916E7">
        <w:rPr>
          <w:spacing w:val="-4"/>
        </w:rPr>
        <w:t>Позитивно зарекомендувала себе практика, коли студент перш ніж</w:t>
      </w:r>
      <w:r w:rsidRPr="001916E7">
        <w:t xml:space="preserve"> прийняти до роботи остаточний план, складає план-проспект, в якому, </w:t>
      </w:r>
      <w:r w:rsidRPr="001916E7">
        <w:rPr>
          <w:spacing w:val="-4"/>
        </w:rPr>
        <w:t>крім назв розділів роботи, тезово викладено їх зміст. Це дозволяє більш</w:t>
      </w:r>
      <w:r w:rsidRPr="001916E7">
        <w:t xml:space="preserve"> точно зрозуміти логіку в</w:t>
      </w:r>
      <w:r w:rsidRPr="001916E7">
        <w:t>и</w:t>
      </w:r>
      <w:r w:rsidRPr="001916E7">
        <w:t xml:space="preserve">кладу матеріалу на стадії розробки основної частини </w:t>
      </w:r>
      <w:r w:rsidRPr="001916E7">
        <w:rPr>
          <w:spacing w:val="4"/>
        </w:rPr>
        <w:t>курсової роботи, оптим</w:t>
      </w:r>
      <w:r w:rsidRPr="001916E7">
        <w:rPr>
          <w:spacing w:val="4"/>
        </w:rPr>
        <w:t>і</w:t>
      </w:r>
      <w:r w:rsidRPr="001916E7">
        <w:rPr>
          <w:spacing w:val="4"/>
        </w:rPr>
        <w:t>зувати кількісний склад розділів і</w:t>
      </w:r>
      <w:r w:rsidRPr="001916E7">
        <w:t xml:space="preserve"> </w:t>
      </w:r>
      <w:r w:rsidRPr="001916E7">
        <w:rPr>
          <w:spacing w:val="2"/>
        </w:rPr>
        <w:t>підрозділів курсової роботи, уникнути ду</w:t>
      </w:r>
      <w:r w:rsidRPr="001916E7">
        <w:rPr>
          <w:spacing w:val="2"/>
        </w:rPr>
        <w:t>б</w:t>
      </w:r>
      <w:r w:rsidRPr="001916E7">
        <w:rPr>
          <w:spacing w:val="2"/>
        </w:rPr>
        <w:t>лювання інформації в різних</w:t>
      </w:r>
      <w:r w:rsidRPr="001916E7">
        <w:t xml:space="preserve"> частинах роботи.</w:t>
      </w:r>
    </w:p>
    <w:p w:rsidR="007957D9" w:rsidRPr="001916E7" w:rsidRDefault="007957D9" w:rsidP="00441A96">
      <w:r w:rsidRPr="001916E7">
        <w:t>У процесі складання плану, а також у подальшій співпраці керівник надає студенту наукову і методичну допомогу, вносить певні корективи до плану, н</w:t>
      </w:r>
      <w:r w:rsidRPr="001916E7">
        <w:t>а</w:t>
      </w:r>
      <w:r w:rsidRPr="001916E7">
        <w:t>дає рекомендації про доцільність висвітлення того чи іншого питання в ко</w:t>
      </w:r>
      <w:r w:rsidRPr="001916E7">
        <w:t>н</w:t>
      </w:r>
      <w:r w:rsidRPr="001916E7">
        <w:t>тексті обраної теми.</w:t>
      </w:r>
    </w:p>
    <w:p w:rsidR="007957D9" w:rsidRPr="001916E7" w:rsidRDefault="007957D9" w:rsidP="00441A96">
      <w:r w:rsidRPr="001916E7">
        <w:t>Під час написання роботи план може уточнюватись. Уточнення додатково погоджується з керівником.</w:t>
      </w:r>
    </w:p>
    <w:p w:rsidR="007957D9" w:rsidRPr="001916E7" w:rsidRDefault="007957D9" w:rsidP="00441A96">
      <w:r w:rsidRPr="001916E7">
        <w:rPr>
          <w:b/>
          <w:spacing w:val="-4"/>
        </w:rPr>
        <w:t>Аналіз і обробка теоретичного та фактичного матеріалу. Написання і оформлення курсової роботи.</w:t>
      </w:r>
      <w:r w:rsidRPr="001916E7">
        <w:rPr>
          <w:spacing w:val="-4"/>
        </w:rPr>
        <w:t xml:space="preserve"> Після узгодження та затвердження</w:t>
      </w:r>
      <w:r w:rsidRPr="001916E7">
        <w:t xml:space="preserve"> плану студент береться до написання курсової роботи. Вимоги щодо структури та оформлення курсових робот з дисциплін, що викладаються</w:t>
      </w:r>
      <w:r>
        <w:t xml:space="preserve"> на кафедрі економіки і підпр</w:t>
      </w:r>
      <w:r>
        <w:t>и</w:t>
      </w:r>
      <w:r>
        <w:t>ємництва</w:t>
      </w:r>
      <w:r w:rsidRPr="001916E7">
        <w:t xml:space="preserve">, наведені в даних методичних рекомендаціях. </w:t>
      </w:r>
    </w:p>
    <w:p w:rsidR="007957D9" w:rsidRDefault="007957D9" w:rsidP="00441A96">
      <w:r w:rsidRPr="001916E7">
        <w:t xml:space="preserve">У процесі написання окремих розділів студент подає їх керівнику на </w:t>
      </w:r>
      <w:r w:rsidRPr="001916E7">
        <w:rPr>
          <w:spacing w:val="4"/>
        </w:rPr>
        <w:t>пер</w:t>
      </w:r>
      <w:r w:rsidRPr="001916E7">
        <w:rPr>
          <w:spacing w:val="4"/>
        </w:rPr>
        <w:t>е</w:t>
      </w:r>
      <w:r w:rsidRPr="001916E7">
        <w:rPr>
          <w:spacing w:val="4"/>
        </w:rPr>
        <w:t>вірку, виправляє та вносить доповнення у разі необхідності</w:t>
      </w:r>
      <w:r w:rsidRPr="001916E7">
        <w:t>, звітує керівнику про готовність роботи.</w:t>
      </w:r>
    </w:p>
    <w:p w:rsidR="007957D9" w:rsidRPr="001916E7" w:rsidRDefault="007957D9" w:rsidP="00441A96">
      <w:r w:rsidRPr="001916E7">
        <w:rPr>
          <w:spacing w:val="-4"/>
        </w:rPr>
        <w:t xml:space="preserve">Обговорення проблемних питань з викладачем – керівником курсової </w:t>
      </w:r>
      <w:r w:rsidRPr="001916E7">
        <w:rPr>
          <w:spacing w:val="-2"/>
        </w:rPr>
        <w:t>роботи</w:t>
      </w:r>
      <w:r>
        <w:rPr>
          <w:spacing w:val="-2"/>
        </w:rPr>
        <w:t>,</w:t>
      </w:r>
      <w:r w:rsidRPr="001916E7">
        <w:rPr>
          <w:spacing w:val="-2"/>
        </w:rPr>
        <w:t xml:space="preserve"> здійснюється на індивідуально-консультативних заняттях з підготовки та захисту курсової роботи (якщо їх проведення передбачено </w:t>
      </w:r>
      <w:r w:rsidRPr="001916E7">
        <w:t>робочим навчальним планом з дисципліни) або на консультаціях викладача відповідно до затвердженого р</w:t>
      </w:r>
      <w:r>
        <w:t>оз</w:t>
      </w:r>
      <w:r w:rsidRPr="001916E7">
        <w:t>кладу.</w:t>
      </w:r>
    </w:p>
    <w:p w:rsidR="007957D9" w:rsidRPr="001916E7" w:rsidRDefault="007957D9" w:rsidP="00441A96">
      <w:r>
        <w:t>Обов’язками керівника курсової роботи</w:t>
      </w:r>
      <w:r w:rsidRPr="001916E7">
        <w:t xml:space="preserve"> є:</w:t>
      </w:r>
    </w:p>
    <w:p w:rsidR="007957D9" w:rsidRPr="001916E7" w:rsidRDefault="007957D9" w:rsidP="008434AB">
      <w:pPr>
        <w:pStyle w:val="ListBullet"/>
      </w:pPr>
      <w:r>
        <w:t xml:space="preserve">- </w:t>
      </w:r>
      <w:r w:rsidRPr="001916E7">
        <w:t>консультування студентів з питань вибору теми роботи, розробки її пл</w:t>
      </w:r>
      <w:r w:rsidRPr="001916E7">
        <w:t>а</w:t>
      </w:r>
      <w:r w:rsidRPr="001916E7">
        <w:t>ну, добору спеціальної літератури, підготовки окремих розділів;</w:t>
      </w:r>
    </w:p>
    <w:p w:rsidR="007957D9" w:rsidRPr="001916E7" w:rsidRDefault="007957D9" w:rsidP="008434AB">
      <w:pPr>
        <w:pStyle w:val="ListBullet"/>
      </w:pPr>
      <w:r>
        <w:t xml:space="preserve">- </w:t>
      </w:r>
      <w:r w:rsidRPr="001916E7">
        <w:t>контроль за дотриманням студентом регламенту підготовки курсової р</w:t>
      </w:r>
      <w:r w:rsidRPr="001916E7">
        <w:t>о</w:t>
      </w:r>
      <w:r w:rsidRPr="001916E7">
        <w:t>боти;</w:t>
      </w:r>
    </w:p>
    <w:p w:rsidR="007957D9" w:rsidRPr="001916E7" w:rsidRDefault="007957D9" w:rsidP="008434AB">
      <w:pPr>
        <w:pStyle w:val="ListBullet"/>
      </w:pPr>
      <w:r>
        <w:t xml:space="preserve">- </w:t>
      </w:r>
      <w:r w:rsidRPr="001916E7">
        <w:t>рецензування курсової роботи з ґрунтовною характеристикою її якості відповідно до критеріїв оцінювання.</w:t>
      </w:r>
    </w:p>
    <w:p w:rsidR="007957D9" w:rsidRPr="001916E7" w:rsidRDefault="007957D9" w:rsidP="00441A96">
      <w:pPr>
        <w:spacing w:line="233" w:lineRule="auto"/>
      </w:pPr>
      <w:r w:rsidRPr="001916E7">
        <w:rPr>
          <w:b/>
          <w:spacing w:val="-4"/>
        </w:rPr>
        <w:t>Подання роботи на рецензування.</w:t>
      </w:r>
      <w:r w:rsidRPr="001916E7">
        <w:rPr>
          <w:spacing w:val="-4"/>
        </w:rPr>
        <w:t xml:space="preserve"> Завершена курсова робота </w:t>
      </w:r>
      <w:r w:rsidRPr="001916E7">
        <w:rPr>
          <w:spacing w:val="-6"/>
        </w:rPr>
        <w:t xml:space="preserve">підписується студентом на останній сторінці списку використаної літератури </w:t>
      </w:r>
      <w:r w:rsidRPr="001916E7">
        <w:t>із зазначенням д</w:t>
      </w:r>
      <w:r w:rsidRPr="001916E7">
        <w:t>а</w:t>
      </w:r>
      <w:r w:rsidRPr="001916E7">
        <w:t xml:space="preserve">ти завершення роботи та надається у встановлений строк на кафедру фінансів для реєстрації з подальшим переданням її </w:t>
      </w:r>
      <w:r w:rsidRPr="001916E7">
        <w:rPr>
          <w:spacing w:val="-2"/>
        </w:rPr>
        <w:t>керівнику, який здійснює рецензува</w:t>
      </w:r>
      <w:r w:rsidRPr="001916E7">
        <w:rPr>
          <w:spacing w:val="-2"/>
        </w:rPr>
        <w:t>н</w:t>
      </w:r>
      <w:r w:rsidRPr="001916E7">
        <w:rPr>
          <w:spacing w:val="-2"/>
        </w:rPr>
        <w:t>ня та оцінювання якості виконання роботи, робить висновок щодо допуску її до захисту. Форма рецензії</w:t>
      </w:r>
      <w:r w:rsidRPr="001916E7">
        <w:t xml:space="preserve"> курсової роботи, критерії та порядок її оцінювання ре</w:t>
      </w:r>
      <w:r w:rsidRPr="001916E7">
        <w:t>г</w:t>
      </w:r>
      <w:r w:rsidRPr="001916E7">
        <w:t>ламентуються даними методичними рекомендаціями.</w:t>
      </w:r>
    </w:p>
    <w:p w:rsidR="007957D9" w:rsidRPr="001916E7" w:rsidRDefault="007957D9" w:rsidP="00441A96">
      <w:pPr>
        <w:spacing w:line="233" w:lineRule="auto"/>
      </w:pPr>
      <w:r w:rsidRPr="001916E7">
        <w:rPr>
          <w:b/>
        </w:rPr>
        <w:t>Захист курсової роботи.</w:t>
      </w:r>
      <w:r w:rsidRPr="001916E7">
        <w:t xml:space="preserve"> День і час захисту курсової роботи визначає в</w:t>
      </w:r>
      <w:r w:rsidRPr="001916E7">
        <w:t>и</w:t>
      </w:r>
      <w:r w:rsidRPr="001916E7">
        <w:t>кладач-керівник згідно з графіком навчального процесу.</w:t>
      </w:r>
    </w:p>
    <w:p w:rsidR="007957D9" w:rsidRPr="001916E7" w:rsidRDefault="007957D9" w:rsidP="00441A96">
      <w:pPr>
        <w:spacing w:line="233" w:lineRule="auto"/>
      </w:pPr>
      <w:r w:rsidRPr="001916E7">
        <w:rPr>
          <w:spacing w:val="-4"/>
        </w:rPr>
        <w:t>Готуючись до захисту роботи, студент складає тези виступу, оформлює ілю</w:t>
      </w:r>
      <w:r w:rsidRPr="001916E7">
        <w:rPr>
          <w:spacing w:val="-4"/>
        </w:rPr>
        <w:t>с</w:t>
      </w:r>
      <w:r w:rsidRPr="001916E7">
        <w:rPr>
          <w:spacing w:val="-4"/>
        </w:rPr>
        <w:t>трований матеріал, обмірковує відповіді на зауваження, вказані</w:t>
      </w:r>
      <w:r w:rsidRPr="001916E7">
        <w:t xml:space="preserve"> у рецензії кері</w:t>
      </w:r>
      <w:r w:rsidRPr="001916E7">
        <w:t>в</w:t>
      </w:r>
      <w:r w:rsidRPr="001916E7">
        <w:t>ника.</w:t>
      </w:r>
    </w:p>
    <w:p w:rsidR="007957D9" w:rsidRPr="001916E7" w:rsidRDefault="007957D9" w:rsidP="00441A96">
      <w:pPr>
        <w:spacing w:line="233" w:lineRule="auto"/>
      </w:pPr>
      <w:r w:rsidRPr="001916E7">
        <w:rPr>
          <w:spacing w:val="4"/>
        </w:rPr>
        <w:t>Тривалість захисту курсової роботи не повинна перевищувати</w:t>
      </w:r>
      <w:r w:rsidRPr="001916E7">
        <w:t xml:space="preserve"> 10 хвилин. Для розкриття змісту курсової роботи студенту надається не більше 5 хвилин.</w:t>
      </w:r>
    </w:p>
    <w:p w:rsidR="007957D9" w:rsidRPr="001916E7" w:rsidRDefault="007957D9" w:rsidP="00441A96">
      <w:pPr>
        <w:spacing w:line="233" w:lineRule="auto"/>
      </w:pPr>
      <w:r w:rsidRPr="001916E7">
        <w:t>У своєму виступі студент повинен відобразити: результати проведеного аналізу за обраною темою, конкретні пропозиції щодо вирішення проблеми або напрями удосконалення відповідних процесів з обґрунтуванням можливості їх реалізації в реальних умовах, при цьому можна робити посилання на ілюстр</w:t>
      </w:r>
      <w:r w:rsidRPr="001916E7">
        <w:t>а</w:t>
      </w:r>
      <w:r w:rsidRPr="001916E7">
        <w:t>тивний матеріал, винесений на захист. У виступі не повинно бути загальних в</w:t>
      </w:r>
      <w:r w:rsidRPr="001916E7">
        <w:t>і</w:t>
      </w:r>
      <w:r w:rsidRPr="001916E7">
        <w:t>домостей, теоретичних положень, що містяться у літературних або нормати</w:t>
      </w:r>
      <w:r w:rsidRPr="001916E7">
        <w:t>в</w:t>
      </w:r>
      <w:r w:rsidRPr="001916E7">
        <w:t>них документах, оскільки вони не є предметом захисту. Особливу увагу нео</w:t>
      </w:r>
      <w:r w:rsidRPr="001916E7">
        <w:t>б</w:t>
      </w:r>
      <w:r w:rsidRPr="001916E7">
        <w:t>хідно сконцентрувати на власних розробках, висновках і рекомендаціях, відп</w:t>
      </w:r>
      <w:r w:rsidRPr="001916E7">
        <w:t>о</w:t>
      </w:r>
      <w:r w:rsidRPr="001916E7">
        <w:t>відях на зауваження рецензента.</w:t>
      </w:r>
    </w:p>
    <w:p w:rsidR="007957D9" w:rsidRPr="001916E7" w:rsidRDefault="007957D9" w:rsidP="00441A96">
      <w:pPr>
        <w:spacing w:line="233" w:lineRule="auto"/>
      </w:pPr>
      <w:r w:rsidRPr="001916E7">
        <w:t xml:space="preserve">Після виступу студент відповідає на питання, задані йому рецензентом, а також присутніми на захисті. </w:t>
      </w:r>
    </w:p>
    <w:p w:rsidR="007957D9" w:rsidRPr="001916E7" w:rsidRDefault="007957D9" w:rsidP="00441A96">
      <w:pPr>
        <w:spacing w:line="233" w:lineRule="auto"/>
      </w:pPr>
      <w:r w:rsidRPr="001916E7">
        <w:t>Захист курсової роботи оцінюється за критеріями, передбаченими даними методичними рекомендаціями.</w:t>
      </w:r>
    </w:p>
    <w:p w:rsidR="007957D9" w:rsidRPr="001916E7" w:rsidRDefault="007957D9" w:rsidP="00441A96">
      <w:pPr>
        <w:spacing w:line="233" w:lineRule="auto"/>
      </w:pPr>
      <w:r w:rsidRPr="001916E7">
        <w:rPr>
          <w:spacing w:val="4"/>
        </w:rPr>
        <w:t>По закінченні захисту виставляється оцінка, яка формується</w:t>
      </w:r>
      <w:r w:rsidRPr="001916E7">
        <w:t xml:space="preserve"> як сума б</w:t>
      </w:r>
      <w:r w:rsidRPr="001916E7">
        <w:t>а</w:t>
      </w:r>
      <w:r w:rsidRPr="001916E7">
        <w:t>лів за виконання та захист курсової роботи.</w:t>
      </w:r>
    </w:p>
    <w:p w:rsidR="007957D9" w:rsidRPr="00A92D31" w:rsidRDefault="007957D9" w:rsidP="00441A96">
      <w:pPr>
        <w:pStyle w:val="Heading1"/>
        <w:rPr>
          <w:rFonts w:ascii="Times New Roman" w:hAnsi="Times New Roman"/>
          <w:sz w:val="28"/>
          <w:szCs w:val="28"/>
        </w:rPr>
      </w:pPr>
      <w:bookmarkStart w:id="9" w:name="_Toc463754009"/>
      <w:bookmarkStart w:id="10" w:name="_Toc251678428"/>
      <w:r w:rsidRPr="00A92D31">
        <w:rPr>
          <w:rFonts w:ascii="Times New Roman" w:hAnsi="Times New Roman"/>
          <w:sz w:val="28"/>
          <w:szCs w:val="28"/>
        </w:rPr>
        <w:t>Структура курсової роботи</w:t>
      </w:r>
      <w:bookmarkEnd w:id="9"/>
      <w:bookmarkEnd w:id="10"/>
    </w:p>
    <w:p w:rsidR="007957D9" w:rsidRPr="001916E7" w:rsidRDefault="007957D9" w:rsidP="00441A96">
      <w:pPr>
        <w:spacing w:line="233" w:lineRule="auto"/>
      </w:pPr>
      <w:r w:rsidRPr="001916E7">
        <w:t>Курсова робота повинна містити:</w:t>
      </w:r>
    </w:p>
    <w:p w:rsidR="007957D9" w:rsidRPr="001916E7" w:rsidRDefault="007957D9" w:rsidP="008434AB">
      <w:pPr>
        <w:pStyle w:val="ListBullet"/>
      </w:pPr>
      <w:r w:rsidRPr="001916E7">
        <w:t>титульний аркуш (додаток А);</w:t>
      </w:r>
    </w:p>
    <w:p w:rsidR="007957D9" w:rsidRPr="001916E7" w:rsidRDefault="007957D9" w:rsidP="008434AB">
      <w:pPr>
        <w:pStyle w:val="ListBullet"/>
      </w:pPr>
      <w:r w:rsidRPr="001916E7">
        <w:t>рецензію на курсову роботу (додаток Б);</w:t>
      </w:r>
    </w:p>
    <w:p w:rsidR="007957D9" w:rsidRPr="001916E7" w:rsidRDefault="007957D9" w:rsidP="008434AB">
      <w:pPr>
        <w:pStyle w:val="ListBullet"/>
      </w:pPr>
      <w:r w:rsidRPr="001916E7">
        <w:t>зміст;</w:t>
      </w:r>
    </w:p>
    <w:p w:rsidR="007957D9" w:rsidRPr="001916E7" w:rsidRDefault="007957D9" w:rsidP="008434AB">
      <w:pPr>
        <w:pStyle w:val="ListBullet"/>
      </w:pPr>
      <w:r w:rsidRPr="001916E7">
        <w:t>вступ;</w:t>
      </w:r>
    </w:p>
    <w:p w:rsidR="007957D9" w:rsidRPr="001916E7" w:rsidRDefault="007957D9" w:rsidP="008434AB">
      <w:pPr>
        <w:pStyle w:val="ListBullet"/>
      </w:pPr>
      <w:r w:rsidRPr="001916E7">
        <w:t>основну частину;</w:t>
      </w:r>
    </w:p>
    <w:p w:rsidR="007957D9" w:rsidRPr="001916E7" w:rsidRDefault="007957D9" w:rsidP="008434AB">
      <w:pPr>
        <w:pStyle w:val="ListBullet"/>
      </w:pPr>
      <w:r w:rsidRPr="001916E7">
        <w:t>висновки;</w:t>
      </w:r>
    </w:p>
    <w:p w:rsidR="007957D9" w:rsidRPr="001916E7" w:rsidRDefault="007957D9" w:rsidP="008434AB">
      <w:pPr>
        <w:pStyle w:val="ListBullet"/>
      </w:pPr>
      <w:r w:rsidRPr="001916E7">
        <w:t>список використаної літератури;</w:t>
      </w:r>
    </w:p>
    <w:p w:rsidR="007957D9" w:rsidRPr="001916E7" w:rsidRDefault="007957D9" w:rsidP="008434AB">
      <w:pPr>
        <w:pStyle w:val="ListBullet"/>
      </w:pPr>
      <w:r w:rsidRPr="001916E7">
        <w:t>додатки (за необхідності).</w:t>
      </w:r>
    </w:p>
    <w:p w:rsidR="007957D9" w:rsidRPr="001916E7" w:rsidRDefault="007957D9" w:rsidP="00441A96">
      <w:pPr>
        <w:spacing w:line="235" w:lineRule="auto"/>
      </w:pPr>
      <w:r w:rsidRPr="001916E7">
        <w:t>Обсяг курсової роботи при виконанні із застосуванням технічних засобів не повинен перевищувати 35</w:t>
      </w:r>
      <w:r>
        <w:t>-40</w:t>
      </w:r>
      <w:r w:rsidRPr="001916E7">
        <w:t xml:space="preserve"> сторінок (без додатків), а при рукописному в</w:t>
      </w:r>
      <w:r w:rsidRPr="001916E7">
        <w:t>и</w:t>
      </w:r>
      <w:r w:rsidRPr="001916E7">
        <w:t xml:space="preserve">конанні – не більш 45 сторінок. </w:t>
      </w:r>
    </w:p>
    <w:p w:rsidR="007957D9" w:rsidRPr="001916E7" w:rsidRDefault="007957D9" w:rsidP="00441A96">
      <w:pPr>
        <w:spacing w:line="235" w:lineRule="auto"/>
      </w:pPr>
      <w:r w:rsidRPr="001916E7">
        <w:rPr>
          <w:b/>
          <w:bCs/>
        </w:rPr>
        <w:t>Зміст</w:t>
      </w:r>
      <w:r w:rsidRPr="001916E7">
        <w:t xml:space="preserve"> роботи подається на початку курсової роботи. Зміст повинен бути оформлений як розгорнутий план. Він містить назву та нумерацію усіх розділів і підрозділів (додаток В). </w:t>
      </w:r>
    </w:p>
    <w:p w:rsidR="007957D9" w:rsidRPr="001916E7" w:rsidRDefault="007957D9" w:rsidP="00441A96">
      <w:pPr>
        <w:spacing w:line="235" w:lineRule="auto"/>
        <w:rPr>
          <w:szCs w:val="28"/>
        </w:rPr>
      </w:pPr>
      <w:r w:rsidRPr="001916E7">
        <w:rPr>
          <w:spacing w:val="2"/>
        </w:rPr>
        <w:t>Гармонійне поєднання структурних частин курсової роботи суттєво впл</w:t>
      </w:r>
      <w:r w:rsidRPr="001916E7">
        <w:rPr>
          <w:spacing w:val="2"/>
        </w:rPr>
        <w:t>и</w:t>
      </w:r>
      <w:r w:rsidRPr="001916E7">
        <w:rPr>
          <w:spacing w:val="2"/>
        </w:rPr>
        <w:t xml:space="preserve">ває на її результативність. Ось чому основні розділи курсової </w:t>
      </w:r>
      <w:r w:rsidRPr="001916E7">
        <w:t>роботи мають бути органічно пов’язані між собою: теоретичні положення повинні служити базою для виконання конкретних розрахунків і здійснен</w:t>
      </w:r>
      <w:r w:rsidRPr="001916E7">
        <w:rPr>
          <w:szCs w:val="28"/>
        </w:rPr>
        <w:t>ня аналізу, а запроп</w:t>
      </w:r>
      <w:r w:rsidRPr="001916E7">
        <w:rPr>
          <w:szCs w:val="28"/>
        </w:rPr>
        <w:t>о</w:t>
      </w:r>
      <w:r w:rsidRPr="001916E7">
        <w:rPr>
          <w:szCs w:val="28"/>
        </w:rPr>
        <w:t>новані заходи повинні бути всебічно обґрунтовані.</w:t>
      </w:r>
    </w:p>
    <w:p w:rsidR="007957D9" w:rsidRPr="001916E7" w:rsidRDefault="007957D9" w:rsidP="00441A96">
      <w:pPr>
        <w:spacing w:line="235" w:lineRule="auto"/>
      </w:pPr>
      <w:r w:rsidRPr="001916E7">
        <w:t xml:space="preserve">У </w:t>
      </w:r>
      <w:r w:rsidRPr="001916E7">
        <w:rPr>
          <w:b/>
        </w:rPr>
        <w:t>вступі</w:t>
      </w:r>
      <w:r w:rsidRPr="001916E7">
        <w:t xml:space="preserve"> обґрунтовується актуальність обраної теми, розкривається її зн</w:t>
      </w:r>
      <w:r w:rsidRPr="001916E7">
        <w:t>а</w:t>
      </w:r>
      <w:r w:rsidRPr="001916E7">
        <w:t>чення, подається огляд ступеня розробки даної проблеми без чіткої аргумент</w:t>
      </w:r>
      <w:r w:rsidRPr="001916E7">
        <w:t>а</w:t>
      </w:r>
      <w:r w:rsidRPr="001916E7">
        <w:t>ції окремих позицій, підкреслюється необхідність вирішення конкретних п</w:t>
      </w:r>
      <w:r w:rsidRPr="001916E7">
        <w:t>и</w:t>
      </w:r>
      <w:r w:rsidRPr="001916E7">
        <w:t xml:space="preserve">тань теми в контексті сучасних економічних </w:t>
      </w:r>
      <w:r w:rsidRPr="001916E7">
        <w:rPr>
          <w:spacing w:val="4"/>
        </w:rPr>
        <w:t>перетворень, зазначаються мета і завдання курсової роботи, об’єкт і предмет дослідження, вказуються методи, прийоми дослідження</w:t>
      </w:r>
      <w:r w:rsidRPr="001916E7">
        <w:t xml:space="preserve"> та </w:t>
      </w:r>
      <w:r w:rsidRPr="001916E7">
        <w:rPr>
          <w:spacing w:val="4"/>
        </w:rPr>
        <w:t>інформаційна база, що використовуються в роботі. Мета роботи повинна бути сформульована лаконічно, але переконливо. При</w:t>
      </w:r>
      <w:r w:rsidRPr="001916E7">
        <w:t xml:space="preserve"> оформленні даної складової вказується її назва “ВСТУП”. Оптимальний обсяг вступу – 1-2 сторінки.</w:t>
      </w:r>
    </w:p>
    <w:p w:rsidR="007957D9" w:rsidRPr="001916E7" w:rsidRDefault="007957D9" w:rsidP="00441A96">
      <w:pPr>
        <w:spacing w:line="235" w:lineRule="auto"/>
      </w:pPr>
      <w:r w:rsidRPr="001916E7">
        <w:rPr>
          <w:spacing w:val="-4"/>
        </w:rPr>
        <w:t>Визначаючи об’єкт і предмет дослідження курсової роботи, необхідно врах</w:t>
      </w:r>
      <w:r w:rsidRPr="001916E7">
        <w:rPr>
          <w:spacing w:val="-4"/>
        </w:rPr>
        <w:t>о</w:t>
      </w:r>
      <w:r w:rsidRPr="001916E7">
        <w:rPr>
          <w:spacing w:val="-4"/>
        </w:rPr>
        <w:t>вувати, що об’єкт – це процес або явище, що породжує проблемну ситуацію й о</w:t>
      </w:r>
      <w:r w:rsidRPr="001916E7">
        <w:rPr>
          <w:spacing w:val="-4"/>
        </w:rPr>
        <w:t>б</w:t>
      </w:r>
      <w:r w:rsidRPr="001916E7">
        <w:rPr>
          <w:spacing w:val="-4"/>
        </w:rPr>
        <w:t>ране для вивчення, а предмет міститься в межах об’єкта</w:t>
      </w:r>
      <w:r w:rsidRPr="001916E7">
        <w:t xml:space="preserve"> і визначає тему курсової роботи. </w:t>
      </w:r>
    </w:p>
    <w:p w:rsidR="007957D9" w:rsidRPr="001916E7" w:rsidRDefault="007957D9" w:rsidP="00441A96">
      <w:pPr>
        <w:spacing w:line="235" w:lineRule="auto"/>
      </w:pPr>
      <w:r w:rsidRPr="001916E7">
        <w:t>Наприклад:</w:t>
      </w:r>
    </w:p>
    <w:p w:rsidR="007957D9" w:rsidRPr="00076143" w:rsidRDefault="007957D9" w:rsidP="00441A96">
      <w:pPr>
        <w:spacing w:line="235" w:lineRule="auto"/>
      </w:pPr>
      <w:r w:rsidRPr="00076143">
        <w:rPr>
          <w:spacing w:val="-4"/>
        </w:rPr>
        <w:t xml:space="preserve">Об’єктом дослідження є </w:t>
      </w:r>
      <w:r>
        <w:rPr>
          <w:spacing w:val="-4"/>
        </w:rPr>
        <w:t>прогнозування фінансової кризи промислового</w:t>
      </w:r>
      <w:r w:rsidRPr="00076143">
        <w:rPr>
          <w:spacing w:val="-4"/>
        </w:rPr>
        <w:t xml:space="preserve"> пі</w:t>
      </w:r>
      <w:r>
        <w:rPr>
          <w:spacing w:val="-4"/>
        </w:rPr>
        <w:t>д</w:t>
      </w:r>
      <w:r>
        <w:rPr>
          <w:spacing w:val="-4"/>
        </w:rPr>
        <w:t>приємства.</w:t>
      </w:r>
    </w:p>
    <w:p w:rsidR="007957D9" w:rsidRPr="00076143" w:rsidRDefault="007957D9" w:rsidP="00076143">
      <w:pPr>
        <w:spacing w:line="235" w:lineRule="auto"/>
      </w:pPr>
      <w:r w:rsidRPr="00076143">
        <w:rPr>
          <w:iCs/>
          <w:snapToGrid w:val="0"/>
          <w:spacing w:val="4"/>
        </w:rPr>
        <w:t>Предметом дослідження</w:t>
      </w:r>
      <w:r w:rsidRPr="00076143">
        <w:rPr>
          <w:snapToGrid w:val="0"/>
          <w:spacing w:val="4"/>
        </w:rPr>
        <w:t xml:space="preserve"> є </w:t>
      </w:r>
      <w:r>
        <w:rPr>
          <w:snapToGrid w:val="0"/>
          <w:spacing w:val="4"/>
        </w:rPr>
        <w:t xml:space="preserve">теоретичні та практичні аспекти </w:t>
      </w:r>
      <w:r>
        <w:rPr>
          <w:spacing w:val="-4"/>
        </w:rPr>
        <w:t>прогнозува</w:t>
      </w:r>
      <w:r>
        <w:rPr>
          <w:spacing w:val="-4"/>
        </w:rPr>
        <w:t>н</w:t>
      </w:r>
      <w:r>
        <w:rPr>
          <w:spacing w:val="-4"/>
        </w:rPr>
        <w:t>ня</w:t>
      </w:r>
      <w:r w:rsidRPr="00076143">
        <w:rPr>
          <w:spacing w:val="-4"/>
        </w:rPr>
        <w:t xml:space="preserve"> фінансо</w:t>
      </w:r>
      <w:r>
        <w:rPr>
          <w:spacing w:val="-4"/>
        </w:rPr>
        <w:t>вої кризи промислового</w:t>
      </w:r>
      <w:r w:rsidRPr="00076143">
        <w:rPr>
          <w:spacing w:val="-4"/>
        </w:rPr>
        <w:t xml:space="preserve"> пі</w:t>
      </w:r>
      <w:r>
        <w:rPr>
          <w:spacing w:val="-4"/>
        </w:rPr>
        <w:t>дприємства.</w:t>
      </w:r>
    </w:p>
    <w:p w:rsidR="007957D9" w:rsidRPr="001916E7" w:rsidRDefault="007957D9" w:rsidP="00441A96">
      <w:r w:rsidRPr="001916E7">
        <w:rPr>
          <w:b/>
        </w:rPr>
        <w:t xml:space="preserve">Основна частина </w:t>
      </w:r>
      <w:r w:rsidRPr="001916E7">
        <w:t>передбачає безпосередній виклад змісту теми курсової роботи, глибоке і всебічне висвітлення її основних положень. Вона містить:</w:t>
      </w:r>
    </w:p>
    <w:p w:rsidR="007957D9" w:rsidRPr="001916E7" w:rsidRDefault="007957D9" w:rsidP="00441A96">
      <w:pPr>
        <w:ind w:left="308" w:hanging="308"/>
      </w:pPr>
      <w:r w:rsidRPr="001916E7">
        <w:t>а) огляд літератури за темою;</w:t>
      </w:r>
    </w:p>
    <w:p w:rsidR="007957D9" w:rsidRPr="001916E7" w:rsidRDefault="007957D9" w:rsidP="00441A96">
      <w:pPr>
        <w:ind w:left="308" w:hanging="308"/>
      </w:pPr>
      <w:r w:rsidRPr="001916E7">
        <w:t>б) узагальнення теоретичної та аналітичної інформації;</w:t>
      </w:r>
    </w:p>
    <w:p w:rsidR="007957D9" w:rsidRPr="001916E7" w:rsidRDefault="007957D9" w:rsidP="00C87659">
      <w:pPr>
        <w:ind w:firstLine="0"/>
      </w:pPr>
      <w:r w:rsidRPr="001916E7">
        <w:t>в) </w:t>
      </w:r>
      <w:r w:rsidRPr="001916E7">
        <w:rPr>
          <w:spacing w:val="4"/>
        </w:rPr>
        <w:t>розробку основних напрямків (пропозицій) щодо удосконалення</w:t>
      </w:r>
      <w:r>
        <w:rPr>
          <w:spacing w:val="4"/>
        </w:rPr>
        <w:t xml:space="preserve"> об</w:t>
      </w:r>
      <w:r w:rsidRPr="007472CD">
        <w:rPr>
          <w:spacing w:val="4"/>
          <w:lang w:val="ru-RU"/>
        </w:rPr>
        <w:t>’</w:t>
      </w:r>
      <w:r>
        <w:rPr>
          <w:spacing w:val="4"/>
        </w:rPr>
        <w:t>єкта  дослідження</w:t>
      </w:r>
      <w:r w:rsidRPr="001916E7">
        <w:t>.</w:t>
      </w:r>
    </w:p>
    <w:p w:rsidR="007957D9" w:rsidRPr="001916E7" w:rsidRDefault="007957D9" w:rsidP="00441A96">
      <w:r w:rsidRPr="001916E7">
        <w:t xml:space="preserve">Огляд літератури за темою курсової роботи є теоретичною основою </w:t>
      </w:r>
      <w:r w:rsidRPr="001916E7">
        <w:rPr>
          <w:spacing w:val="4"/>
        </w:rPr>
        <w:t>досл</w:t>
      </w:r>
      <w:r w:rsidRPr="001916E7">
        <w:rPr>
          <w:spacing w:val="4"/>
        </w:rPr>
        <w:t>і</w:t>
      </w:r>
      <w:r w:rsidRPr="001916E7">
        <w:rPr>
          <w:spacing w:val="4"/>
        </w:rPr>
        <w:t>джуваної проблеми і використовується для аргументації,</w:t>
      </w:r>
      <w:r w:rsidRPr="001916E7">
        <w:t xml:space="preserve"> узагальнення та п</w:t>
      </w:r>
      <w:r w:rsidRPr="001916E7">
        <w:t>о</w:t>
      </w:r>
      <w:r w:rsidRPr="001916E7">
        <w:t>глиблення основних положень теми, конкретизації подальших пропозицій. При написанні першого розділу роботи рекомендується звертати увагу на дискусійні питання, не обмежуючись при цьому лише простим переказом існуючих в ек</w:t>
      </w:r>
      <w:r w:rsidRPr="001916E7">
        <w:t>о</w:t>
      </w:r>
      <w:r w:rsidRPr="001916E7">
        <w:t>номічній літературі точок зору, обов’язково потрібно викладати власну авт</w:t>
      </w:r>
      <w:r w:rsidRPr="001916E7">
        <w:t>о</w:t>
      </w:r>
      <w:r w:rsidRPr="001916E7">
        <w:t>рську по</w:t>
      </w:r>
      <w:r w:rsidRPr="001916E7">
        <w:softHyphen/>
        <w:t xml:space="preserve">зицію щодо </w:t>
      </w:r>
      <w:r w:rsidRPr="001916E7">
        <w:rPr>
          <w:spacing w:val="4"/>
        </w:rPr>
        <w:t>їх вирішення. Узагальнення теоретичної та аналітичної інформації передбачає, що при реферативному запозиченні думок з</w:t>
      </w:r>
      <w:r w:rsidRPr="001916E7">
        <w:t xml:space="preserve"> опублік</w:t>
      </w:r>
      <w:r w:rsidRPr="001916E7">
        <w:t>о</w:t>
      </w:r>
      <w:r w:rsidRPr="001916E7">
        <w:t xml:space="preserve">ваних праць необхідно робити посилання на використані джерела інформації. </w:t>
      </w:r>
    </w:p>
    <w:p w:rsidR="007957D9" w:rsidRPr="001916E7" w:rsidRDefault="007957D9" w:rsidP="00441A96">
      <w:pPr>
        <w:rPr>
          <w:szCs w:val="28"/>
        </w:rPr>
      </w:pPr>
      <w:r w:rsidRPr="001916E7">
        <w:rPr>
          <w:spacing w:val="-4"/>
          <w:szCs w:val="28"/>
        </w:rPr>
        <w:t>У другому розділі основної частини роботи студент досліджує особливості практичного вирішення питань тематичної спрямованості на прикладі обраного об’єкта дослідження. Всебічний ґрунтовний аналіз</w:t>
      </w:r>
      <w:r w:rsidRPr="001916E7">
        <w:rPr>
          <w:szCs w:val="28"/>
        </w:rPr>
        <w:t xml:space="preserve"> повинен бути основою курс</w:t>
      </w:r>
      <w:r w:rsidRPr="001916E7">
        <w:rPr>
          <w:szCs w:val="28"/>
        </w:rPr>
        <w:t>о</w:t>
      </w:r>
      <w:r w:rsidRPr="001916E7">
        <w:rPr>
          <w:szCs w:val="28"/>
        </w:rPr>
        <w:t>вої роботи, на підставі якого формуються подальші висновки і пропозиції.</w:t>
      </w:r>
    </w:p>
    <w:p w:rsidR="007957D9" w:rsidRPr="001916E7" w:rsidRDefault="007957D9" w:rsidP="00441A96">
      <w:pPr>
        <w:rPr>
          <w:szCs w:val="28"/>
        </w:rPr>
      </w:pPr>
      <w:r w:rsidRPr="001916E7">
        <w:rPr>
          <w:bCs/>
          <w:szCs w:val="28"/>
        </w:rPr>
        <w:t xml:space="preserve">Метою третього розділу </w:t>
      </w:r>
      <w:r w:rsidRPr="001916E7">
        <w:rPr>
          <w:szCs w:val="28"/>
        </w:rPr>
        <w:t>є розробка і обґрунтування пропозицій, направл</w:t>
      </w:r>
      <w:r w:rsidRPr="001916E7">
        <w:rPr>
          <w:szCs w:val="28"/>
        </w:rPr>
        <w:t>е</w:t>
      </w:r>
      <w:r w:rsidRPr="001916E7">
        <w:rPr>
          <w:szCs w:val="28"/>
        </w:rPr>
        <w:t xml:space="preserve">них на вирішення теоретичних і практичних проблем, виявлених у попередніх розділах курсової роботи. </w:t>
      </w:r>
    </w:p>
    <w:p w:rsidR="007957D9" w:rsidRPr="001916E7" w:rsidRDefault="007957D9" w:rsidP="00441A96">
      <w:pPr>
        <w:rPr>
          <w:szCs w:val="28"/>
        </w:rPr>
      </w:pPr>
      <w:r w:rsidRPr="001916E7">
        <w:rPr>
          <w:szCs w:val="28"/>
        </w:rPr>
        <w:t xml:space="preserve">У </w:t>
      </w:r>
      <w:r w:rsidRPr="001916E7">
        <w:rPr>
          <w:b/>
          <w:szCs w:val="28"/>
        </w:rPr>
        <w:t xml:space="preserve">висновках </w:t>
      </w:r>
      <w:r w:rsidRPr="001916E7">
        <w:rPr>
          <w:szCs w:val="28"/>
        </w:rPr>
        <w:t>необхідно підбити підсумки досліджень, проведених у ку</w:t>
      </w:r>
      <w:r w:rsidRPr="001916E7">
        <w:rPr>
          <w:szCs w:val="28"/>
        </w:rPr>
        <w:t>р</w:t>
      </w:r>
      <w:r w:rsidRPr="001916E7">
        <w:rPr>
          <w:szCs w:val="28"/>
        </w:rPr>
        <w:t>совій роботі, акцентувати увагу на пропозиціях, їх значущості для успішної р</w:t>
      </w:r>
      <w:r w:rsidRPr="001916E7">
        <w:rPr>
          <w:szCs w:val="28"/>
        </w:rPr>
        <w:t>е</w:t>
      </w:r>
      <w:r w:rsidRPr="001916E7">
        <w:rPr>
          <w:szCs w:val="28"/>
        </w:rPr>
        <w:t>алізації питань і проблем, окреслених у курсовій роботі. Оптимальний обсяг висновків – 2 сторінки.</w:t>
      </w:r>
    </w:p>
    <w:p w:rsidR="007957D9" w:rsidRPr="001916E7" w:rsidRDefault="007957D9" w:rsidP="00441A96">
      <w:pPr>
        <w:rPr>
          <w:szCs w:val="28"/>
        </w:rPr>
      </w:pPr>
      <w:r w:rsidRPr="001916E7">
        <w:rPr>
          <w:b/>
          <w:szCs w:val="28"/>
        </w:rPr>
        <w:t xml:space="preserve">Список використаної літератури </w:t>
      </w:r>
      <w:r w:rsidRPr="001916E7">
        <w:rPr>
          <w:szCs w:val="28"/>
        </w:rPr>
        <w:t>містить перелік літературних джерел, що використовуються при підготовці курсової роботи. Формуючи список вик</w:t>
      </w:r>
      <w:r w:rsidRPr="001916E7">
        <w:rPr>
          <w:szCs w:val="28"/>
        </w:rPr>
        <w:t>о</w:t>
      </w:r>
      <w:r w:rsidRPr="001916E7">
        <w:rPr>
          <w:szCs w:val="28"/>
        </w:rPr>
        <w:t>ристаної літератури, необхідно враховувати обмеження щодо його обсягу не менше 25 найменувань, але не більше 35.</w:t>
      </w:r>
    </w:p>
    <w:p w:rsidR="007957D9" w:rsidRPr="001916E7" w:rsidRDefault="007957D9" w:rsidP="00441A96">
      <w:pPr>
        <w:rPr>
          <w:szCs w:val="28"/>
        </w:rPr>
      </w:pPr>
      <w:r w:rsidRPr="001916E7">
        <w:rPr>
          <w:b/>
          <w:spacing w:val="4"/>
          <w:szCs w:val="28"/>
        </w:rPr>
        <w:t xml:space="preserve">Додатки </w:t>
      </w:r>
      <w:r w:rsidRPr="001916E7">
        <w:rPr>
          <w:spacing w:val="4"/>
          <w:szCs w:val="28"/>
        </w:rPr>
        <w:t>складаються з громіздких таблиць допоміжного</w:t>
      </w:r>
      <w:r w:rsidRPr="001916E7">
        <w:rPr>
          <w:szCs w:val="28"/>
        </w:rPr>
        <w:t xml:space="preserve"> характеру, ді</w:t>
      </w:r>
      <w:r w:rsidRPr="001916E7">
        <w:rPr>
          <w:szCs w:val="28"/>
        </w:rPr>
        <w:t>а</w:t>
      </w:r>
      <w:r w:rsidRPr="001916E7">
        <w:rPr>
          <w:szCs w:val="28"/>
        </w:rPr>
        <w:t xml:space="preserve">грам, схем, фінансової документації та нумеруються у тій послідовності, в якій на них надаються посилання у тексті. </w:t>
      </w:r>
    </w:p>
    <w:p w:rsidR="007957D9" w:rsidRPr="00A92D31" w:rsidRDefault="007957D9" w:rsidP="00441A96">
      <w:pPr>
        <w:pStyle w:val="Heading1"/>
        <w:rPr>
          <w:rFonts w:ascii="Times New Roman" w:hAnsi="Times New Roman"/>
          <w:sz w:val="28"/>
          <w:szCs w:val="28"/>
        </w:rPr>
      </w:pPr>
      <w:bookmarkStart w:id="11" w:name="_Toc251678429"/>
      <w:r w:rsidRPr="00A92D31">
        <w:rPr>
          <w:rFonts w:ascii="Times New Roman" w:hAnsi="Times New Roman"/>
          <w:sz w:val="28"/>
          <w:szCs w:val="28"/>
        </w:rPr>
        <w:t>ПРАВИЛА ОФОРМЛЕННЯ КУРСОВОЇ РОБОТИ</w:t>
      </w:r>
      <w:bookmarkEnd w:id="11"/>
    </w:p>
    <w:p w:rsidR="007957D9" w:rsidRPr="001916E7" w:rsidRDefault="007957D9" w:rsidP="00441A96">
      <w:r w:rsidRPr="001916E7">
        <w:rPr>
          <w:spacing w:val="-4"/>
        </w:rPr>
        <w:t>Курсова робота повинна бути виконана і оформлена з дотриманням усіх те</w:t>
      </w:r>
      <w:r w:rsidRPr="001916E7">
        <w:rPr>
          <w:spacing w:val="-4"/>
        </w:rPr>
        <w:t>х</w:t>
      </w:r>
      <w:r w:rsidRPr="001916E7">
        <w:rPr>
          <w:spacing w:val="-4"/>
        </w:rPr>
        <w:t>нічних вимог до наукових робіт, викладених у ДСТУ 3008-95</w:t>
      </w:r>
      <w:r w:rsidRPr="001916E7">
        <w:t xml:space="preserve"> “</w:t>
      </w:r>
      <w:r w:rsidRPr="001916E7">
        <w:rPr>
          <w:spacing w:val="4"/>
        </w:rPr>
        <w:t xml:space="preserve">Документація. Звіти у сфері науки і техніки. Структура і правила </w:t>
      </w:r>
      <w:r w:rsidRPr="001916E7">
        <w:t>оформлення”.</w:t>
      </w:r>
    </w:p>
    <w:p w:rsidR="007957D9" w:rsidRPr="001916E7" w:rsidRDefault="007957D9" w:rsidP="00441A96">
      <w:r w:rsidRPr="001916E7">
        <w:rPr>
          <w:spacing w:val="4"/>
        </w:rPr>
        <w:t>Текст роботи має бути виконаний за допомогою комп’ютерної техніки на одному боці аркуша білого паперу формату А4 (210х297</w:t>
      </w:r>
      <w:r w:rsidRPr="001916E7">
        <w:t xml:space="preserve"> мм) або напис</w:t>
      </w:r>
      <w:r w:rsidRPr="001916E7">
        <w:t>а</w:t>
      </w:r>
      <w:r w:rsidRPr="001916E7">
        <w:t>ний чітким розбірливим почерком (без виправлень).</w:t>
      </w:r>
    </w:p>
    <w:p w:rsidR="007957D9" w:rsidRPr="001916E7" w:rsidRDefault="007957D9" w:rsidP="00441A96">
      <w:r w:rsidRPr="001916E7">
        <w:t>3а машинописного способу виконання курсову роботу друкують через пі</w:t>
      </w:r>
      <w:r w:rsidRPr="001916E7">
        <w:t>в</w:t>
      </w:r>
      <w:r w:rsidRPr="001916E7">
        <w:t xml:space="preserve">тора інтервалу, шрифт – Times New Roman, розмір шрифту – </w:t>
      </w:r>
      <w:smartTag w:uri="urn:schemas-microsoft-com:office:smarttags" w:element="metricconverter">
        <w:smartTagPr>
          <w:attr w:name="ProductID" w:val="14 pt"/>
        </w:smartTagPr>
        <w:r w:rsidRPr="001916E7">
          <w:t>14 pt</w:t>
        </w:r>
      </w:smartTag>
      <w:r w:rsidRPr="001916E7">
        <w:t xml:space="preserve">. Текст слід друкувати, додержуючись таких розмірів полів: верхнє і нижнє – </w:t>
      </w:r>
      <w:smartTag w:uri="urn:schemas-microsoft-com:office:smarttags" w:element="metricconverter">
        <w:smartTagPr>
          <w:attr w:name="ProductID" w:val="20 мм"/>
        </w:smartTagPr>
        <w:r w:rsidRPr="001916E7">
          <w:t>20 мм</w:t>
        </w:r>
      </w:smartTag>
      <w:r w:rsidRPr="001916E7">
        <w:t xml:space="preserve">, ліве – </w:t>
      </w:r>
      <w:smartTag w:uri="urn:schemas-microsoft-com:office:smarttags" w:element="metricconverter">
        <w:smartTagPr>
          <w:attr w:name="ProductID" w:val="30 мм"/>
        </w:smartTagPr>
        <w:r w:rsidRPr="001916E7">
          <w:t>30 мм</w:t>
        </w:r>
      </w:smartTag>
      <w:r w:rsidRPr="001916E7">
        <w:t xml:space="preserve">, праве – </w:t>
      </w:r>
      <w:smartTag w:uri="urn:schemas-microsoft-com:office:smarttags" w:element="metricconverter">
        <w:smartTagPr>
          <w:attr w:name="ProductID" w:val="1,5 мм"/>
        </w:smartTagPr>
        <w:r w:rsidRPr="001916E7">
          <w:t>1,5 мм</w:t>
        </w:r>
      </w:smartTag>
      <w:r w:rsidRPr="001916E7">
        <w:t>.</w:t>
      </w:r>
    </w:p>
    <w:p w:rsidR="007957D9" w:rsidRPr="001916E7" w:rsidRDefault="007957D9" w:rsidP="00441A96">
      <w:r w:rsidRPr="001916E7">
        <w:t>Під час виконання курсової роботи необхідно дотримуватись рівномірної щільності, контрастності та чіткості зображення протягом усієї роботи. Всі л</w:t>
      </w:r>
      <w:r w:rsidRPr="001916E7">
        <w:t>і</w:t>
      </w:r>
      <w:r w:rsidRPr="001916E7">
        <w:t>нії, літери, цифри і знаки повинні бути однаково чорними впродовж усього те</w:t>
      </w:r>
      <w:r w:rsidRPr="001916E7">
        <w:t>к</w:t>
      </w:r>
      <w:r>
        <w:t xml:space="preserve">сту </w:t>
      </w:r>
      <w:r w:rsidRPr="007472CD">
        <w:rPr>
          <w:lang w:val="ru-RU"/>
        </w:rPr>
        <w:t>курсов</w:t>
      </w:r>
      <w:r w:rsidRPr="001916E7">
        <w:t>ої роботи.</w:t>
      </w:r>
    </w:p>
    <w:p w:rsidR="007957D9" w:rsidRPr="001916E7" w:rsidRDefault="007957D9" w:rsidP="00441A96">
      <w:r w:rsidRPr="001916E7">
        <w:rPr>
          <w:spacing w:val="-4"/>
        </w:rPr>
        <w:t>Структурні елементи “ЗМІСТ”, “ВСТУП”, “ВИСНОВКИ”, “</w:t>
      </w:r>
      <w:r w:rsidRPr="001916E7">
        <w:rPr>
          <w:caps/>
          <w:spacing w:val="-4"/>
        </w:rPr>
        <w:t>Список в</w:t>
      </w:r>
      <w:r w:rsidRPr="001916E7">
        <w:rPr>
          <w:caps/>
          <w:spacing w:val="-4"/>
        </w:rPr>
        <w:t>и</w:t>
      </w:r>
      <w:r w:rsidRPr="001916E7">
        <w:rPr>
          <w:caps/>
          <w:spacing w:val="-4"/>
        </w:rPr>
        <w:t>користаної літератури</w:t>
      </w:r>
      <w:r w:rsidRPr="001916E7">
        <w:rPr>
          <w:spacing w:val="-4"/>
        </w:rPr>
        <w:t>”, “</w:t>
      </w:r>
      <w:r w:rsidRPr="001916E7">
        <w:rPr>
          <w:caps/>
          <w:spacing w:val="-4"/>
        </w:rPr>
        <w:t>Додатки</w:t>
      </w:r>
      <w:r w:rsidRPr="001916E7">
        <w:rPr>
          <w:spacing w:val="-4"/>
        </w:rPr>
        <w:t>” не нумерують</w:t>
      </w:r>
      <w:r w:rsidRPr="001916E7">
        <w:t>, а їх назви правлять за заголовки структурних елементів.</w:t>
      </w:r>
    </w:p>
    <w:p w:rsidR="007957D9" w:rsidRPr="001916E7" w:rsidRDefault="007957D9" w:rsidP="00441A96">
      <w:r w:rsidRPr="001916E7">
        <w:t>Заголовки структурних елементів роботи і заголовки розділів слід розт</w:t>
      </w:r>
      <w:r w:rsidRPr="001916E7">
        <w:t>а</w:t>
      </w:r>
      <w:r w:rsidRPr="001916E7">
        <w:t>шовувати по</w:t>
      </w:r>
      <w:r>
        <w:t xml:space="preserve"> </w:t>
      </w:r>
      <w:r w:rsidRPr="001916E7">
        <w:t>середині рядка і друкувати великими літерами без крапки в кінці, не підкреслюючи.</w:t>
      </w:r>
    </w:p>
    <w:p w:rsidR="007957D9" w:rsidRPr="001916E7" w:rsidRDefault="007957D9" w:rsidP="00441A96">
      <w:r w:rsidRPr="001916E7">
        <w:t>Заголовки підрозділів слід починати з абзацного відступу і друкувати м</w:t>
      </w:r>
      <w:r w:rsidRPr="001916E7">
        <w:t>а</w:t>
      </w:r>
      <w:r w:rsidRPr="001916E7">
        <w:t>ленькими літерами, крім першої великої, не підкреслюючи, без крапки в кінці. Абзацний відступ повинен бути однаковим впродовж усього тексту звіту і дор</w:t>
      </w:r>
      <w:r w:rsidRPr="001916E7">
        <w:t>і</w:t>
      </w:r>
      <w:r w:rsidRPr="001916E7">
        <w:t>внювати п’яти знакам. Якщо заголовок складається з двох і більше речень,</w:t>
      </w:r>
      <w:r w:rsidRPr="001916E7">
        <w:rPr>
          <w:sz w:val="16"/>
          <w:szCs w:val="16"/>
        </w:rPr>
        <w:t xml:space="preserve"> </w:t>
      </w:r>
      <w:r w:rsidRPr="001916E7">
        <w:t>їх розділяють крапкою.</w:t>
      </w:r>
      <w:r w:rsidRPr="001916E7">
        <w:rPr>
          <w:sz w:val="16"/>
          <w:szCs w:val="16"/>
        </w:rPr>
        <w:t xml:space="preserve"> </w:t>
      </w:r>
      <w:r w:rsidRPr="001916E7">
        <w:t>Перенесення</w:t>
      </w:r>
      <w:r w:rsidRPr="001916E7">
        <w:rPr>
          <w:sz w:val="20"/>
          <w:szCs w:val="20"/>
        </w:rPr>
        <w:t xml:space="preserve"> </w:t>
      </w:r>
      <w:r w:rsidRPr="001916E7">
        <w:t>слів у заголовку не допускається.</w:t>
      </w:r>
    </w:p>
    <w:p w:rsidR="007957D9" w:rsidRPr="001916E7" w:rsidRDefault="007957D9" w:rsidP="00441A96">
      <w:r w:rsidRPr="001916E7">
        <w:t>Відстань між заголовком і подальшим чи попереднім текстом має бути два рядки. Відстань між основами рядків заголовка, а також між двома заголовками приймається такою, як у тексті (додаток Г).</w:t>
      </w:r>
    </w:p>
    <w:p w:rsidR="007957D9" w:rsidRPr="001916E7" w:rsidRDefault="007957D9" w:rsidP="00441A96">
      <w:r w:rsidRPr="001916E7">
        <w:t>Не допускається розміщувати назву розділу, підрозділу, а також пункту й підпункту в нижній частині сторінки, якщо після неї розміщено тільки один р</w:t>
      </w:r>
      <w:r w:rsidRPr="001916E7">
        <w:t>я</w:t>
      </w:r>
      <w:r w:rsidRPr="001916E7">
        <w:t>док тексту.</w:t>
      </w:r>
    </w:p>
    <w:p w:rsidR="007957D9" w:rsidRPr="001916E7" w:rsidRDefault="007957D9" w:rsidP="00441A96">
      <w:r w:rsidRPr="001916E7">
        <w:t>Сторінки курсової роботи слід нумерувати арабськими цифрами, доде</w:t>
      </w:r>
      <w:r w:rsidRPr="001916E7">
        <w:t>р</w:t>
      </w:r>
      <w:r w:rsidRPr="001916E7">
        <w:t>жуючись наскрізної нумерації впродовж усього тексту. Номер сторінки прост</w:t>
      </w:r>
      <w:r w:rsidRPr="001916E7">
        <w:t>а</w:t>
      </w:r>
      <w:r w:rsidRPr="001916E7">
        <w:t>вляють у правому верхньому куті сторінки без крапки в кінці.</w:t>
      </w:r>
    </w:p>
    <w:p w:rsidR="007957D9" w:rsidRPr="001916E7" w:rsidRDefault="007957D9" w:rsidP="00441A96">
      <w:r w:rsidRPr="001916E7">
        <w:t>Титульний аркуш включають до загальної нумерації сторінок роботи, але номер сторінки не проставляють. Ілюстрації та таблиці, розміщені на окремих сторінках, включають до загальної нумерації сторінок роботи.</w:t>
      </w:r>
    </w:p>
    <w:p w:rsidR="007957D9" w:rsidRPr="001916E7" w:rsidRDefault="007957D9" w:rsidP="00441A96">
      <w:r w:rsidRPr="001916E7">
        <w:t>Розділи, підрозділи курсової роботи слід нумерувати арабськими цифрами.</w:t>
      </w:r>
    </w:p>
    <w:p w:rsidR="007957D9" w:rsidRPr="001916E7" w:rsidRDefault="007957D9" w:rsidP="00441A96">
      <w:r w:rsidRPr="001916E7">
        <w:t>Розділи роботи повинні мати порядкову нумерацію в межах викладення суті роботи і позначатися арабськими цифрами без крапки, наприклад, 1, 2, 3 і т.д.</w:t>
      </w:r>
    </w:p>
    <w:p w:rsidR="007957D9" w:rsidRPr="001916E7" w:rsidRDefault="007957D9" w:rsidP="00441A96">
      <w:r w:rsidRPr="001916E7">
        <w:t>Підрозділи повинні мати порядкову нумерацію в межах кожного розділу. Номер підрозділу складається з номера розділу і порядкового номера підрозд</w:t>
      </w:r>
      <w:r w:rsidRPr="001916E7">
        <w:t>і</w:t>
      </w:r>
      <w:r w:rsidRPr="001916E7">
        <w:t>лу, відокремлених крапкою.</w:t>
      </w:r>
    </w:p>
    <w:p w:rsidR="007957D9" w:rsidRPr="001916E7" w:rsidRDefault="007957D9" w:rsidP="00441A96">
      <w:pPr>
        <w:rPr>
          <w:spacing w:val="-6"/>
        </w:rPr>
      </w:pPr>
      <w:r w:rsidRPr="001916E7">
        <w:rPr>
          <w:spacing w:val="-6"/>
        </w:rPr>
        <w:t>Після номера підрозділу крапку не ставлять, наприклад, 1.1, 1.2 і т.д.</w:t>
      </w:r>
    </w:p>
    <w:p w:rsidR="007957D9" w:rsidRPr="001916E7" w:rsidRDefault="007957D9" w:rsidP="00441A96">
      <w:pPr>
        <w:spacing w:line="235" w:lineRule="auto"/>
      </w:pPr>
      <w:r w:rsidRPr="001916E7">
        <w:rPr>
          <w:spacing w:val="-4"/>
        </w:rPr>
        <w:t>Ілюстрації (рисунки, графіки, схеми, діаграми) слід розміщувати у курсовій роботі безпосередньо після тексту, де вони згадуються вперше,</w:t>
      </w:r>
      <w:r w:rsidRPr="001916E7">
        <w:t xml:space="preserve"> або на наступній сторінці. На всі ілюстрації мають бути посилання у роботі.</w:t>
      </w:r>
    </w:p>
    <w:p w:rsidR="007957D9" w:rsidRPr="001916E7" w:rsidRDefault="007957D9" w:rsidP="00441A96">
      <w:pPr>
        <w:spacing w:line="235" w:lineRule="auto"/>
      </w:pPr>
      <w:r w:rsidRPr="001916E7">
        <w:t>Ілюстрації повинні мати назву, яку розміщують під ілюстрацією. За нео</w:t>
      </w:r>
      <w:r w:rsidRPr="001916E7">
        <w:t>б</w:t>
      </w:r>
      <w:r w:rsidRPr="001916E7">
        <w:t>хідності під ілюстрацією розміщують пояснювальні дані (підрисунковий текст).</w:t>
      </w:r>
    </w:p>
    <w:p w:rsidR="007957D9" w:rsidRPr="001916E7" w:rsidRDefault="007957D9" w:rsidP="00441A96">
      <w:pPr>
        <w:spacing w:line="235" w:lineRule="auto"/>
      </w:pPr>
      <w:r w:rsidRPr="001916E7">
        <w:t>Ілюстрація позначається словом “Рисунок __”, яке разом з назвою ілюс</w:t>
      </w:r>
      <w:r w:rsidRPr="001916E7">
        <w:t>т</w:t>
      </w:r>
      <w:r w:rsidRPr="001916E7">
        <w:t>рації розміщують після пояснюва</w:t>
      </w:r>
      <w:r>
        <w:t>льних даних, наприклад, “Рис. 3.1 Фактори, що зумовлюють різні види криз</w:t>
      </w:r>
      <w:r w:rsidRPr="001916E7">
        <w:t>”.</w:t>
      </w:r>
    </w:p>
    <w:p w:rsidR="007957D9" w:rsidRPr="001916E7" w:rsidRDefault="007957D9" w:rsidP="00441A96">
      <w:pPr>
        <w:spacing w:line="235" w:lineRule="auto"/>
      </w:pPr>
      <w:r w:rsidRPr="001916E7">
        <w:t>Ілюстрації слід нумерувати арабськими цифрами порядковою нумерацією в межах розділу, за винятком ілюстрацій, наведених у додатках.</w:t>
      </w:r>
    </w:p>
    <w:p w:rsidR="007957D9" w:rsidRPr="001916E7" w:rsidRDefault="007957D9" w:rsidP="00441A96">
      <w:pPr>
        <w:spacing w:line="235" w:lineRule="auto"/>
      </w:pPr>
      <w:r w:rsidRPr="001916E7">
        <w:t>Номер ілюстрації складається з номера розділу і порядкового номера ілю</w:t>
      </w:r>
      <w:r w:rsidRPr="001916E7">
        <w:t>с</w:t>
      </w:r>
      <w:r w:rsidRPr="001916E7">
        <w:t>трації, відокремл</w:t>
      </w:r>
      <w:r>
        <w:t>ених крапкою, наприклад, рис.</w:t>
      </w:r>
      <w:r w:rsidRPr="001916E7">
        <w:t xml:space="preserve"> 3.2 – другий рисунок третього розділу.</w:t>
      </w:r>
    </w:p>
    <w:p w:rsidR="007957D9" w:rsidRPr="001916E7" w:rsidRDefault="007957D9" w:rsidP="00441A96">
      <w:pPr>
        <w:spacing w:line="235" w:lineRule="auto"/>
      </w:pPr>
      <w:r w:rsidRPr="001916E7">
        <w:t>Приклад оформлення ілюстрації наведений у додатку Д.</w:t>
      </w:r>
    </w:p>
    <w:p w:rsidR="007957D9" w:rsidRPr="001916E7" w:rsidRDefault="007957D9" w:rsidP="00441A96">
      <w:pPr>
        <w:spacing w:line="235" w:lineRule="auto"/>
      </w:pPr>
      <w:r w:rsidRPr="001916E7">
        <w:t>Цифровий матеріал, як правило, оформлюють у вигляді таблиць.</w:t>
      </w:r>
    </w:p>
    <w:p w:rsidR="007957D9" w:rsidRPr="001916E7" w:rsidRDefault="007957D9" w:rsidP="00441A96">
      <w:pPr>
        <w:spacing w:line="235" w:lineRule="auto"/>
      </w:pPr>
      <w:r w:rsidRPr="001916E7">
        <w:t>Таблицю необхідно розташовувати безпосередньо після тексту, в якому вона згадується вперше</w:t>
      </w:r>
      <w:r>
        <w:t xml:space="preserve"> (наприклад, табл. 2.1)</w:t>
      </w:r>
      <w:r w:rsidRPr="001916E7">
        <w:t>, або на наступній сторінці. На всі таблиці мають бути посилання в тексті роботи.</w:t>
      </w:r>
    </w:p>
    <w:p w:rsidR="007957D9" w:rsidRPr="001916E7" w:rsidRDefault="007957D9" w:rsidP="00441A96">
      <w:pPr>
        <w:spacing w:line="235" w:lineRule="auto"/>
      </w:pPr>
      <w:r w:rsidRPr="001916E7">
        <w:t>Назва таблиці складається зі слова “Таблиця”, її порядкового номера та безпосередньо назви, яка стисло відбиває зміст наведених у ній даних. Всі ці елементи оформлюються за зразком, наведеним у додатку Е.</w:t>
      </w:r>
    </w:p>
    <w:p w:rsidR="007957D9" w:rsidRPr="001916E7" w:rsidRDefault="007957D9" w:rsidP="00441A96">
      <w:pPr>
        <w:spacing w:line="235" w:lineRule="auto"/>
      </w:pPr>
      <w:r w:rsidRPr="001916E7">
        <w:t>Повну назву таблиці вказують один раз над таблицею зліва з абзацним ві</w:t>
      </w:r>
      <w:r w:rsidRPr="001916E7">
        <w:t>д</w:t>
      </w:r>
      <w:r w:rsidRPr="001916E7">
        <w:t>ступом. У випадку переносу частини таблиці на наступну сторінку, над нею з абзацного відст</w:t>
      </w:r>
      <w:r>
        <w:t>упу пишуть: “Продовження табл.</w:t>
      </w:r>
      <w:r w:rsidRPr="001916E7">
        <w:t xml:space="preserve"> Х”, де Х – номер таблиці.</w:t>
      </w:r>
    </w:p>
    <w:p w:rsidR="007957D9" w:rsidRPr="001916E7" w:rsidRDefault="007957D9" w:rsidP="00441A96">
      <w:pPr>
        <w:spacing w:line="235" w:lineRule="auto"/>
      </w:pPr>
      <w:r w:rsidRPr="001916E7">
        <w:t>Таблиці нумеруються арабськими цифрами за порядком в межах розділу, за винятком таблиць, що наводяться у додатках. Номер таблиці складається з номера розділу і порядкового номера таблиці, відокремлених крапкою, напр</w:t>
      </w:r>
      <w:r w:rsidRPr="001916E7">
        <w:t>и</w:t>
      </w:r>
      <w:r w:rsidRPr="001916E7">
        <w:t>клад, таблиця 2.1 – перша таблиця другого розділу.</w:t>
      </w:r>
    </w:p>
    <w:p w:rsidR="007957D9" w:rsidRPr="001916E7" w:rsidRDefault="007957D9" w:rsidP="00441A96">
      <w:pPr>
        <w:spacing w:line="235" w:lineRule="auto"/>
      </w:pPr>
      <w:r w:rsidRPr="001916E7">
        <w:t>Заголовки та дані таблиці можуть бути виконані через один інтервал, шрифт – Times New Roma</w:t>
      </w:r>
      <w:r>
        <w:t xml:space="preserve">n, розмір шрифту – </w:t>
      </w:r>
      <w:smartTag w:uri="urn:schemas-microsoft-com:office:smarttags" w:element="metricconverter">
        <w:smartTagPr>
          <w:attr w:name="ProductID" w:val="14 pt"/>
        </w:smartTagPr>
        <w:r>
          <w:t>14</w:t>
        </w:r>
        <w:r w:rsidRPr="001916E7">
          <w:t xml:space="preserve"> pt</w:t>
        </w:r>
      </w:smartTag>
      <w:r w:rsidRPr="001916E7">
        <w:t xml:space="preserve">. </w:t>
      </w:r>
    </w:p>
    <w:p w:rsidR="007957D9" w:rsidRPr="001916E7" w:rsidRDefault="007957D9" w:rsidP="00441A96">
      <w:pPr>
        <w:spacing w:line="235" w:lineRule="auto"/>
      </w:pPr>
      <w:r w:rsidRPr="001916E7">
        <w:t>Заголовки граф таблиці починають з великої літери, а підзаголовки – з м</w:t>
      </w:r>
      <w:r w:rsidRPr="001916E7">
        <w:t>а</w:t>
      </w:r>
      <w:r w:rsidRPr="001916E7">
        <w:t>лої, якщо вони складають одне речення з заголовком.</w:t>
      </w:r>
    </w:p>
    <w:p w:rsidR="007957D9" w:rsidRPr="001916E7" w:rsidRDefault="007957D9" w:rsidP="00441A96">
      <w:pPr>
        <w:spacing w:line="235" w:lineRule="auto"/>
      </w:pPr>
      <w:r w:rsidRPr="001916E7">
        <w:t>Підзаголовки, що мають самостійне значення, пишуть з великої літери. В кінці заголовків і підзаголовків таблиць крапки не ставлять. Заголовки і підз</w:t>
      </w:r>
      <w:r w:rsidRPr="001916E7">
        <w:t>а</w:t>
      </w:r>
      <w:r w:rsidRPr="001916E7">
        <w:t>головки граф указують в однині.</w:t>
      </w:r>
    </w:p>
    <w:p w:rsidR="007957D9" w:rsidRPr="001916E7" w:rsidRDefault="007957D9" w:rsidP="00441A96">
      <w:pPr>
        <w:spacing w:line="235" w:lineRule="auto"/>
      </w:pPr>
      <w:r w:rsidRPr="001916E7">
        <w:t>Приклад оформлення таблиці наведений у додатку Е.</w:t>
      </w:r>
    </w:p>
    <w:p w:rsidR="007957D9" w:rsidRPr="001916E7" w:rsidRDefault="007957D9" w:rsidP="00441A96">
      <w:pPr>
        <w:spacing w:line="235" w:lineRule="auto"/>
      </w:pPr>
      <w:r w:rsidRPr="001916E7">
        <w:t>Переліки, за потреби, можуть бути наведені всередині підрозділів. Перед переліком ставлять двокрапку.</w:t>
      </w:r>
    </w:p>
    <w:p w:rsidR="007957D9" w:rsidRPr="001916E7" w:rsidRDefault="007957D9" w:rsidP="00441A96">
      <w:pPr>
        <w:spacing w:line="235" w:lineRule="auto"/>
      </w:pPr>
      <w:r w:rsidRPr="001916E7">
        <w:t>Перед кожною позицією переліку слід ставити малу літеру української абетки з дужкою, або, не нумеруючи, – дефіс (перший рівень деталізації).</w:t>
      </w:r>
    </w:p>
    <w:p w:rsidR="007957D9" w:rsidRPr="001916E7" w:rsidRDefault="007957D9" w:rsidP="00441A96">
      <w:pPr>
        <w:spacing w:line="235" w:lineRule="auto"/>
      </w:pPr>
      <w:r w:rsidRPr="001916E7">
        <w:t xml:space="preserve">Для подальшої деталізації переліку слід використовувати арабські цифри з дужкою (другий рівень деталізації). </w:t>
      </w:r>
    </w:p>
    <w:p w:rsidR="007957D9" w:rsidRPr="001916E7" w:rsidRDefault="007957D9" w:rsidP="00441A96">
      <w:pPr>
        <w:spacing w:line="235" w:lineRule="auto"/>
      </w:pPr>
      <w:r w:rsidRPr="001916E7">
        <w:t>Переліки першого рівня деталізації друкують малими літерами з абзацного відступу, другого рівня – з відступом щодо місця розташування переліків пе</w:t>
      </w:r>
      <w:r w:rsidRPr="001916E7">
        <w:t>р</w:t>
      </w:r>
      <w:r w:rsidRPr="001916E7">
        <w:t>шого рівня.</w:t>
      </w:r>
    </w:p>
    <w:p w:rsidR="007957D9" w:rsidRPr="001916E7" w:rsidRDefault="007957D9" w:rsidP="00441A96">
      <w:pPr>
        <w:spacing w:line="235" w:lineRule="auto"/>
      </w:pPr>
      <w:r w:rsidRPr="001916E7">
        <w:t>Формули та рівняння розташовують безпосередньо після тексту, в якому вони згадуються, посередині сторінки.</w:t>
      </w:r>
    </w:p>
    <w:p w:rsidR="007957D9" w:rsidRPr="001916E7" w:rsidRDefault="007957D9" w:rsidP="00441A96">
      <w:pPr>
        <w:spacing w:line="235" w:lineRule="auto"/>
      </w:pPr>
      <w:r w:rsidRPr="001916E7">
        <w:t>Вище і нижче кожної формули або рівняння повинно бути залишено не менше одного вільного рядка.</w:t>
      </w:r>
    </w:p>
    <w:p w:rsidR="007957D9" w:rsidRPr="001916E7" w:rsidRDefault="007957D9" w:rsidP="00441A96">
      <w:pPr>
        <w:spacing w:line="235" w:lineRule="auto"/>
      </w:pPr>
      <w:r w:rsidRPr="001916E7">
        <w:t>Формули і рівняння у роботі (за винятком формул і рівнянь, наведених у додатках) слід нумерувати порядковою нумерацією в межах розділу.</w:t>
      </w:r>
    </w:p>
    <w:p w:rsidR="007957D9" w:rsidRPr="001916E7" w:rsidRDefault="007957D9" w:rsidP="00441A96">
      <w:pPr>
        <w:spacing w:line="235" w:lineRule="auto"/>
      </w:pPr>
      <w:r w:rsidRPr="001916E7">
        <w:t>Номер формули або рівняння складається з номера розділу і порядкового номера формули або рівняння, відокремлених крапкою, наприклад, формула (1.3) – третя формула першого розділу.</w:t>
      </w:r>
    </w:p>
    <w:p w:rsidR="007957D9" w:rsidRPr="001916E7" w:rsidRDefault="007957D9" w:rsidP="00441A96">
      <w:pPr>
        <w:spacing w:line="235" w:lineRule="auto"/>
      </w:pPr>
      <w:r w:rsidRPr="001916E7">
        <w:t>Номер формули або рівняння зазначають на рівні формули або рівняння в дужках у крайньому правому положенні на рядку.</w:t>
      </w:r>
    </w:p>
    <w:p w:rsidR="007957D9" w:rsidRPr="001916E7" w:rsidRDefault="007957D9" w:rsidP="00441A96">
      <w:pPr>
        <w:spacing w:line="235" w:lineRule="auto"/>
      </w:pPr>
      <w:r w:rsidRPr="001916E7">
        <w:t>Пояснення значень символів і числових коефіцієнтів, що входять до фо</w:t>
      </w:r>
      <w:r w:rsidRPr="001916E7">
        <w:t>р</w:t>
      </w:r>
      <w:r w:rsidRPr="001916E7">
        <w:t>мули чи рівняння, слід наводити безпосередньо під формулою у тій послідо</w:t>
      </w:r>
      <w:r w:rsidRPr="001916E7">
        <w:t>в</w:t>
      </w:r>
      <w:r w:rsidRPr="001916E7">
        <w:t>ності, в якій вони наведені у формулі чи рівнянні.</w:t>
      </w:r>
    </w:p>
    <w:p w:rsidR="007957D9" w:rsidRPr="001916E7" w:rsidRDefault="007957D9" w:rsidP="00441A96">
      <w:pPr>
        <w:spacing w:line="235" w:lineRule="auto"/>
      </w:pPr>
      <w:r w:rsidRPr="001916E7">
        <w:t>Пояснення значення кожного символу та числового коефіцієнта слід дав</w:t>
      </w:r>
      <w:r w:rsidRPr="001916E7">
        <w:t>а</w:t>
      </w:r>
      <w:r w:rsidRPr="001916E7">
        <w:t>ти з нового рядка. Перший рядок пояснення починають з абзацу словом “де” без двокрапки.</w:t>
      </w:r>
    </w:p>
    <w:p w:rsidR="007957D9" w:rsidRPr="001916E7" w:rsidRDefault="007957D9" w:rsidP="00441A96">
      <w:pPr>
        <w:spacing w:line="235" w:lineRule="auto"/>
      </w:pPr>
      <w:r w:rsidRPr="001916E7">
        <w:t>Переносити формули чи рівняння на наступний рядок допускається тільки на знаках виконуваних операцій, повторюючи знак операції на початку насту</w:t>
      </w:r>
      <w:r w:rsidRPr="001916E7">
        <w:t>п</w:t>
      </w:r>
      <w:r w:rsidRPr="001916E7">
        <w:t>ного рядка. Коли переносять формули чи рівняння на знаку операції множення, застосовують знак “х”.</w:t>
      </w:r>
    </w:p>
    <w:p w:rsidR="007957D9" w:rsidRPr="001916E7" w:rsidRDefault="007957D9" w:rsidP="00441A96">
      <w:pPr>
        <w:spacing w:line="235" w:lineRule="auto"/>
      </w:pPr>
      <w:r w:rsidRPr="001916E7">
        <w:t>Формули, що йдуть одна за одною й не розділені текстом, відокремлюють комою.</w:t>
      </w:r>
    </w:p>
    <w:p w:rsidR="007957D9" w:rsidRPr="001916E7" w:rsidRDefault="007957D9" w:rsidP="00441A96">
      <w:pPr>
        <w:spacing w:line="235" w:lineRule="auto"/>
      </w:pPr>
      <w:r w:rsidRPr="001916E7">
        <w:t>Приклад оформлення формули наведений у додатку Ж.</w:t>
      </w:r>
    </w:p>
    <w:p w:rsidR="007957D9" w:rsidRPr="001916E7" w:rsidRDefault="007957D9" w:rsidP="00441A96">
      <w:pPr>
        <w:spacing w:line="235" w:lineRule="auto"/>
      </w:pPr>
      <w:r w:rsidRPr="001916E7">
        <w:t>Посилання в тексті роботи на джерела слід зазначати порядковим номером за переліком посилань, виділеним двома квадратними дужками, наприклад, “... у роботах [1-7] ...”.</w:t>
      </w:r>
    </w:p>
    <w:p w:rsidR="007957D9" w:rsidRPr="001916E7" w:rsidRDefault="007957D9" w:rsidP="00441A96">
      <w:pPr>
        <w:spacing w:line="235" w:lineRule="auto"/>
      </w:pPr>
      <w:r w:rsidRPr="001916E7">
        <w:t>При посиланнях на розділи, підрозділи, ілюстрації, таблиці, формули, рі</w:t>
      </w:r>
      <w:r w:rsidRPr="001916E7">
        <w:t>в</w:t>
      </w:r>
      <w:r w:rsidRPr="001916E7">
        <w:t>няння, додатки зазначають їх номери.</w:t>
      </w:r>
    </w:p>
    <w:p w:rsidR="007957D9" w:rsidRPr="001916E7" w:rsidRDefault="007957D9" w:rsidP="00441A96">
      <w:pPr>
        <w:spacing w:line="235" w:lineRule="auto"/>
      </w:pPr>
      <w:r w:rsidRPr="001916E7">
        <w:t xml:space="preserve">При посиланнях слід писати: “... у розділі 2 ...”, “... (рис. 1.3) ...” або “... на рисунку 1.3 ...”, “... (табл. 3.2) ...” або “... у таблиці 3.2 ...”, </w:t>
      </w:r>
      <w:r w:rsidRPr="001916E7">
        <w:rPr>
          <w:spacing w:val="-6"/>
        </w:rPr>
        <w:t>“... за формулою (3.1) ...”, “... у формулах (1.3)-(1.5) ...”, “... у додатку Б ...”</w:t>
      </w:r>
      <w:r w:rsidRPr="001916E7">
        <w:t xml:space="preserve"> або “... (додаток Б) ...”.</w:t>
      </w:r>
    </w:p>
    <w:p w:rsidR="007957D9" w:rsidRPr="001916E7" w:rsidRDefault="007957D9" w:rsidP="00441A96">
      <w:pPr>
        <w:spacing w:line="235" w:lineRule="auto"/>
      </w:pPr>
      <w:r w:rsidRPr="001916E7">
        <w:rPr>
          <w:spacing w:val="4"/>
        </w:rPr>
        <w:t>Додатки слід оформлювати як продовження курсової роботи на його н</w:t>
      </w:r>
      <w:r w:rsidRPr="001916E7">
        <w:rPr>
          <w:spacing w:val="4"/>
        </w:rPr>
        <w:t>а</w:t>
      </w:r>
      <w:r w:rsidRPr="001916E7">
        <w:rPr>
          <w:spacing w:val="4"/>
        </w:rPr>
        <w:t>ступних сторінках, розташовуючи додатки в порядку</w:t>
      </w:r>
      <w:r w:rsidRPr="001916E7">
        <w:t xml:space="preserve"> появи посилань на них у тексті.</w:t>
      </w:r>
    </w:p>
    <w:p w:rsidR="007957D9" w:rsidRPr="001916E7" w:rsidRDefault="007957D9" w:rsidP="00441A96">
      <w:pPr>
        <w:spacing w:line="235" w:lineRule="auto"/>
      </w:pPr>
      <w:r w:rsidRPr="001916E7">
        <w:t>Якщо додатки оформлюють на наступних сторінках роботи, кожний такий додаток повинен починатися з нової сторінки. Додаток повинен мати заголовок, надрукований вгорі малими літерами з першої великої симетрично відносно т</w:t>
      </w:r>
      <w:r w:rsidRPr="001916E7">
        <w:t>е</w:t>
      </w:r>
      <w:r w:rsidRPr="001916E7">
        <w:t>ксту сторінки. Посередині рядка над заголовком малими літерами з першої в</w:t>
      </w:r>
      <w:r w:rsidRPr="001916E7">
        <w:t>е</w:t>
      </w:r>
      <w:r w:rsidRPr="001916E7">
        <w:t>ликої повинно бути надруковано слово “Додаток __” і велика літера, що позн</w:t>
      </w:r>
      <w:r w:rsidRPr="001916E7">
        <w:t>а</w:t>
      </w:r>
      <w:r w:rsidRPr="001916E7">
        <w:t>чає додаток.</w:t>
      </w:r>
    </w:p>
    <w:p w:rsidR="007957D9" w:rsidRPr="001916E7" w:rsidRDefault="007957D9" w:rsidP="00441A96">
      <w:pPr>
        <w:spacing w:line="235" w:lineRule="auto"/>
      </w:pPr>
      <w:r w:rsidRPr="001916E7">
        <w:t>Додатки слід позначати послідовно великими літерами української абетки, за винятком літер Ґ, Є, З, І, Ї, Й, О, Ч, Ь, наприклад, додаток А, додаток Б і т.д.</w:t>
      </w:r>
    </w:p>
    <w:p w:rsidR="007957D9" w:rsidRPr="001916E7" w:rsidRDefault="007957D9" w:rsidP="00441A96">
      <w:pPr>
        <w:spacing w:line="235" w:lineRule="auto"/>
      </w:pPr>
      <w:r w:rsidRPr="001916E7">
        <w:t>Додатки повинні мати спільну з рештою роботи наскрізну нумерацію ст</w:t>
      </w:r>
      <w:r w:rsidRPr="001916E7">
        <w:t>о</w:t>
      </w:r>
      <w:r w:rsidRPr="001916E7">
        <w:t>рінок.</w:t>
      </w:r>
    </w:p>
    <w:p w:rsidR="007957D9" w:rsidRPr="001916E7" w:rsidRDefault="007957D9" w:rsidP="00441A96">
      <w:pPr>
        <w:spacing w:line="235" w:lineRule="auto"/>
      </w:pPr>
      <w:r w:rsidRPr="001916E7">
        <w:t>Ілюстрації, таблиці, формули та рівняння, що є у тексті додатків, слід н</w:t>
      </w:r>
      <w:r w:rsidRPr="001916E7">
        <w:t>у</w:t>
      </w:r>
      <w:r w:rsidRPr="001916E7">
        <w:t xml:space="preserve">мерувати в межах кожного додатка, наприклад, рисунок Г.3 – третій рисунок додатка Г; таблиця А.2 – друга таблиця додатка А; </w:t>
      </w:r>
      <w:r w:rsidRPr="001916E7">
        <w:br/>
        <w:t>формула (А.1) – перша формула додатка А.</w:t>
      </w:r>
    </w:p>
    <w:p w:rsidR="007957D9" w:rsidRPr="001916E7" w:rsidRDefault="007957D9" w:rsidP="00441A96">
      <w:pPr>
        <w:spacing w:line="235" w:lineRule="auto"/>
      </w:pPr>
      <w:r w:rsidRPr="001916E7">
        <w:rPr>
          <w:spacing w:val="4"/>
        </w:rPr>
        <w:t>Якщо в додатку одна ілюстрація, одна таблиця, одна формула,</w:t>
      </w:r>
      <w:r w:rsidRPr="001916E7">
        <w:t xml:space="preserve"> одне рі</w:t>
      </w:r>
      <w:r w:rsidRPr="001916E7">
        <w:t>в</w:t>
      </w:r>
      <w:r w:rsidRPr="001916E7">
        <w:t>няння, їх нумерують, наприклад, рисунок А.1, таблиця А.1, формула В.1 відп</w:t>
      </w:r>
      <w:r w:rsidRPr="001916E7">
        <w:t>о</w:t>
      </w:r>
      <w:r w:rsidRPr="001916E7">
        <w:t>відно до правил оформлення, зазначених вище.</w:t>
      </w:r>
    </w:p>
    <w:p w:rsidR="007957D9" w:rsidRPr="001916E7" w:rsidRDefault="007957D9" w:rsidP="00441A96">
      <w:pPr>
        <w:spacing w:line="235" w:lineRule="auto"/>
      </w:pPr>
      <w:r w:rsidRPr="001916E7">
        <w:t>Приклад оформлення додатків наведений у додатку И.</w:t>
      </w:r>
    </w:p>
    <w:p w:rsidR="007957D9" w:rsidRPr="001916E7" w:rsidRDefault="007957D9" w:rsidP="00441A96">
      <w:pPr>
        <w:spacing w:line="235" w:lineRule="auto"/>
      </w:pPr>
      <w:r w:rsidRPr="001916E7">
        <w:t>Список літератури слід розміщувати одним із таких способів: у порядку появи посилань у тексті чи в алфавітному порядку прізвищ перших авторів або заголовків, у хронологічному порядку.</w:t>
      </w:r>
    </w:p>
    <w:p w:rsidR="007957D9" w:rsidRPr="001916E7" w:rsidRDefault="007957D9" w:rsidP="00441A96">
      <w:pPr>
        <w:spacing w:line="235" w:lineRule="auto"/>
      </w:pPr>
      <w:r w:rsidRPr="001916E7">
        <w:t>При оформленні списку літератури слід дотримуватися бібліографі</w:t>
      </w:r>
      <w:r>
        <w:t>чних вимог</w:t>
      </w:r>
      <w:r w:rsidRPr="001916E7">
        <w:t xml:space="preserve">. </w:t>
      </w:r>
    </w:p>
    <w:p w:rsidR="007957D9" w:rsidRPr="001916E7" w:rsidRDefault="007957D9" w:rsidP="00441A96">
      <w:pPr>
        <w:spacing w:line="235" w:lineRule="auto"/>
      </w:pPr>
      <w:r w:rsidRPr="001916E7">
        <w:t>Приклад оформлення списку використаної літератури наведений у додатку К.</w:t>
      </w:r>
    </w:p>
    <w:p w:rsidR="007957D9" w:rsidRPr="00A92D31" w:rsidRDefault="007957D9" w:rsidP="00441A96">
      <w:pPr>
        <w:pStyle w:val="Heading1"/>
        <w:spacing w:line="235" w:lineRule="auto"/>
        <w:rPr>
          <w:rFonts w:ascii="Times New Roman" w:hAnsi="Times New Roman"/>
          <w:sz w:val="28"/>
          <w:szCs w:val="28"/>
        </w:rPr>
      </w:pPr>
      <w:bookmarkStart w:id="12" w:name="_Toc251678430"/>
      <w:r w:rsidRPr="00A92D31">
        <w:rPr>
          <w:rFonts w:ascii="Times New Roman" w:hAnsi="Times New Roman"/>
          <w:sz w:val="28"/>
          <w:szCs w:val="28"/>
        </w:rPr>
        <w:t>ПОРЯДОК ОЦІНЮВАННЯ КУРСОВОЇ РОБОТИ</w:t>
      </w:r>
      <w:bookmarkEnd w:id="12"/>
    </w:p>
    <w:p w:rsidR="007957D9" w:rsidRPr="001916E7" w:rsidRDefault="007957D9" w:rsidP="00441A96">
      <w:pPr>
        <w:spacing w:line="235" w:lineRule="auto"/>
      </w:pPr>
      <w:r w:rsidRPr="001916E7">
        <w:t xml:space="preserve">Курсову роботу рецензує викладач – керівник курсової роботи протягом 10 днів після її реєстрації на кафедрі. </w:t>
      </w:r>
    </w:p>
    <w:p w:rsidR="007957D9" w:rsidRPr="001916E7" w:rsidRDefault="007957D9" w:rsidP="00441A96">
      <w:pPr>
        <w:spacing w:line="235" w:lineRule="auto"/>
      </w:pPr>
      <w:r w:rsidRPr="001916E7">
        <w:t>При рецензуванні курсової роботи вихідною кількістю балів за системою ECTS вважається 0. Збільшення кількості балів проводиться відповідно до кр</w:t>
      </w:r>
      <w:r w:rsidRPr="001916E7">
        <w:t>и</w:t>
      </w:r>
      <w:r w:rsidRPr="001916E7">
        <w:t xml:space="preserve">теріїв оцінювання курсової роботи, викладених у рецензії (додаток Б). </w:t>
      </w:r>
    </w:p>
    <w:p w:rsidR="007957D9" w:rsidRPr="001916E7" w:rsidRDefault="007957D9" w:rsidP="00441A96">
      <w:r w:rsidRPr="001916E7">
        <w:rPr>
          <w:spacing w:val="4"/>
        </w:rPr>
        <w:t>Доопрацювання курсової роботи не здійснюється. Всі</w:t>
      </w:r>
      <w:r w:rsidRPr="001916E7">
        <w:t xml:space="preserve"> питання мають б</w:t>
      </w:r>
      <w:r w:rsidRPr="001916E7">
        <w:t>у</w:t>
      </w:r>
      <w:r w:rsidRPr="001916E7">
        <w:t>ти з’ясовані студентом у процесі дослідження на консультаціях та індивідуал</w:t>
      </w:r>
      <w:r w:rsidRPr="001916E7">
        <w:t>ь</w:t>
      </w:r>
      <w:r w:rsidRPr="001916E7">
        <w:t>них заняттях з керівником курсової роботи.</w:t>
      </w:r>
    </w:p>
    <w:p w:rsidR="007957D9" w:rsidRPr="001916E7" w:rsidRDefault="007957D9" w:rsidP="00441A96">
      <w:r w:rsidRPr="001916E7">
        <w:t>Остаточна оцінка за курсову роботу виставляється за результатами захи</w:t>
      </w:r>
      <w:r w:rsidRPr="001916E7">
        <w:t>с</w:t>
      </w:r>
      <w:r w:rsidRPr="001916E7">
        <w:t>ту. Під час захисту студент повинен показати правильність розуміння теорет</w:t>
      </w:r>
      <w:r w:rsidRPr="001916E7">
        <w:t>и</w:t>
      </w:r>
      <w:r w:rsidRPr="001916E7">
        <w:t>чних основ і тенденцій розвитку сучасних проблем фінансової науки, аргуме</w:t>
      </w:r>
      <w:r w:rsidRPr="001916E7">
        <w:t>н</w:t>
      </w:r>
      <w:r w:rsidRPr="001916E7">
        <w:t xml:space="preserve">тувати власну точку зору тощо. </w:t>
      </w:r>
    </w:p>
    <w:p w:rsidR="007957D9" w:rsidRDefault="007957D9" w:rsidP="00441A96">
      <w:pPr>
        <w:rPr>
          <w:lang w:val="ru-RU"/>
        </w:rPr>
      </w:pPr>
      <w:r w:rsidRPr="001916E7">
        <w:t>Курсова робота оцінюється за 100-бальною шкалою з подальшим перев</w:t>
      </w:r>
      <w:r w:rsidRPr="001916E7">
        <w:t>е</w:t>
      </w:r>
      <w:r w:rsidRPr="001916E7">
        <w:t>денням даних 100-бальної шкали оцінювання в 4-бальну шкалу та шкалу за с</w:t>
      </w:r>
      <w:r w:rsidRPr="001916E7">
        <w:t>и</w:t>
      </w:r>
      <w:r w:rsidRPr="001916E7">
        <w:t>стемою</w:t>
      </w:r>
      <w:r>
        <w:t xml:space="preserve"> ECTS (табл.</w:t>
      </w:r>
      <w:r w:rsidRPr="001916E7">
        <w:t xml:space="preserve"> 2).</w:t>
      </w:r>
    </w:p>
    <w:p w:rsidR="007957D9" w:rsidRPr="005D3E7D" w:rsidRDefault="007957D9" w:rsidP="00441A96">
      <w:pPr>
        <w:rPr>
          <w:lang w:val="ru-RU"/>
        </w:rPr>
      </w:pPr>
    </w:p>
    <w:p w:rsidR="007957D9" w:rsidRPr="001916E7" w:rsidRDefault="007957D9" w:rsidP="00441A96">
      <w:pPr>
        <w:pStyle w:val="Heading7"/>
      </w:pPr>
      <w:r>
        <w:rPr>
          <w:lang w:val="ru-RU"/>
        </w:rPr>
        <w:t>Т</w:t>
      </w:r>
      <w:r w:rsidRPr="001916E7">
        <w:t xml:space="preserve">аблиця 2 </w:t>
      </w:r>
    </w:p>
    <w:p w:rsidR="007957D9" w:rsidRPr="001916E7" w:rsidRDefault="007957D9" w:rsidP="00441A96">
      <w:pPr>
        <w:pStyle w:val="a7"/>
        <w:spacing w:before="120"/>
      </w:pPr>
      <w:r w:rsidRPr="001916E7">
        <w:t>Шкала оцінювання за системою ECTS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4078"/>
        <w:gridCol w:w="2564"/>
      </w:tblGrid>
      <w:tr w:rsidR="007957D9" w:rsidRPr="001916E7" w:rsidTr="00711F45">
        <w:trPr>
          <w:trHeight w:val="625"/>
          <w:jc w:val="center"/>
        </w:trPr>
        <w:tc>
          <w:tcPr>
            <w:tcW w:w="1863" w:type="dxa"/>
            <w:vAlign w:val="center"/>
          </w:tcPr>
          <w:p w:rsidR="007957D9" w:rsidRPr="001916E7" w:rsidRDefault="007957D9" w:rsidP="00711F45">
            <w:pPr>
              <w:pStyle w:val="a4"/>
              <w:ind w:left="-113" w:right="-113"/>
              <w:rPr>
                <w:rFonts w:ascii="Times New Roman" w:hAnsi="Times New Roman"/>
              </w:rPr>
            </w:pPr>
            <w:r w:rsidRPr="001916E7">
              <w:rPr>
                <w:rFonts w:ascii="Times New Roman" w:hAnsi="Times New Roman"/>
              </w:rPr>
              <w:t xml:space="preserve">Оцінка </w:t>
            </w:r>
            <w:r w:rsidRPr="001916E7">
              <w:rPr>
                <w:rFonts w:ascii="Times New Roman" w:hAnsi="Times New Roman"/>
              </w:rPr>
              <w:br/>
            </w:r>
            <w:r w:rsidRPr="001916E7">
              <w:rPr>
                <w:rFonts w:ascii="Times New Roman" w:hAnsi="Times New Roman"/>
                <w:spacing w:val="-4"/>
              </w:rPr>
              <w:t>за системою ECTS</w:t>
            </w:r>
          </w:p>
        </w:tc>
        <w:tc>
          <w:tcPr>
            <w:tcW w:w="4078" w:type="dxa"/>
            <w:vAlign w:val="center"/>
          </w:tcPr>
          <w:p w:rsidR="007957D9" w:rsidRPr="001916E7" w:rsidRDefault="007957D9" w:rsidP="00711F45">
            <w:pPr>
              <w:pStyle w:val="a4"/>
              <w:ind w:left="-57" w:right="-57"/>
              <w:rPr>
                <w:rFonts w:ascii="Times New Roman" w:hAnsi="Times New Roman"/>
              </w:rPr>
            </w:pPr>
            <w:r w:rsidRPr="001916E7">
              <w:rPr>
                <w:rFonts w:ascii="Times New Roman" w:hAnsi="Times New Roman"/>
              </w:rPr>
              <w:t>Оцінка за бальною шка</w:t>
            </w:r>
            <w:r>
              <w:rPr>
                <w:rFonts w:ascii="Times New Roman" w:hAnsi="Times New Roman"/>
              </w:rPr>
              <w:t xml:space="preserve">лою, що </w:t>
            </w:r>
            <w:r>
              <w:rPr>
                <w:rFonts w:ascii="Times New Roman" w:hAnsi="Times New Roman"/>
              </w:rPr>
              <w:br/>
              <w:t xml:space="preserve">використовується в </w:t>
            </w:r>
            <w:r>
              <w:rPr>
                <w:rFonts w:ascii="Times New Roman" w:hAnsi="Times New Roman"/>
                <w:lang w:val="ru-RU"/>
              </w:rPr>
              <w:t>НТУУ</w:t>
            </w:r>
            <w:r>
              <w:rPr>
                <w:rFonts w:ascii="Times New Roman" w:hAnsi="Times New Roman"/>
              </w:rPr>
              <w:t xml:space="preserve"> “</w:t>
            </w:r>
            <w:r>
              <w:rPr>
                <w:rFonts w:ascii="Times New Roman" w:hAnsi="Times New Roman"/>
                <w:lang w:val="ru-RU"/>
              </w:rPr>
              <w:t>КПІ</w:t>
            </w:r>
            <w:r w:rsidRPr="001916E7">
              <w:rPr>
                <w:rFonts w:ascii="Times New Roman" w:hAnsi="Times New Roman"/>
              </w:rPr>
              <w:t>”</w:t>
            </w:r>
          </w:p>
        </w:tc>
        <w:tc>
          <w:tcPr>
            <w:tcW w:w="2564" w:type="dxa"/>
            <w:vAlign w:val="center"/>
          </w:tcPr>
          <w:p w:rsidR="007957D9" w:rsidRPr="001916E7" w:rsidRDefault="007957D9" w:rsidP="00711F45">
            <w:pPr>
              <w:pStyle w:val="a4"/>
              <w:ind w:left="-57" w:right="-57"/>
              <w:rPr>
                <w:rFonts w:ascii="Times New Roman" w:hAnsi="Times New Roman"/>
              </w:rPr>
            </w:pPr>
            <w:r w:rsidRPr="001916E7">
              <w:rPr>
                <w:rFonts w:ascii="Times New Roman" w:hAnsi="Times New Roman"/>
              </w:rPr>
              <w:t>Оцінка за націон</w:t>
            </w:r>
            <w:r w:rsidRPr="001916E7">
              <w:rPr>
                <w:rFonts w:ascii="Times New Roman" w:hAnsi="Times New Roman"/>
              </w:rPr>
              <w:t>а</w:t>
            </w:r>
            <w:r w:rsidRPr="001916E7">
              <w:rPr>
                <w:rFonts w:ascii="Times New Roman" w:hAnsi="Times New Roman"/>
              </w:rPr>
              <w:t>льною шкалою</w:t>
            </w: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А</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95</w:t>
            </w:r>
            <w:r w:rsidRPr="001916E7">
              <w:rPr>
                <w:rFonts w:ascii="Times New Roman" w:hAnsi="Times New Roman"/>
                <w:color w:val="000000"/>
                <w:szCs w:val="24"/>
              </w:rPr>
              <w:t>-100</w:t>
            </w:r>
          </w:p>
        </w:tc>
        <w:tc>
          <w:tcPr>
            <w:tcW w:w="2564" w:type="dxa"/>
            <w:vAlign w:val="center"/>
          </w:tcPr>
          <w:p w:rsidR="007957D9" w:rsidRPr="001916E7" w:rsidRDefault="007957D9" w:rsidP="00711F45">
            <w:pPr>
              <w:pStyle w:val="a5"/>
              <w:rPr>
                <w:rFonts w:ascii="Times New Roman" w:hAnsi="Times New Roman"/>
              </w:rPr>
            </w:pPr>
            <w:r w:rsidRPr="001916E7">
              <w:rPr>
                <w:rFonts w:ascii="Times New Roman" w:hAnsi="Times New Roman"/>
              </w:rPr>
              <w:t>5 (відмінно)</w:t>
            </w: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В</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85-</w:t>
            </w:r>
            <w:r w:rsidRPr="001916E7">
              <w:rPr>
                <w:rFonts w:ascii="Times New Roman" w:hAnsi="Times New Roman"/>
                <w:color w:val="000000"/>
                <w:szCs w:val="24"/>
              </w:rPr>
              <w:t>9</w:t>
            </w:r>
            <w:r>
              <w:rPr>
                <w:rFonts w:ascii="Times New Roman" w:hAnsi="Times New Roman"/>
                <w:color w:val="000000"/>
                <w:szCs w:val="24"/>
              </w:rPr>
              <w:t>4</w:t>
            </w:r>
          </w:p>
        </w:tc>
        <w:tc>
          <w:tcPr>
            <w:tcW w:w="2564" w:type="dxa"/>
            <w:vMerge w:val="restart"/>
            <w:vAlign w:val="center"/>
          </w:tcPr>
          <w:p w:rsidR="007957D9" w:rsidRPr="001916E7" w:rsidRDefault="007957D9" w:rsidP="00711F45">
            <w:pPr>
              <w:pStyle w:val="a5"/>
              <w:rPr>
                <w:rFonts w:ascii="Times New Roman" w:hAnsi="Times New Roman"/>
              </w:rPr>
            </w:pPr>
            <w:r w:rsidRPr="001916E7">
              <w:rPr>
                <w:rFonts w:ascii="Times New Roman" w:hAnsi="Times New Roman"/>
              </w:rPr>
              <w:t>4 (добре)</w:t>
            </w: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С</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75-84</w:t>
            </w:r>
          </w:p>
        </w:tc>
        <w:tc>
          <w:tcPr>
            <w:tcW w:w="2564" w:type="dxa"/>
            <w:vMerge/>
            <w:vAlign w:val="center"/>
          </w:tcPr>
          <w:p w:rsidR="007957D9" w:rsidRPr="001916E7" w:rsidRDefault="007957D9" w:rsidP="00711F45">
            <w:pPr>
              <w:pStyle w:val="a5"/>
              <w:rPr>
                <w:rFonts w:ascii="Times New Roman" w:hAnsi="Times New Roman"/>
              </w:rPr>
            </w:pP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D</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65-74</w:t>
            </w:r>
          </w:p>
        </w:tc>
        <w:tc>
          <w:tcPr>
            <w:tcW w:w="2564" w:type="dxa"/>
            <w:vMerge w:val="restart"/>
            <w:vAlign w:val="center"/>
          </w:tcPr>
          <w:p w:rsidR="007957D9" w:rsidRPr="001916E7" w:rsidRDefault="007957D9" w:rsidP="00711F45">
            <w:pPr>
              <w:pStyle w:val="a5"/>
              <w:rPr>
                <w:rFonts w:ascii="Times New Roman" w:hAnsi="Times New Roman"/>
              </w:rPr>
            </w:pPr>
            <w:r w:rsidRPr="001916E7">
              <w:rPr>
                <w:rFonts w:ascii="Times New Roman" w:hAnsi="Times New Roman"/>
              </w:rPr>
              <w:t>3 (задовільно)</w:t>
            </w: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Е</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60-64</w:t>
            </w:r>
          </w:p>
        </w:tc>
        <w:tc>
          <w:tcPr>
            <w:tcW w:w="2564" w:type="dxa"/>
            <w:vMerge/>
            <w:vAlign w:val="center"/>
          </w:tcPr>
          <w:p w:rsidR="007957D9" w:rsidRPr="001916E7" w:rsidRDefault="007957D9" w:rsidP="00711F45">
            <w:pPr>
              <w:pStyle w:val="a5"/>
              <w:rPr>
                <w:rFonts w:ascii="Times New Roman" w:hAnsi="Times New Roman"/>
              </w:rPr>
            </w:pP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FX</w:t>
            </w:r>
          </w:p>
        </w:tc>
        <w:tc>
          <w:tcPr>
            <w:tcW w:w="4078" w:type="dxa"/>
            <w:vAlign w:val="center"/>
          </w:tcPr>
          <w:p w:rsidR="007957D9" w:rsidRPr="001916E7" w:rsidRDefault="007957D9" w:rsidP="00711F45">
            <w:pPr>
              <w:pStyle w:val="a5"/>
              <w:rPr>
                <w:rFonts w:ascii="Times New Roman" w:hAnsi="Times New Roman"/>
                <w:color w:val="000000"/>
                <w:szCs w:val="24"/>
              </w:rPr>
            </w:pPr>
            <w:r>
              <w:rPr>
                <w:rFonts w:ascii="Times New Roman" w:hAnsi="Times New Roman"/>
                <w:color w:val="000000"/>
                <w:szCs w:val="24"/>
              </w:rPr>
              <w:t>40-5</w:t>
            </w:r>
            <w:r w:rsidRPr="001916E7">
              <w:rPr>
                <w:rFonts w:ascii="Times New Roman" w:hAnsi="Times New Roman"/>
                <w:color w:val="000000"/>
                <w:szCs w:val="24"/>
              </w:rPr>
              <w:t>9</w:t>
            </w:r>
          </w:p>
        </w:tc>
        <w:tc>
          <w:tcPr>
            <w:tcW w:w="2564" w:type="dxa"/>
            <w:vAlign w:val="center"/>
          </w:tcPr>
          <w:p w:rsidR="007957D9" w:rsidRPr="001916E7" w:rsidRDefault="007957D9" w:rsidP="00711F45">
            <w:pPr>
              <w:pStyle w:val="a5"/>
              <w:rPr>
                <w:rFonts w:ascii="Times New Roman" w:hAnsi="Times New Roman"/>
              </w:rPr>
            </w:pPr>
            <w:r w:rsidRPr="001916E7">
              <w:rPr>
                <w:rFonts w:ascii="Times New Roman" w:hAnsi="Times New Roman"/>
              </w:rPr>
              <w:t xml:space="preserve">2 (незадовільно) </w:t>
            </w:r>
            <w:r w:rsidRPr="001916E7">
              <w:rPr>
                <w:rFonts w:ascii="Times New Roman" w:hAnsi="Times New Roman"/>
              </w:rPr>
              <w:br/>
              <w:t xml:space="preserve">з можливістю </w:t>
            </w:r>
            <w:r w:rsidRPr="001916E7">
              <w:rPr>
                <w:rFonts w:ascii="Times New Roman" w:hAnsi="Times New Roman"/>
              </w:rPr>
              <w:br/>
              <w:t>повторного склада</w:t>
            </w:r>
            <w:r w:rsidRPr="001916E7">
              <w:rPr>
                <w:rFonts w:ascii="Times New Roman" w:hAnsi="Times New Roman"/>
              </w:rPr>
              <w:t>н</w:t>
            </w:r>
            <w:r w:rsidRPr="001916E7">
              <w:rPr>
                <w:rFonts w:ascii="Times New Roman" w:hAnsi="Times New Roman"/>
              </w:rPr>
              <w:t>ня</w:t>
            </w:r>
          </w:p>
        </w:tc>
      </w:tr>
      <w:tr w:rsidR="007957D9" w:rsidRPr="001916E7" w:rsidTr="00711F45">
        <w:trPr>
          <w:jc w:val="center"/>
        </w:trPr>
        <w:tc>
          <w:tcPr>
            <w:tcW w:w="1863" w:type="dxa"/>
            <w:vAlign w:val="center"/>
          </w:tcPr>
          <w:p w:rsidR="007957D9" w:rsidRPr="001916E7" w:rsidRDefault="007957D9" w:rsidP="00711F45">
            <w:pPr>
              <w:pStyle w:val="a5"/>
              <w:rPr>
                <w:rFonts w:ascii="Times New Roman" w:hAnsi="Times New Roman"/>
              </w:rPr>
            </w:pPr>
            <w:r w:rsidRPr="001916E7">
              <w:rPr>
                <w:rFonts w:ascii="Times New Roman" w:hAnsi="Times New Roman"/>
              </w:rPr>
              <w:t>F</w:t>
            </w:r>
          </w:p>
        </w:tc>
        <w:tc>
          <w:tcPr>
            <w:tcW w:w="4078" w:type="dxa"/>
            <w:vAlign w:val="center"/>
          </w:tcPr>
          <w:p w:rsidR="007957D9" w:rsidRPr="001916E7" w:rsidRDefault="007957D9" w:rsidP="00711F45">
            <w:pPr>
              <w:pStyle w:val="a5"/>
              <w:rPr>
                <w:rFonts w:ascii="Times New Roman" w:hAnsi="Times New Roman"/>
                <w:color w:val="000000"/>
                <w:szCs w:val="24"/>
              </w:rPr>
            </w:pPr>
            <w:r w:rsidRPr="001916E7">
              <w:rPr>
                <w:rFonts w:ascii="Times New Roman" w:hAnsi="Times New Roman"/>
                <w:color w:val="000000"/>
                <w:szCs w:val="24"/>
              </w:rPr>
              <w:t>0-</w:t>
            </w:r>
            <w:r>
              <w:rPr>
                <w:rFonts w:ascii="Times New Roman" w:hAnsi="Times New Roman"/>
                <w:color w:val="000000"/>
                <w:szCs w:val="24"/>
              </w:rPr>
              <w:t>39</w:t>
            </w:r>
          </w:p>
        </w:tc>
        <w:tc>
          <w:tcPr>
            <w:tcW w:w="2564" w:type="dxa"/>
            <w:vAlign w:val="center"/>
          </w:tcPr>
          <w:p w:rsidR="007957D9" w:rsidRPr="001916E7" w:rsidRDefault="007957D9" w:rsidP="00711F45">
            <w:pPr>
              <w:pStyle w:val="a5"/>
              <w:rPr>
                <w:rFonts w:ascii="Times New Roman" w:hAnsi="Times New Roman"/>
              </w:rPr>
            </w:pPr>
            <w:r w:rsidRPr="001916E7">
              <w:rPr>
                <w:rFonts w:ascii="Times New Roman" w:hAnsi="Times New Roman"/>
              </w:rPr>
              <w:t xml:space="preserve">2 (незадовільно) </w:t>
            </w:r>
            <w:r w:rsidRPr="001916E7">
              <w:rPr>
                <w:rFonts w:ascii="Times New Roman" w:hAnsi="Times New Roman"/>
                <w:spacing w:val="-4"/>
              </w:rPr>
              <w:t>з обов’язковим повт</w:t>
            </w:r>
            <w:r w:rsidRPr="001916E7">
              <w:rPr>
                <w:rFonts w:ascii="Times New Roman" w:hAnsi="Times New Roman"/>
                <w:spacing w:val="-4"/>
              </w:rPr>
              <w:t>о</w:t>
            </w:r>
            <w:r w:rsidRPr="001916E7">
              <w:rPr>
                <w:rFonts w:ascii="Times New Roman" w:hAnsi="Times New Roman"/>
                <w:spacing w:val="-4"/>
              </w:rPr>
              <w:t>рним</w:t>
            </w:r>
            <w:r w:rsidRPr="001916E7">
              <w:rPr>
                <w:rFonts w:ascii="Times New Roman" w:hAnsi="Times New Roman"/>
              </w:rPr>
              <w:t xml:space="preserve"> вивченням ди</w:t>
            </w:r>
            <w:r w:rsidRPr="001916E7">
              <w:rPr>
                <w:rFonts w:ascii="Times New Roman" w:hAnsi="Times New Roman"/>
              </w:rPr>
              <w:t>с</w:t>
            </w:r>
            <w:r w:rsidRPr="001916E7">
              <w:rPr>
                <w:rFonts w:ascii="Times New Roman" w:hAnsi="Times New Roman"/>
              </w:rPr>
              <w:t>ципліни</w:t>
            </w:r>
          </w:p>
        </w:tc>
      </w:tr>
    </w:tbl>
    <w:p w:rsidR="007957D9" w:rsidRPr="001916E7" w:rsidRDefault="007957D9" w:rsidP="00441A96"/>
    <w:p w:rsidR="007957D9" w:rsidRPr="001916E7" w:rsidRDefault="007957D9" w:rsidP="00441A96">
      <w:r w:rsidRPr="001916E7">
        <w:t>За результатами захисту курсової роботи студент отримує оцінку за сист</w:t>
      </w:r>
      <w:r w:rsidRPr="001916E7">
        <w:t>е</w:t>
      </w:r>
      <w:r w:rsidRPr="001916E7">
        <w:t>мою ECTS, яку викладач виставляє в екзаменаційну відомість.</w:t>
      </w:r>
    </w:p>
    <w:p w:rsidR="007957D9" w:rsidRPr="00C2470A" w:rsidRDefault="007957D9" w:rsidP="00C2470A">
      <w:pPr>
        <w:rPr>
          <w:b/>
          <w:szCs w:val="28"/>
        </w:rPr>
      </w:pPr>
      <w:r w:rsidRPr="001916E7">
        <w:br w:type="page"/>
      </w:r>
      <w:bookmarkStart w:id="13" w:name="_Toc463754012"/>
      <w:bookmarkStart w:id="14" w:name="_Toc121539304"/>
      <w:bookmarkEnd w:id="5"/>
      <w:bookmarkEnd w:id="6"/>
      <w:r w:rsidRPr="00C2470A">
        <w:rPr>
          <w:b/>
        </w:rPr>
        <w:t xml:space="preserve">                          </w:t>
      </w:r>
      <w:r w:rsidRPr="00C2470A">
        <w:rPr>
          <w:b/>
          <w:szCs w:val="28"/>
        </w:rPr>
        <w:t>Т</w:t>
      </w:r>
      <w:bookmarkEnd w:id="13"/>
      <w:bookmarkEnd w:id="14"/>
      <w:r w:rsidRPr="00C2470A">
        <w:rPr>
          <w:b/>
          <w:szCs w:val="28"/>
        </w:rPr>
        <w:t>ЕМАТИКА КУРСОВОЇ РОБОТИ</w:t>
      </w:r>
    </w:p>
    <w:p w:rsidR="007957D9" w:rsidRDefault="007957D9" w:rsidP="00C2470A">
      <w:pPr>
        <w:rPr>
          <w:szCs w:val="28"/>
        </w:rPr>
      </w:pPr>
      <w:r>
        <w:rPr>
          <w:szCs w:val="28"/>
        </w:rPr>
        <w:t>1. Прогнозування банкрутства досліджуваного підприємства.</w:t>
      </w:r>
    </w:p>
    <w:p w:rsidR="007957D9" w:rsidRDefault="007957D9" w:rsidP="00C2470A">
      <w:pPr>
        <w:rPr>
          <w:szCs w:val="28"/>
        </w:rPr>
      </w:pPr>
      <w:r>
        <w:rPr>
          <w:szCs w:val="28"/>
        </w:rPr>
        <w:t>2.Діагностика в системі антикризового управління на підприємстві.</w:t>
      </w:r>
    </w:p>
    <w:p w:rsidR="007957D9" w:rsidRDefault="007957D9" w:rsidP="00C2470A">
      <w:pPr>
        <w:rPr>
          <w:szCs w:val="28"/>
        </w:rPr>
      </w:pPr>
      <w:r>
        <w:rPr>
          <w:szCs w:val="28"/>
        </w:rPr>
        <w:t>3. Запобігання фінансової кризи промислового підприємства.</w:t>
      </w:r>
    </w:p>
    <w:p w:rsidR="007957D9" w:rsidRDefault="007957D9" w:rsidP="00C2470A">
      <w:pPr>
        <w:rPr>
          <w:szCs w:val="28"/>
        </w:rPr>
      </w:pPr>
      <w:r>
        <w:rPr>
          <w:szCs w:val="28"/>
        </w:rPr>
        <w:t>4. Діагностика системи менеджменту на підприємстві.</w:t>
      </w:r>
    </w:p>
    <w:p w:rsidR="007957D9" w:rsidRDefault="007957D9" w:rsidP="00C2470A">
      <w:pPr>
        <w:rPr>
          <w:szCs w:val="28"/>
        </w:rPr>
      </w:pPr>
      <w:r>
        <w:rPr>
          <w:szCs w:val="28"/>
        </w:rPr>
        <w:t>5. Діагностика платоспроможності підприємства.</w:t>
      </w:r>
    </w:p>
    <w:p w:rsidR="007957D9" w:rsidRDefault="007957D9" w:rsidP="00C2470A">
      <w:pPr>
        <w:rPr>
          <w:szCs w:val="28"/>
        </w:rPr>
      </w:pPr>
      <w:r>
        <w:rPr>
          <w:szCs w:val="28"/>
        </w:rPr>
        <w:t>6. Діагностика фінансової стійкості промислового підприємства.</w:t>
      </w:r>
    </w:p>
    <w:p w:rsidR="007957D9" w:rsidRDefault="007957D9" w:rsidP="00C2470A">
      <w:pPr>
        <w:rPr>
          <w:szCs w:val="28"/>
        </w:rPr>
      </w:pPr>
      <w:r>
        <w:rPr>
          <w:szCs w:val="28"/>
        </w:rPr>
        <w:t>7. Діагностика ділової активності підприємства.</w:t>
      </w:r>
    </w:p>
    <w:p w:rsidR="007957D9" w:rsidRDefault="007957D9" w:rsidP="00C2470A">
      <w:pPr>
        <w:rPr>
          <w:szCs w:val="28"/>
        </w:rPr>
      </w:pPr>
      <w:r>
        <w:rPr>
          <w:szCs w:val="28"/>
        </w:rPr>
        <w:t xml:space="preserve">8.  </w:t>
      </w:r>
      <w:r w:rsidRPr="00EB0D01">
        <w:rPr>
          <w:szCs w:val="28"/>
          <w:shd w:val="clear" w:color="auto" w:fill="FFFF00"/>
        </w:rPr>
        <w:t>Оцінка фінансового стану промислового підприємства</w:t>
      </w:r>
      <w:r>
        <w:rPr>
          <w:szCs w:val="28"/>
        </w:rPr>
        <w:t>.</w:t>
      </w:r>
    </w:p>
    <w:p w:rsidR="007957D9" w:rsidRDefault="007957D9" w:rsidP="00C2470A">
      <w:pPr>
        <w:rPr>
          <w:szCs w:val="28"/>
        </w:rPr>
      </w:pPr>
      <w:r>
        <w:rPr>
          <w:szCs w:val="28"/>
        </w:rPr>
        <w:t>9. Діагностика структури управління та якості управлінських рішень на підприємстві.</w:t>
      </w:r>
    </w:p>
    <w:p w:rsidR="007957D9" w:rsidRDefault="007957D9" w:rsidP="00C2470A">
      <w:pPr>
        <w:rPr>
          <w:szCs w:val="28"/>
        </w:rPr>
      </w:pPr>
      <w:r>
        <w:rPr>
          <w:szCs w:val="28"/>
        </w:rPr>
        <w:t>10. Діагностика конкурентоспроможності промислового підприємства.</w:t>
      </w:r>
    </w:p>
    <w:p w:rsidR="007957D9" w:rsidRDefault="007957D9" w:rsidP="00C2470A">
      <w:pPr>
        <w:rPr>
          <w:szCs w:val="28"/>
        </w:rPr>
      </w:pPr>
      <w:r>
        <w:rPr>
          <w:szCs w:val="28"/>
        </w:rPr>
        <w:t>11. Діагностика економічної безпеки підприємства.</w:t>
      </w:r>
    </w:p>
    <w:p w:rsidR="007957D9" w:rsidRDefault="007957D9" w:rsidP="00C2470A">
      <w:pPr>
        <w:rPr>
          <w:szCs w:val="28"/>
        </w:rPr>
      </w:pPr>
      <w:r>
        <w:rPr>
          <w:szCs w:val="28"/>
        </w:rPr>
        <w:t>12. Діагностика конкурентоспроможності промислової продукції.</w:t>
      </w:r>
    </w:p>
    <w:p w:rsidR="007957D9" w:rsidRDefault="007957D9" w:rsidP="00C2470A">
      <w:pPr>
        <w:rPr>
          <w:szCs w:val="28"/>
        </w:rPr>
      </w:pPr>
      <w:r>
        <w:rPr>
          <w:szCs w:val="28"/>
        </w:rPr>
        <w:t>13. Діагностика економічної культури підприємства.</w:t>
      </w:r>
    </w:p>
    <w:p w:rsidR="007957D9" w:rsidRDefault="007957D9" w:rsidP="00C2470A">
      <w:pPr>
        <w:rPr>
          <w:szCs w:val="28"/>
        </w:rPr>
      </w:pPr>
      <w:r>
        <w:rPr>
          <w:szCs w:val="28"/>
        </w:rPr>
        <w:t>14. Фінансова діагностика в діяльності підприємства.</w:t>
      </w:r>
    </w:p>
    <w:p w:rsidR="007957D9" w:rsidRDefault="007957D9" w:rsidP="00C2470A">
      <w:pPr>
        <w:rPr>
          <w:szCs w:val="28"/>
        </w:rPr>
      </w:pPr>
      <w:r>
        <w:rPr>
          <w:szCs w:val="28"/>
        </w:rPr>
        <w:t>15. Діагностика організації виробництва продукції на підприємстві.</w:t>
      </w:r>
    </w:p>
    <w:p w:rsidR="007957D9" w:rsidRDefault="007957D9" w:rsidP="00C2470A">
      <w:pPr>
        <w:rPr>
          <w:szCs w:val="28"/>
        </w:rPr>
      </w:pPr>
      <w:r>
        <w:rPr>
          <w:szCs w:val="28"/>
        </w:rPr>
        <w:t>16. Діагностична оцінка вартості підприємства.</w:t>
      </w:r>
    </w:p>
    <w:p w:rsidR="007957D9" w:rsidRDefault="007957D9" w:rsidP="00C2470A">
      <w:pPr>
        <w:rPr>
          <w:szCs w:val="28"/>
        </w:rPr>
      </w:pPr>
      <w:r>
        <w:rPr>
          <w:szCs w:val="28"/>
        </w:rPr>
        <w:t>17. Діагностична оцінка майна промислового підприємства.</w:t>
      </w:r>
    </w:p>
    <w:p w:rsidR="007957D9" w:rsidRDefault="007957D9" w:rsidP="00C2470A">
      <w:pPr>
        <w:rPr>
          <w:szCs w:val="28"/>
        </w:rPr>
      </w:pPr>
      <w:r>
        <w:rPr>
          <w:szCs w:val="28"/>
        </w:rPr>
        <w:t>18. Діагностика виробничого потенціалу підприємства.</w:t>
      </w:r>
    </w:p>
    <w:p w:rsidR="007957D9" w:rsidRDefault="007957D9" w:rsidP="00C2470A">
      <w:pPr>
        <w:rPr>
          <w:szCs w:val="28"/>
        </w:rPr>
      </w:pPr>
      <w:r>
        <w:rPr>
          <w:szCs w:val="28"/>
        </w:rPr>
        <w:t>19. Методичні підходи та інструментарій економічної діагностики проми</w:t>
      </w:r>
      <w:r>
        <w:rPr>
          <w:szCs w:val="28"/>
        </w:rPr>
        <w:t>с</w:t>
      </w:r>
      <w:r>
        <w:rPr>
          <w:szCs w:val="28"/>
        </w:rPr>
        <w:t>лового підприємства.</w:t>
      </w:r>
    </w:p>
    <w:p w:rsidR="007957D9" w:rsidRDefault="007957D9" w:rsidP="00C2470A">
      <w:pPr>
        <w:rPr>
          <w:szCs w:val="28"/>
        </w:rPr>
      </w:pPr>
      <w:r>
        <w:rPr>
          <w:szCs w:val="28"/>
        </w:rPr>
        <w:t>20. Діагностична оцінка відповідності організації  та структури підприєм</w:t>
      </w:r>
      <w:r>
        <w:rPr>
          <w:szCs w:val="28"/>
        </w:rPr>
        <w:t>с</w:t>
      </w:r>
      <w:r>
        <w:rPr>
          <w:szCs w:val="28"/>
        </w:rPr>
        <w:t>тва його стратегії.</w:t>
      </w:r>
    </w:p>
    <w:p w:rsidR="007957D9" w:rsidRDefault="007957D9" w:rsidP="00C2470A">
      <w:pPr>
        <w:rPr>
          <w:szCs w:val="28"/>
        </w:rPr>
      </w:pPr>
      <w:r>
        <w:rPr>
          <w:szCs w:val="28"/>
        </w:rPr>
        <w:t>2</w:t>
      </w:r>
      <w:r w:rsidRPr="004A402D">
        <w:rPr>
          <w:szCs w:val="28"/>
          <w:lang w:val="ru-RU"/>
        </w:rPr>
        <w:t>1</w:t>
      </w:r>
      <w:r>
        <w:rPr>
          <w:szCs w:val="28"/>
        </w:rPr>
        <w:t>. Оцінка антикризового управління на підприємстві.</w:t>
      </w:r>
    </w:p>
    <w:p w:rsidR="007957D9" w:rsidRDefault="007957D9" w:rsidP="00C2470A">
      <w:pPr>
        <w:rPr>
          <w:szCs w:val="28"/>
        </w:rPr>
      </w:pPr>
      <w:r>
        <w:rPr>
          <w:szCs w:val="28"/>
        </w:rPr>
        <w:t>2</w:t>
      </w:r>
      <w:r w:rsidRPr="004A402D">
        <w:rPr>
          <w:szCs w:val="28"/>
          <w:lang w:val="ru-RU"/>
        </w:rPr>
        <w:t>2</w:t>
      </w:r>
      <w:r>
        <w:rPr>
          <w:szCs w:val="28"/>
        </w:rPr>
        <w:t>.Оцінка системи управлінського обліку та її місця у прийнятті управлі</w:t>
      </w:r>
      <w:r>
        <w:rPr>
          <w:szCs w:val="28"/>
        </w:rPr>
        <w:t>н</w:t>
      </w:r>
      <w:r>
        <w:rPr>
          <w:szCs w:val="28"/>
        </w:rPr>
        <w:t>ських рішень.</w:t>
      </w:r>
    </w:p>
    <w:p w:rsidR="007957D9" w:rsidRDefault="007957D9" w:rsidP="00C2470A">
      <w:pPr>
        <w:rPr>
          <w:szCs w:val="28"/>
        </w:rPr>
      </w:pPr>
      <w:r>
        <w:rPr>
          <w:szCs w:val="28"/>
        </w:rPr>
        <w:t>2</w:t>
      </w:r>
      <w:r w:rsidRPr="004A402D">
        <w:rPr>
          <w:szCs w:val="28"/>
          <w:lang w:val="ru-RU"/>
        </w:rPr>
        <w:t>3</w:t>
      </w:r>
      <w:r>
        <w:rPr>
          <w:szCs w:val="28"/>
        </w:rPr>
        <w:t>. Оцінка техніко-організаційного рівня стабільного виробництва.</w:t>
      </w:r>
    </w:p>
    <w:p w:rsidR="007957D9" w:rsidRDefault="007957D9" w:rsidP="00C2470A">
      <w:pPr>
        <w:rPr>
          <w:szCs w:val="28"/>
        </w:rPr>
      </w:pPr>
      <w:r>
        <w:rPr>
          <w:szCs w:val="28"/>
        </w:rPr>
        <w:t>2</w:t>
      </w:r>
      <w:r w:rsidRPr="004A402D">
        <w:rPr>
          <w:szCs w:val="28"/>
          <w:lang w:val="ru-RU"/>
        </w:rPr>
        <w:t>4</w:t>
      </w:r>
      <w:r>
        <w:rPr>
          <w:szCs w:val="28"/>
        </w:rPr>
        <w:t>. Сучасні підходи до оцінки конкурентоздатності підприємства.</w:t>
      </w:r>
    </w:p>
    <w:p w:rsidR="007957D9" w:rsidRDefault="007957D9" w:rsidP="00C2470A">
      <w:pPr>
        <w:pStyle w:val="ListNumber"/>
        <w:tabs>
          <w:tab w:val="clear" w:pos="397"/>
        </w:tabs>
        <w:ind w:left="0"/>
        <w:rPr>
          <w:lang w:val="ru-RU"/>
        </w:rPr>
      </w:pPr>
      <w:r>
        <w:rPr>
          <w:lang w:val="ru-RU"/>
        </w:rPr>
        <w:t xml:space="preserve">             2</w:t>
      </w:r>
      <w:r w:rsidRPr="00BA2478">
        <w:rPr>
          <w:lang w:val="ru-RU"/>
        </w:rPr>
        <w:t>5</w:t>
      </w:r>
      <w:r>
        <w:rPr>
          <w:lang w:val="ru-RU"/>
        </w:rPr>
        <w:t xml:space="preserve">. </w:t>
      </w:r>
      <w:r w:rsidRPr="001916E7">
        <w:t>Оцінка і</w:t>
      </w:r>
      <w:r>
        <w:t xml:space="preserve">нвестиційної привабливості </w:t>
      </w:r>
      <w:r w:rsidRPr="001916E7">
        <w:t xml:space="preserve"> підприємства.</w:t>
      </w:r>
    </w:p>
    <w:p w:rsidR="007957D9" w:rsidRPr="005F2F36" w:rsidRDefault="007957D9" w:rsidP="00C2470A">
      <w:pPr>
        <w:pStyle w:val="ListNumber"/>
        <w:tabs>
          <w:tab w:val="clear" w:pos="397"/>
        </w:tabs>
        <w:ind w:left="0"/>
      </w:pPr>
      <w:r>
        <w:rPr>
          <w:lang w:val="ru-RU"/>
        </w:rPr>
        <w:t xml:space="preserve">             2</w:t>
      </w:r>
      <w:r w:rsidRPr="00BA2478">
        <w:rPr>
          <w:lang w:val="ru-RU"/>
        </w:rPr>
        <w:t>6</w:t>
      </w:r>
      <w:r>
        <w:rPr>
          <w:lang w:val="ru-RU"/>
        </w:rPr>
        <w:t>. Прогнозування фінансової кризи субєкта господарювання.</w:t>
      </w:r>
    </w:p>
    <w:p w:rsidR="007957D9" w:rsidRDefault="007957D9" w:rsidP="008434AB">
      <w:pPr>
        <w:rPr>
          <w:b/>
          <w:caps/>
          <w:sz w:val="33"/>
          <w:szCs w:val="20"/>
        </w:rPr>
      </w:pPr>
      <w:bookmarkStart w:id="15" w:name="_Toc121539305"/>
    </w:p>
    <w:p w:rsidR="007957D9" w:rsidRDefault="007957D9" w:rsidP="008434AB">
      <w:pPr>
        <w:rPr>
          <w:b/>
          <w:caps/>
          <w:sz w:val="33"/>
          <w:szCs w:val="20"/>
        </w:rPr>
      </w:pPr>
    </w:p>
    <w:p w:rsidR="007957D9" w:rsidRDefault="007957D9" w:rsidP="008434AB">
      <w:pPr>
        <w:rPr>
          <w:b/>
          <w:caps/>
          <w:sz w:val="33"/>
          <w:szCs w:val="20"/>
        </w:rPr>
      </w:pPr>
    </w:p>
    <w:p w:rsidR="007957D9" w:rsidRDefault="007957D9" w:rsidP="008434AB">
      <w:pPr>
        <w:rPr>
          <w:b/>
          <w:caps/>
          <w:sz w:val="33"/>
          <w:szCs w:val="20"/>
        </w:rPr>
      </w:pPr>
    </w:p>
    <w:p w:rsidR="007957D9" w:rsidRDefault="007957D9" w:rsidP="008434AB">
      <w:pPr>
        <w:rPr>
          <w:b/>
          <w:caps/>
          <w:sz w:val="33"/>
          <w:szCs w:val="20"/>
        </w:rPr>
      </w:pPr>
    </w:p>
    <w:p w:rsidR="007957D9" w:rsidRDefault="007957D9" w:rsidP="008434AB">
      <w:pPr>
        <w:rPr>
          <w:lang w:val="ru-RU"/>
        </w:rPr>
      </w:pPr>
    </w:p>
    <w:p w:rsidR="007957D9" w:rsidRDefault="007957D9" w:rsidP="008434AB">
      <w:pPr>
        <w:rPr>
          <w:lang w:val="ru-RU"/>
        </w:rPr>
      </w:pPr>
    </w:p>
    <w:p w:rsidR="007957D9" w:rsidRDefault="007957D9" w:rsidP="008434AB">
      <w:pPr>
        <w:rPr>
          <w:lang w:val="ru-RU"/>
        </w:rPr>
      </w:pPr>
    </w:p>
    <w:p w:rsidR="007957D9" w:rsidRDefault="007957D9" w:rsidP="008434AB">
      <w:pPr>
        <w:rPr>
          <w:lang w:val="ru-RU"/>
        </w:rPr>
      </w:pPr>
    </w:p>
    <w:p w:rsidR="007957D9" w:rsidRDefault="007957D9" w:rsidP="008434AB">
      <w:pPr>
        <w:rPr>
          <w:lang w:val="ru-RU"/>
        </w:rPr>
      </w:pPr>
    </w:p>
    <w:p w:rsidR="007957D9" w:rsidRDefault="007957D9" w:rsidP="008434AB">
      <w:pPr>
        <w:rPr>
          <w:lang w:val="ru-RU"/>
        </w:rPr>
      </w:pPr>
    </w:p>
    <w:p w:rsidR="007957D9" w:rsidRDefault="007957D9" w:rsidP="008434AB">
      <w:pPr>
        <w:rPr>
          <w:lang w:val="ru-RU"/>
        </w:rPr>
      </w:pPr>
    </w:p>
    <w:p w:rsidR="007957D9" w:rsidRPr="008434AB" w:rsidRDefault="007957D9" w:rsidP="008434AB">
      <w:pPr>
        <w:rPr>
          <w:lang w:val="ru-RU"/>
        </w:rPr>
      </w:pPr>
    </w:p>
    <w:p w:rsidR="007957D9" w:rsidRDefault="007957D9">
      <w:pPr>
        <w:pStyle w:val="Heading1"/>
        <w:spacing w:before="0" w:line="235" w:lineRule="auto"/>
        <w:rPr>
          <w:rFonts w:ascii="Times New Roman" w:hAnsi="Times New Roman"/>
          <w:sz w:val="28"/>
          <w:szCs w:val="28"/>
        </w:rPr>
      </w:pPr>
      <w:r w:rsidRPr="00C2470A">
        <w:rPr>
          <w:rFonts w:ascii="Times New Roman" w:hAnsi="Times New Roman"/>
          <w:sz w:val="28"/>
          <w:szCs w:val="28"/>
        </w:rPr>
        <w:t>СПИСОК РЕКОМЕНДОВАНОЇ ЛІТЕРАТУРИ</w:t>
      </w:r>
      <w:bookmarkEnd w:id="15"/>
    </w:p>
    <w:p w:rsidR="007957D9" w:rsidRDefault="007957D9" w:rsidP="00D75CBD">
      <w:pPr>
        <w:jc w:val="center"/>
        <w:rPr>
          <w:b/>
          <w:bCs/>
          <w:szCs w:val="28"/>
          <w:lang w:val="ru-RU"/>
        </w:rPr>
      </w:pPr>
    </w:p>
    <w:p w:rsidR="007957D9" w:rsidRDefault="007957D9" w:rsidP="00D75CBD">
      <w:pPr>
        <w:jc w:val="center"/>
        <w:rPr>
          <w:b/>
          <w:bCs/>
          <w:szCs w:val="28"/>
        </w:rPr>
      </w:pPr>
      <w:r>
        <w:rPr>
          <w:b/>
          <w:bCs/>
          <w:szCs w:val="28"/>
        </w:rPr>
        <w:t>Базова література</w:t>
      </w:r>
    </w:p>
    <w:p w:rsidR="007957D9" w:rsidRDefault="007957D9" w:rsidP="00D75CBD">
      <w:pPr>
        <w:rPr>
          <w:b/>
          <w:bCs/>
          <w:szCs w:val="28"/>
        </w:rPr>
      </w:pPr>
    </w:p>
    <w:p w:rsidR="007957D9" w:rsidRDefault="007957D9" w:rsidP="00D75CBD">
      <w:pPr>
        <w:rPr>
          <w:szCs w:val="28"/>
        </w:rPr>
      </w:pPr>
      <w:r>
        <w:rPr>
          <w:szCs w:val="28"/>
        </w:rPr>
        <w:t>1. Гетьман О.О., Шаповал В.М. Економічна діагностика: Навчальний пос</w:t>
      </w:r>
      <w:r>
        <w:rPr>
          <w:szCs w:val="28"/>
        </w:rPr>
        <w:t>і</w:t>
      </w:r>
      <w:r>
        <w:rPr>
          <w:szCs w:val="28"/>
        </w:rPr>
        <w:t>бник для студентів вищих навчальних закладів / О.О. Гетьман, В.М. Шаповал. – Київ, Центр навчальної літератури, 2007. – 307с.</w:t>
      </w:r>
    </w:p>
    <w:p w:rsidR="007957D9" w:rsidRDefault="007957D9" w:rsidP="00D75CBD">
      <w:pPr>
        <w:rPr>
          <w:szCs w:val="28"/>
        </w:rPr>
      </w:pPr>
      <w:r>
        <w:rPr>
          <w:szCs w:val="28"/>
        </w:rPr>
        <w:t>2. Глухарьов С.М. Конспект лекцій з курсу «Економічна діагностика» (для студентів 5 курсу денної і 6 курсу заочної форми навчання економічних спеці</w:t>
      </w:r>
      <w:r>
        <w:rPr>
          <w:szCs w:val="28"/>
        </w:rPr>
        <w:t>а</w:t>
      </w:r>
      <w:r>
        <w:rPr>
          <w:szCs w:val="28"/>
        </w:rPr>
        <w:t>льностей) /С.М. Глухарєв. – Харків: ХНФМГ, 2008 -118с.</w:t>
      </w:r>
    </w:p>
    <w:p w:rsidR="007957D9" w:rsidRDefault="007957D9" w:rsidP="00D75CBD">
      <w:pPr>
        <w:rPr>
          <w:szCs w:val="28"/>
        </w:rPr>
      </w:pPr>
      <w:r>
        <w:rPr>
          <w:szCs w:val="28"/>
        </w:rPr>
        <w:t>3. Кривов’язюк І.В. Економічна діагностика: Навчальний посібник / І.В. Кривов’язюк.  – К.: Центр учбової літератури, 2013. – 456с.</w:t>
      </w:r>
    </w:p>
    <w:p w:rsidR="007957D9" w:rsidRDefault="007957D9" w:rsidP="00D75CBD">
      <w:pPr>
        <w:rPr>
          <w:szCs w:val="28"/>
        </w:rPr>
      </w:pPr>
      <w:r>
        <w:rPr>
          <w:szCs w:val="28"/>
        </w:rPr>
        <w:t>4. Багацька К.В. Фінансовий аналіз: Підручник / К.В. Багацька, Т.А. Гов</w:t>
      </w:r>
      <w:r>
        <w:rPr>
          <w:szCs w:val="28"/>
        </w:rPr>
        <w:t>о</w:t>
      </w:r>
      <w:r>
        <w:rPr>
          <w:szCs w:val="28"/>
        </w:rPr>
        <w:t>рушко, О.О. Шеремет. – К.: Видавничий дім «Артек», 2014. - 320с.</w:t>
      </w:r>
    </w:p>
    <w:p w:rsidR="007957D9" w:rsidRDefault="007957D9" w:rsidP="00D75CBD">
      <w:pPr>
        <w:ind w:firstLine="0"/>
        <w:rPr>
          <w:szCs w:val="28"/>
        </w:rPr>
      </w:pPr>
      <w:r>
        <w:rPr>
          <w:szCs w:val="28"/>
        </w:rPr>
        <w:t xml:space="preserve">         5. Кучеренко Т.Є. Звітність підприємств: Підручник / Т.Є. Кучеренко, В.С. Уланчук, О.Г. Шайко. – К.: Знання, 2008. - 668с.</w:t>
      </w:r>
    </w:p>
    <w:p w:rsidR="007957D9" w:rsidRDefault="007957D9" w:rsidP="00D75CBD">
      <w:pPr>
        <w:ind w:firstLine="0"/>
        <w:rPr>
          <w:szCs w:val="28"/>
        </w:rPr>
      </w:pPr>
      <w:r>
        <w:rPr>
          <w:szCs w:val="28"/>
        </w:rPr>
        <w:t xml:space="preserve">        6. Попович П.Я. Економічний аналіз діяльності суб’єктів господарювання : Підручник  - 3-тє видання, перероб. і доп. / П.Я. Попович. – К.: Знання, 2008. – 630с.</w:t>
      </w:r>
    </w:p>
    <w:p w:rsidR="007957D9" w:rsidRDefault="007957D9" w:rsidP="00D75CBD">
      <w:pPr>
        <w:ind w:firstLine="0"/>
        <w:rPr>
          <w:szCs w:val="28"/>
        </w:rPr>
      </w:pPr>
      <w:r>
        <w:rPr>
          <w:szCs w:val="28"/>
        </w:rPr>
        <w:t xml:space="preserve">         7. Савицька Г.В. Економічний аналіз діяльності підприємства: Навчальний посібник - 3-тє видання, перероб. і доп. / Г.В. Савицька. – К.: Знання, 2007. – 668с.</w:t>
      </w:r>
    </w:p>
    <w:p w:rsidR="007957D9" w:rsidRDefault="007957D9" w:rsidP="00D75CBD">
      <w:pPr>
        <w:ind w:firstLine="539"/>
        <w:rPr>
          <w:szCs w:val="28"/>
        </w:rPr>
      </w:pPr>
      <w:r>
        <w:rPr>
          <w:szCs w:val="28"/>
        </w:rPr>
        <w:t xml:space="preserve"> 8. Кривов’язюк І.В. Комплексна економічна діагностика підприємства: монографія / Кривов’язюк І.В., Божидарнік Т.В. – Луцьк: РВВ Луцького НТУ, 2012. – 226 с.</w:t>
      </w:r>
    </w:p>
    <w:p w:rsidR="007957D9" w:rsidRDefault="007957D9" w:rsidP="00D75CBD">
      <w:pPr>
        <w:ind w:firstLine="539"/>
        <w:rPr>
          <w:szCs w:val="28"/>
        </w:rPr>
      </w:pPr>
      <w:r>
        <w:rPr>
          <w:szCs w:val="28"/>
        </w:rPr>
        <w:t>9. Загорна Т.О. Економічна діагностика: Навчальний посібник /Т.О. Заго</w:t>
      </w:r>
      <w:r>
        <w:rPr>
          <w:szCs w:val="28"/>
        </w:rPr>
        <w:t>р</w:t>
      </w:r>
      <w:r>
        <w:rPr>
          <w:szCs w:val="28"/>
        </w:rPr>
        <w:t>на. – К.: «Центр навчальної літератури», 2007. – 400с.</w:t>
      </w:r>
    </w:p>
    <w:p w:rsidR="007957D9" w:rsidRDefault="007957D9" w:rsidP="00D75CBD">
      <w:pPr>
        <w:rPr>
          <w:szCs w:val="28"/>
        </w:rPr>
      </w:pPr>
      <w:r>
        <w:rPr>
          <w:b/>
          <w:bCs/>
          <w:szCs w:val="28"/>
        </w:rPr>
        <w:t xml:space="preserve"> </w:t>
      </w:r>
    </w:p>
    <w:p w:rsidR="007957D9" w:rsidRDefault="007957D9" w:rsidP="00D75CBD">
      <w:pPr>
        <w:pStyle w:val="2"/>
        <w:spacing w:line="240" w:lineRule="auto"/>
        <w:ind w:firstLine="0"/>
        <w:jc w:val="center"/>
        <w:rPr>
          <w:b/>
          <w:bCs/>
          <w:sz w:val="28"/>
          <w:szCs w:val="28"/>
          <w:lang w:val="uk-UA"/>
        </w:rPr>
      </w:pPr>
      <w:r>
        <w:rPr>
          <w:b/>
          <w:bCs/>
          <w:sz w:val="28"/>
          <w:szCs w:val="28"/>
          <w:lang w:val="uk-UA"/>
        </w:rPr>
        <w:t xml:space="preserve">Додаткова література:       </w:t>
      </w:r>
    </w:p>
    <w:p w:rsidR="007957D9" w:rsidRDefault="007957D9" w:rsidP="00D75CBD">
      <w:pPr>
        <w:pStyle w:val="2"/>
        <w:tabs>
          <w:tab w:val="left" w:pos="4095"/>
        </w:tabs>
        <w:spacing w:line="240" w:lineRule="auto"/>
        <w:ind w:firstLine="0"/>
        <w:jc w:val="left"/>
        <w:rPr>
          <w:b/>
          <w:bCs/>
          <w:sz w:val="28"/>
          <w:szCs w:val="28"/>
          <w:lang w:val="uk-UA"/>
        </w:rPr>
      </w:pPr>
      <w:r>
        <w:rPr>
          <w:b/>
          <w:bCs/>
          <w:sz w:val="28"/>
          <w:szCs w:val="28"/>
          <w:lang w:val="uk-UA"/>
        </w:rPr>
        <w:tab/>
      </w:r>
    </w:p>
    <w:p w:rsidR="007957D9" w:rsidRDefault="007957D9" w:rsidP="00D75CBD">
      <w:pPr>
        <w:rPr>
          <w:szCs w:val="28"/>
          <w:lang w:val="ru-RU"/>
        </w:rPr>
      </w:pPr>
      <w:r>
        <w:rPr>
          <w:szCs w:val="28"/>
        </w:rPr>
        <w:t>10. Фінансовий менеджмент: Підручник / В.П. Мартиненко, Н.І. Климаш, К.В. Багацька, І.В. Дем’</w:t>
      </w:r>
      <w:r>
        <w:rPr>
          <w:szCs w:val="28"/>
          <w:lang w:val="ru-RU"/>
        </w:rPr>
        <w:t>яненко за заг. ред. Т.А. Говорушко. Львів «Магнолія 2006», 2014. – 344с.</w:t>
      </w:r>
    </w:p>
    <w:p w:rsidR="007957D9" w:rsidRDefault="007957D9" w:rsidP="00D75CBD">
      <w:pPr>
        <w:rPr>
          <w:szCs w:val="28"/>
          <w:lang w:val="ru-RU"/>
        </w:rPr>
      </w:pPr>
      <w:r>
        <w:rPr>
          <w:szCs w:val="28"/>
          <w:lang w:val="ru-RU"/>
        </w:rPr>
        <w:t>11. Управління фінансовою санацією підприємства: Підручник / Т.. Гов</w:t>
      </w:r>
      <w:r>
        <w:rPr>
          <w:szCs w:val="28"/>
          <w:lang w:val="ru-RU"/>
        </w:rPr>
        <w:t>о</w:t>
      </w:r>
      <w:r>
        <w:rPr>
          <w:szCs w:val="28"/>
          <w:lang w:val="ru-RU"/>
        </w:rPr>
        <w:t>рушко, О. Шеремет, К. Багацька, І. Дем’яненко. – К.: «Центр навчальної літератури», 2013. – 400с.</w:t>
      </w:r>
    </w:p>
    <w:p w:rsidR="007957D9" w:rsidRDefault="007957D9" w:rsidP="00D75CBD">
      <w:pPr>
        <w:rPr>
          <w:szCs w:val="28"/>
          <w:lang w:val="ru-RU"/>
        </w:rPr>
      </w:pPr>
      <w:r>
        <w:rPr>
          <w:szCs w:val="28"/>
          <w:lang w:val="ru-RU"/>
        </w:rPr>
        <w:t>12. Яценко В.М. Фінансовий аналіз: Навчальний посібник для студентів ВНЗ / В.М. Яценко, О.М. Шинкаренко, Н.М. Бразілій. – Черкаський деррж. те</w:t>
      </w:r>
      <w:r>
        <w:rPr>
          <w:szCs w:val="28"/>
          <w:lang w:val="ru-RU"/>
        </w:rPr>
        <w:t>х</w:t>
      </w:r>
      <w:r>
        <w:rPr>
          <w:szCs w:val="28"/>
          <w:lang w:val="ru-RU"/>
        </w:rPr>
        <w:t xml:space="preserve">нол. Університет – Черкаси, 2010. – 267с. </w:t>
      </w:r>
    </w:p>
    <w:p w:rsidR="007957D9" w:rsidRDefault="007957D9" w:rsidP="00D75CBD">
      <w:pPr>
        <w:rPr>
          <w:szCs w:val="28"/>
          <w:lang w:val="ru-RU"/>
        </w:rPr>
      </w:pPr>
      <w:r>
        <w:rPr>
          <w:szCs w:val="28"/>
          <w:lang w:val="ru-RU"/>
        </w:rPr>
        <w:t>13. Когут Р.В. Діагностика в системі управління  економікою підприємства /Р.В. Когут //Науковий вісник НЛТУ. – 2012. - №22 –с.7 -10.</w:t>
      </w:r>
    </w:p>
    <w:p w:rsidR="007957D9" w:rsidRDefault="007957D9" w:rsidP="00D75CBD">
      <w:pPr>
        <w:rPr>
          <w:szCs w:val="28"/>
        </w:rPr>
      </w:pPr>
      <w:r>
        <w:rPr>
          <w:szCs w:val="28"/>
          <w:lang w:val="ru-RU"/>
        </w:rPr>
        <w:t>14. Туркоман Л.С. Роль і місце економічної діагностики в системі оцінки стану суб'єктів / Л.С. Туркоман // Наукові праці: Науково – методичний журнал. – 2009. Т. 109. Вип.96. – С.124 – 127.</w:t>
      </w:r>
    </w:p>
    <w:p w:rsidR="007957D9" w:rsidRDefault="007957D9" w:rsidP="00D75CBD">
      <w:pPr>
        <w:rPr>
          <w:b/>
          <w:szCs w:val="28"/>
          <w:lang w:val="ru-RU"/>
        </w:rPr>
      </w:pPr>
      <w:r>
        <w:rPr>
          <w:szCs w:val="28"/>
        </w:rPr>
        <w:t xml:space="preserve">                                </w:t>
      </w:r>
      <w:r>
        <w:rPr>
          <w:b/>
          <w:szCs w:val="28"/>
        </w:rPr>
        <w:t xml:space="preserve"> </w:t>
      </w:r>
    </w:p>
    <w:p w:rsidR="007957D9" w:rsidRDefault="007957D9" w:rsidP="00D75CBD">
      <w:pPr>
        <w:rPr>
          <w:b/>
          <w:szCs w:val="28"/>
          <w:lang w:val="ru-RU"/>
        </w:rPr>
      </w:pPr>
      <w:r>
        <w:rPr>
          <w:b/>
          <w:szCs w:val="28"/>
          <w:lang w:val="ru-RU"/>
        </w:rPr>
        <w:t xml:space="preserve">                               </w:t>
      </w:r>
    </w:p>
    <w:p w:rsidR="007957D9" w:rsidRDefault="007957D9" w:rsidP="00D75CBD">
      <w:pPr>
        <w:rPr>
          <w:b/>
          <w:szCs w:val="28"/>
          <w:lang w:val="ru-RU"/>
        </w:rPr>
      </w:pPr>
      <w:r>
        <w:rPr>
          <w:b/>
          <w:szCs w:val="28"/>
          <w:lang w:val="ru-RU"/>
        </w:rPr>
        <w:t xml:space="preserve">                                  </w:t>
      </w:r>
      <w:r>
        <w:rPr>
          <w:b/>
          <w:szCs w:val="28"/>
        </w:rPr>
        <w:t>Інформаційні ресурси</w:t>
      </w:r>
    </w:p>
    <w:p w:rsidR="007957D9" w:rsidRPr="00D75CBD" w:rsidRDefault="007957D9" w:rsidP="00D75CBD">
      <w:pPr>
        <w:rPr>
          <w:b/>
          <w:szCs w:val="28"/>
          <w:lang w:val="ru-RU"/>
        </w:rPr>
      </w:pPr>
    </w:p>
    <w:p w:rsidR="007957D9" w:rsidRDefault="007957D9" w:rsidP="00D75CBD">
      <w:pPr>
        <w:numPr>
          <w:ilvl w:val="0"/>
          <w:numId w:val="34"/>
        </w:numPr>
        <w:rPr>
          <w:szCs w:val="28"/>
        </w:rPr>
      </w:pPr>
      <w:r>
        <w:rPr>
          <w:szCs w:val="28"/>
        </w:rPr>
        <w:t>Статистична інформація / Державна служба статистики України [Електр</w:t>
      </w:r>
      <w:r>
        <w:rPr>
          <w:szCs w:val="28"/>
        </w:rPr>
        <w:t>о</w:t>
      </w:r>
      <w:r>
        <w:rPr>
          <w:szCs w:val="28"/>
        </w:rPr>
        <w:t xml:space="preserve">нний ресурс]. – Режим доступу: </w:t>
      </w:r>
      <w:hyperlink r:id="rId7" w:history="1">
        <w:r>
          <w:rPr>
            <w:rStyle w:val="Hyperlink"/>
            <w:szCs w:val="28"/>
          </w:rPr>
          <w:t>http://www.ukrstat.gov.ua/</w:t>
        </w:r>
      </w:hyperlink>
    </w:p>
    <w:p w:rsidR="007957D9" w:rsidRDefault="007957D9" w:rsidP="00D75CBD">
      <w:pPr>
        <w:numPr>
          <w:ilvl w:val="0"/>
          <w:numId w:val="34"/>
        </w:numPr>
        <w:rPr>
          <w:szCs w:val="28"/>
        </w:rPr>
      </w:pPr>
      <w:r>
        <w:rPr>
          <w:szCs w:val="28"/>
        </w:rPr>
        <w:t>Законодавство України / Сайт Верховної Ради України [Електронний р</w:t>
      </w:r>
      <w:r>
        <w:rPr>
          <w:szCs w:val="28"/>
        </w:rPr>
        <w:t>е</w:t>
      </w:r>
      <w:r>
        <w:rPr>
          <w:szCs w:val="28"/>
        </w:rPr>
        <w:t xml:space="preserve">сурс]. – Режим доступу: </w:t>
      </w:r>
      <w:hyperlink r:id="rId8" w:history="1">
        <w:r>
          <w:rPr>
            <w:rStyle w:val="Hyperlink"/>
            <w:szCs w:val="28"/>
          </w:rPr>
          <w:t>http://rada.gov.ua</w:t>
        </w:r>
      </w:hyperlink>
      <w:r>
        <w:rPr>
          <w:szCs w:val="28"/>
        </w:rPr>
        <w:t xml:space="preserve"> </w:t>
      </w:r>
    </w:p>
    <w:p w:rsidR="007957D9" w:rsidRDefault="007957D9" w:rsidP="00D75CBD">
      <w:pPr>
        <w:numPr>
          <w:ilvl w:val="0"/>
          <w:numId w:val="34"/>
        </w:numPr>
        <w:rPr>
          <w:szCs w:val="28"/>
        </w:rPr>
      </w:pPr>
      <w:r>
        <w:rPr>
          <w:szCs w:val="28"/>
        </w:rPr>
        <w:t>Сторінка викладача в електронному кампусі НТУУ «КПІ» [Електронний р</w:t>
      </w:r>
      <w:r>
        <w:rPr>
          <w:szCs w:val="28"/>
        </w:rPr>
        <w:t>е</w:t>
      </w:r>
      <w:r>
        <w:rPr>
          <w:szCs w:val="28"/>
        </w:rPr>
        <w:t xml:space="preserve">сурс]. – Режим доступу: </w:t>
      </w:r>
      <w:hyperlink r:id="rId9" w:history="1">
        <w:r>
          <w:rPr>
            <w:rStyle w:val="Hyperlink"/>
            <w:szCs w:val="28"/>
          </w:rPr>
          <w:t>http://login.kpi.ua/</w:t>
        </w:r>
      </w:hyperlink>
      <w:r>
        <w:rPr>
          <w:szCs w:val="28"/>
        </w:rPr>
        <w:t xml:space="preserve"> </w:t>
      </w:r>
    </w:p>
    <w:p w:rsidR="007957D9" w:rsidRDefault="007957D9" w:rsidP="00D75CBD">
      <w:pPr>
        <w:rPr>
          <w:rFonts w:eastAsia="TT307Ao00"/>
          <w:szCs w:val="28"/>
        </w:rPr>
      </w:pPr>
    </w:p>
    <w:p w:rsidR="007957D9" w:rsidRDefault="007957D9" w:rsidP="00D75CBD"/>
    <w:p w:rsidR="007957D9" w:rsidRDefault="007957D9" w:rsidP="00D75CBD"/>
    <w:p w:rsidR="007957D9" w:rsidRDefault="007957D9" w:rsidP="00D75CBD"/>
    <w:p w:rsidR="007957D9" w:rsidRPr="008434AB" w:rsidRDefault="007957D9" w:rsidP="008434AB">
      <w:pPr>
        <w:pStyle w:val="Heading2"/>
      </w:pPr>
    </w:p>
    <w:p w:rsidR="007957D9" w:rsidRDefault="007957D9" w:rsidP="008434AB">
      <w:bookmarkStart w:id="16" w:name="_Toc251678434"/>
    </w:p>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7629BE">
      <w:pPr>
        <w:pStyle w:val="Heading1"/>
        <w:spacing w:before="0"/>
        <w:rPr>
          <w:rFonts w:ascii="Times New Roman" w:hAnsi="Times New Roman"/>
          <w:i/>
          <w:caps w:val="0"/>
          <w:sz w:val="28"/>
          <w:szCs w:val="28"/>
        </w:rPr>
      </w:pPr>
      <w:r>
        <w:rPr>
          <w:rFonts w:ascii="Times New Roman" w:hAnsi="Times New Roman"/>
          <w:i/>
          <w:caps w:val="0"/>
          <w:sz w:val="28"/>
          <w:szCs w:val="28"/>
        </w:rPr>
        <w:t>ДОДАТКИ</w:t>
      </w:r>
    </w:p>
    <w:p w:rsidR="007957D9" w:rsidRDefault="007957D9" w:rsidP="008434AB">
      <w:pPr>
        <w:pStyle w:val="Heading2"/>
      </w:pPr>
    </w:p>
    <w:p w:rsidR="007957D9" w:rsidRDefault="007957D9" w:rsidP="008434AB">
      <w:pPr>
        <w:pStyle w:val="Heading3"/>
      </w:pPr>
    </w:p>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Default="007957D9" w:rsidP="008434AB"/>
    <w:p w:rsidR="007957D9" w:rsidRPr="008434AB" w:rsidRDefault="007957D9" w:rsidP="008434AB"/>
    <w:p w:rsidR="007957D9" w:rsidRPr="004E3773" w:rsidRDefault="007957D9" w:rsidP="007629BE">
      <w:pPr>
        <w:pStyle w:val="Heading1"/>
        <w:spacing w:before="0"/>
        <w:rPr>
          <w:rFonts w:ascii="Times New Roman" w:hAnsi="Times New Roman"/>
          <w:i/>
          <w:sz w:val="28"/>
          <w:szCs w:val="28"/>
        </w:rPr>
      </w:pPr>
      <w:r w:rsidRPr="004E3773">
        <w:rPr>
          <w:rFonts w:ascii="Times New Roman" w:hAnsi="Times New Roman"/>
          <w:i/>
          <w:caps w:val="0"/>
          <w:sz w:val="28"/>
          <w:szCs w:val="28"/>
        </w:rPr>
        <w:t>Додаток</w:t>
      </w:r>
      <w:r w:rsidRPr="004E3773">
        <w:rPr>
          <w:rFonts w:ascii="Times New Roman" w:hAnsi="Times New Roman"/>
          <w:i/>
          <w:sz w:val="28"/>
          <w:szCs w:val="28"/>
        </w:rPr>
        <w:t xml:space="preserve"> а</w:t>
      </w:r>
      <w:bookmarkEnd w:id="16"/>
    </w:p>
    <w:p w:rsidR="007957D9" w:rsidRPr="001916E7" w:rsidRDefault="007957D9" w:rsidP="007629BE">
      <w:pPr>
        <w:pStyle w:val="Heading3"/>
        <w:rPr>
          <w:rFonts w:ascii="Times New Roman" w:hAnsi="Times New Roman"/>
        </w:rPr>
      </w:pPr>
      <w:bookmarkStart w:id="17" w:name="_Toc251678435"/>
      <w:r w:rsidRPr="001916E7">
        <w:rPr>
          <w:rFonts w:ascii="Times New Roman" w:hAnsi="Times New Roman"/>
        </w:rPr>
        <w:t>Зразок оформлення титульного аркуша курсової роботи</w:t>
      </w:r>
      <w:bookmarkEnd w:id="17"/>
    </w:p>
    <w:p w:rsidR="007957D9" w:rsidRPr="001916E7" w:rsidRDefault="007957D9" w:rsidP="007629BE">
      <w:pPr>
        <w:spacing w:before="120"/>
        <w:jc w:val="center"/>
        <w:rPr>
          <w:szCs w:val="28"/>
        </w:rPr>
      </w:pPr>
    </w:p>
    <w:p w:rsidR="007957D9" w:rsidRPr="001916E7" w:rsidRDefault="007957D9" w:rsidP="007629BE">
      <w:pPr>
        <w:ind w:firstLine="0"/>
        <w:jc w:val="center"/>
      </w:pPr>
      <w:r>
        <w:t>НАЦІОНАЛЬНИЙ ТЕХНІЧНИЙ УНІВЕРСИТЕТ УКРАЇНИ</w:t>
      </w:r>
    </w:p>
    <w:p w:rsidR="007957D9" w:rsidRDefault="007957D9" w:rsidP="007629BE">
      <w:pPr>
        <w:ind w:firstLine="0"/>
        <w:jc w:val="center"/>
      </w:pPr>
      <w:r>
        <w:t>«КИЇВСЬКИЙ ПОЛІТЕХНІЧНИЙ ІНСТИТУТ»</w:t>
      </w:r>
    </w:p>
    <w:p w:rsidR="007957D9" w:rsidRPr="001916E7" w:rsidRDefault="007957D9" w:rsidP="007629BE">
      <w:pPr>
        <w:ind w:firstLine="0"/>
        <w:jc w:val="center"/>
      </w:pPr>
      <w:r>
        <w:t>Факультет менеджменту та маркетингу</w:t>
      </w:r>
    </w:p>
    <w:p w:rsidR="007957D9" w:rsidRPr="001916E7" w:rsidRDefault="007957D9" w:rsidP="007629BE">
      <w:pPr>
        <w:ind w:firstLine="0"/>
        <w:jc w:val="center"/>
      </w:pPr>
      <w:r>
        <w:t>Кафедра економіки і підприємництва</w:t>
      </w:r>
    </w:p>
    <w:p w:rsidR="007957D9" w:rsidRPr="001916E7" w:rsidRDefault="007957D9" w:rsidP="007629BE">
      <w:pPr>
        <w:rPr>
          <w:szCs w:val="28"/>
        </w:rPr>
      </w:pPr>
    </w:p>
    <w:p w:rsidR="007957D9" w:rsidRPr="001916E7" w:rsidRDefault="007957D9" w:rsidP="007629BE">
      <w:pPr>
        <w:spacing w:before="120"/>
        <w:rPr>
          <w:szCs w:val="28"/>
        </w:rPr>
      </w:pPr>
    </w:p>
    <w:p w:rsidR="007957D9" w:rsidRPr="001916E7" w:rsidRDefault="007957D9" w:rsidP="007629BE">
      <w:pPr>
        <w:spacing w:before="120"/>
        <w:rPr>
          <w:szCs w:val="28"/>
        </w:rPr>
      </w:pPr>
    </w:p>
    <w:p w:rsidR="007957D9" w:rsidRPr="001916E7" w:rsidRDefault="007957D9" w:rsidP="007629BE">
      <w:pPr>
        <w:spacing w:before="120"/>
        <w:rPr>
          <w:szCs w:val="28"/>
        </w:rPr>
      </w:pPr>
    </w:p>
    <w:p w:rsidR="007957D9" w:rsidRPr="001916E7" w:rsidRDefault="007957D9" w:rsidP="007629BE">
      <w:pPr>
        <w:spacing w:before="120"/>
        <w:rPr>
          <w:szCs w:val="28"/>
        </w:rPr>
      </w:pPr>
    </w:p>
    <w:p w:rsidR="007957D9" w:rsidRPr="001916E7" w:rsidRDefault="007957D9" w:rsidP="007629BE">
      <w:pPr>
        <w:ind w:firstLine="0"/>
        <w:jc w:val="center"/>
        <w:rPr>
          <w:color w:val="000000"/>
          <w:szCs w:val="28"/>
        </w:rPr>
      </w:pPr>
      <w:r w:rsidRPr="001916E7">
        <w:rPr>
          <w:color w:val="000000"/>
          <w:szCs w:val="28"/>
        </w:rPr>
        <w:t>КУРСОВА РОБОТА</w:t>
      </w:r>
    </w:p>
    <w:p w:rsidR="007957D9" w:rsidRPr="001916E7" w:rsidRDefault="007957D9" w:rsidP="007629BE">
      <w:pPr>
        <w:ind w:firstLine="0"/>
        <w:jc w:val="center"/>
        <w:rPr>
          <w:color w:val="000000"/>
          <w:szCs w:val="28"/>
        </w:rPr>
      </w:pPr>
    </w:p>
    <w:p w:rsidR="007957D9" w:rsidRPr="001916E7" w:rsidRDefault="007957D9" w:rsidP="007629BE">
      <w:pPr>
        <w:ind w:firstLine="0"/>
        <w:jc w:val="center"/>
        <w:rPr>
          <w:color w:val="000000"/>
          <w:szCs w:val="28"/>
        </w:rPr>
      </w:pPr>
      <w:r w:rsidRPr="001916E7">
        <w:rPr>
          <w:color w:val="000000"/>
          <w:szCs w:val="28"/>
        </w:rPr>
        <w:t xml:space="preserve">з дисципліни </w:t>
      </w:r>
    </w:p>
    <w:p w:rsidR="007957D9" w:rsidRPr="001916E7" w:rsidRDefault="007957D9" w:rsidP="007629BE">
      <w:pPr>
        <w:ind w:firstLine="1694"/>
        <w:rPr>
          <w:color w:val="000000"/>
          <w:szCs w:val="28"/>
        </w:rPr>
      </w:pPr>
      <w:r>
        <w:rPr>
          <w:color w:val="000000"/>
          <w:szCs w:val="28"/>
        </w:rPr>
        <w:t xml:space="preserve">                       </w:t>
      </w:r>
      <w:r w:rsidRPr="001916E7">
        <w:rPr>
          <w:color w:val="000000"/>
          <w:szCs w:val="28"/>
        </w:rPr>
        <w:t>“</w:t>
      </w:r>
      <w:r>
        <w:rPr>
          <w:color w:val="000000"/>
          <w:szCs w:val="28"/>
        </w:rPr>
        <w:t>Економічна діагностика</w:t>
      </w:r>
      <w:r w:rsidRPr="001916E7">
        <w:rPr>
          <w:color w:val="000000"/>
          <w:szCs w:val="28"/>
        </w:rPr>
        <w:t>”</w:t>
      </w:r>
    </w:p>
    <w:p w:rsidR="007957D9" w:rsidRPr="001916E7" w:rsidRDefault="007957D9" w:rsidP="007629BE">
      <w:pPr>
        <w:ind w:firstLine="60"/>
        <w:jc w:val="center"/>
        <w:rPr>
          <w:szCs w:val="28"/>
          <w:vertAlign w:val="superscript"/>
        </w:rPr>
      </w:pPr>
      <w:r w:rsidRPr="001916E7">
        <w:rPr>
          <w:szCs w:val="28"/>
          <w:vertAlign w:val="superscript"/>
        </w:rPr>
        <w:t>назва дисципліни</w:t>
      </w:r>
    </w:p>
    <w:p w:rsidR="007957D9" w:rsidRPr="001916E7" w:rsidRDefault="007957D9" w:rsidP="007629BE">
      <w:pPr>
        <w:ind w:firstLine="720"/>
        <w:rPr>
          <w:caps/>
          <w:szCs w:val="28"/>
        </w:rPr>
      </w:pPr>
      <w:r>
        <w:rPr>
          <w:color w:val="000000"/>
          <w:szCs w:val="28"/>
        </w:rPr>
        <w:t xml:space="preserve">         </w:t>
      </w:r>
      <w:r w:rsidRPr="001916E7">
        <w:rPr>
          <w:color w:val="000000"/>
          <w:szCs w:val="28"/>
        </w:rPr>
        <w:t>на тему “</w:t>
      </w:r>
      <w:r>
        <w:rPr>
          <w:color w:val="000000"/>
          <w:szCs w:val="28"/>
        </w:rPr>
        <w:t>Прогнозування банкрутства ПАТ «Галактон</w:t>
      </w:r>
      <w:r w:rsidRPr="001916E7">
        <w:rPr>
          <w:color w:val="000000"/>
          <w:szCs w:val="28"/>
        </w:rPr>
        <w:t>”</w:t>
      </w:r>
    </w:p>
    <w:p w:rsidR="007957D9" w:rsidRPr="001916E7" w:rsidRDefault="007957D9" w:rsidP="007629BE">
      <w:pPr>
        <w:ind w:firstLine="60"/>
        <w:jc w:val="center"/>
        <w:rPr>
          <w:szCs w:val="28"/>
          <w:vertAlign w:val="superscript"/>
        </w:rPr>
      </w:pPr>
      <w:r w:rsidRPr="001916E7">
        <w:rPr>
          <w:szCs w:val="28"/>
          <w:vertAlign w:val="superscript"/>
        </w:rPr>
        <w:t>тема курсової роботи</w:t>
      </w:r>
    </w:p>
    <w:p w:rsidR="007957D9" w:rsidRPr="001916E7" w:rsidRDefault="007957D9" w:rsidP="007629BE">
      <w:pPr>
        <w:rPr>
          <w:szCs w:val="28"/>
        </w:rPr>
      </w:pPr>
    </w:p>
    <w:p w:rsidR="007957D9" w:rsidRPr="001916E7" w:rsidRDefault="007957D9" w:rsidP="007629BE">
      <w:pPr>
        <w:ind w:left="5040"/>
        <w:rPr>
          <w:szCs w:val="28"/>
        </w:rPr>
      </w:pPr>
    </w:p>
    <w:p w:rsidR="007957D9" w:rsidRPr="001916E7" w:rsidRDefault="007957D9" w:rsidP="007629BE">
      <w:pPr>
        <w:ind w:left="5400"/>
        <w:rPr>
          <w:szCs w:val="28"/>
        </w:rPr>
      </w:pPr>
    </w:p>
    <w:p w:rsidR="007957D9" w:rsidRPr="001916E7" w:rsidRDefault="007957D9" w:rsidP="007629BE">
      <w:pPr>
        <w:ind w:left="5040" w:right="44" w:hanging="1512"/>
        <w:rPr>
          <w:szCs w:val="28"/>
        </w:rPr>
      </w:pPr>
      <w:r w:rsidRPr="001916E7">
        <w:rPr>
          <w:szCs w:val="28"/>
        </w:rPr>
        <w:t>Виконав: студент _____ форми навчання</w:t>
      </w:r>
    </w:p>
    <w:p w:rsidR="007957D9" w:rsidRPr="001916E7" w:rsidRDefault="007957D9" w:rsidP="007629BE">
      <w:pPr>
        <w:ind w:left="5400" w:right="44" w:firstLine="2"/>
        <w:jc w:val="left"/>
        <w:rPr>
          <w:szCs w:val="28"/>
          <w:vertAlign w:val="superscript"/>
        </w:rPr>
      </w:pPr>
      <w:r w:rsidRPr="001916E7">
        <w:rPr>
          <w:szCs w:val="28"/>
          <w:vertAlign w:val="superscript"/>
        </w:rPr>
        <w:t>(денної, заочної)</w:t>
      </w:r>
    </w:p>
    <w:p w:rsidR="007957D9" w:rsidRPr="001916E7" w:rsidRDefault="007957D9" w:rsidP="007629BE">
      <w:pPr>
        <w:ind w:left="5400" w:right="44" w:hanging="710"/>
        <w:jc w:val="left"/>
        <w:rPr>
          <w:szCs w:val="28"/>
        </w:rPr>
      </w:pPr>
      <w:r w:rsidRPr="001916E7">
        <w:rPr>
          <w:szCs w:val="28"/>
        </w:rPr>
        <w:t xml:space="preserve"> _____ курсу _____ групи</w:t>
      </w:r>
    </w:p>
    <w:p w:rsidR="007957D9" w:rsidRPr="001916E7" w:rsidRDefault="007957D9" w:rsidP="007629BE">
      <w:pPr>
        <w:ind w:left="5400" w:right="44" w:firstLine="2"/>
        <w:jc w:val="left"/>
        <w:rPr>
          <w:sz w:val="16"/>
          <w:szCs w:val="16"/>
          <w:vertAlign w:val="superscript"/>
        </w:rPr>
      </w:pPr>
    </w:p>
    <w:p w:rsidR="007957D9" w:rsidRPr="001916E7" w:rsidRDefault="007957D9" w:rsidP="007629BE">
      <w:pPr>
        <w:ind w:left="5400" w:right="44" w:hanging="710"/>
        <w:jc w:val="left"/>
        <w:rPr>
          <w:szCs w:val="28"/>
        </w:rPr>
      </w:pPr>
      <w:r w:rsidRPr="001916E7">
        <w:rPr>
          <w:szCs w:val="28"/>
        </w:rPr>
        <w:t xml:space="preserve"> _________________________</w:t>
      </w:r>
    </w:p>
    <w:p w:rsidR="007957D9" w:rsidRPr="001916E7" w:rsidRDefault="007957D9" w:rsidP="007629BE">
      <w:pPr>
        <w:ind w:left="5400" w:right="44" w:firstLine="2"/>
        <w:jc w:val="left"/>
        <w:rPr>
          <w:szCs w:val="28"/>
          <w:vertAlign w:val="superscript"/>
        </w:rPr>
      </w:pPr>
      <w:r w:rsidRPr="001916E7">
        <w:rPr>
          <w:szCs w:val="28"/>
          <w:vertAlign w:val="superscript"/>
        </w:rPr>
        <w:t>(прізвище, ім’я, по батькові)</w:t>
      </w:r>
    </w:p>
    <w:p w:rsidR="007957D9" w:rsidRPr="001916E7" w:rsidRDefault="007957D9" w:rsidP="007629BE">
      <w:pPr>
        <w:ind w:left="5040" w:right="44" w:hanging="1512"/>
        <w:rPr>
          <w:szCs w:val="28"/>
        </w:rPr>
      </w:pPr>
      <w:r w:rsidRPr="001916E7">
        <w:rPr>
          <w:szCs w:val="28"/>
        </w:rPr>
        <w:t>Перевірив: ________________________</w:t>
      </w:r>
    </w:p>
    <w:p w:rsidR="007957D9" w:rsidRPr="001916E7" w:rsidRDefault="007957D9" w:rsidP="007629BE">
      <w:pPr>
        <w:ind w:left="5400" w:right="44" w:firstLine="2"/>
        <w:jc w:val="left"/>
        <w:rPr>
          <w:szCs w:val="28"/>
          <w:vertAlign w:val="superscript"/>
        </w:rPr>
      </w:pPr>
      <w:r w:rsidRPr="001916E7">
        <w:rPr>
          <w:szCs w:val="28"/>
          <w:vertAlign w:val="superscript"/>
        </w:rPr>
        <w:t>(науковий ступінь, посада)</w:t>
      </w:r>
    </w:p>
    <w:p w:rsidR="007957D9" w:rsidRPr="001916E7" w:rsidRDefault="007957D9" w:rsidP="007629BE">
      <w:pPr>
        <w:ind w:left="5400" w:right="44" w:hanging="710"/>
        <w:jc w:val="left"/>
        <w:rPr>
          <w:szCs w:val="28"/>
        </w:rPr>
      </w:pPr>
      <w:r w:rsidRPr="001916E7">
        <w:rPr>
          <w:szCs w:val="28"/>
        </w:rPr>
        <w:t xml:space="preserve">  ________________________</w:t>
      </w:r>
    </w:p>
    <w:p w:rsidR="007957D9" w:rsidRPr="001916E7" w:rsidRDefault="007957D9" w:rsidP="007629BE">
      <w:pPr>
        <w:ind w:left="5400" w:right="44" w:firstLine="2"/>
        <w:jc w:val="left"/>
        <w:rPr>
          <w:szCs w:val="28"/>
          <w:vertAlign w:val="superscript"/>
        </w:rPr>
      </w:pPr>
      <w:r w:rsidRPr="001916E7">
        <w:rPr>
          <w:szCs w:val="28"/>
          <w:vertAlign w:val="superscript"/>
        </w:rPr>
        <w:t>(прізвище, ім’я, по батькові)</w:t>
      </w:r>
    </w:p>
    <w:p w:rsidR="007957D9" w:rsidRPr="001916E7" w:rsidRDefault="007957D9" w:rsidP="007629BE">
      <w:pPr>
        <w:rPr>
          <w:szCs w:val="28"/>
        </w:rPr>
      </w:pPr>
    </w:p>
    <w:p w:rsidR="007957D9" w:rsidRPr="001916E7" w:rsidRDefault="007957D9" w:rsidP="007629BE">
      <w:pPr>
        <w:rPr>
          <w:szCs w:val="28"/>
        </w:rPr>
      </w:pPr>
    </w:p>
    <w:p w:rsidR="007957D9" w:rsidRPr="001916E7" w:rsidRDefault="007957D9" w:rsidP="007629BE">
      <w:pPr>
        <w:rPr>
          <w:szCs w:val="28"/>
        </w:rPr>
      </w:pPr>
    </w:p>
    <w:p w:rsidR="007957D9" w:rsidRPr="001916E7" w:rsidRDefault="007957D9" w:rsidP="007629BE">
      <w:pPr>
        <w:rPr>
          <w:szCs w:val="28"/>
        </w:rPr>
      </w:pPr>
    </w:p>
    <w:p w:rsidR="007957D9" w:rsidRPr="001916E7" w:rsidRDefault="007957D9" w:rsidP="007629BE">
      <w:pPr>
        <w:rPr>
          <w:szCs w:val="28"/>
        </w:rPr>
      </w:pPr>
    </w:p>
    <w:p w:rsidR="007957D9" w:rsidRPr="001916E7" w:rsidRDefault="007957D9" w:rsidP="007629BE">
      <w:pPr>
        <w:rPr>
          <w:szCs w:val="28"/>
        </w:rPr>
      </w:pPr>
    </w:p>
    <w:p w:rsidR="007957D9" w:rsidRDefault="007957D9" w:rsidP="007629BE">
      <w:pPr>
        <w:spacing w:line="360" w:lineRule="auto"/>
        <w:jc w:val="center"/>
        <w:rPr>
          <w:szCs w:val="28"/>
        </w:rPr>
      </w:pPr>
    </w:p>
    <w:p w:rsidR="007957D9" w:rsidRDefault="007957D9" w:rsidP="007629BE">
      <w:pPr>
        <w:spacing w:line="360" w:lineRule="auto"/>
        <w:jc w:val="center"/>
        <w:rPr>
          <w:szCs w:val="28"/>
        </w:rPr>
      </w:pPr>
    </w:p>
    <w:p w:rsidR="007957D9" w:rsidRDefault="007957D9" w:rsidP="007629BE">
      <w:pPr>
        <w:spacing w:line="360" w:lineRule="auto"/>
        <w:jc w:val="center"/>
        <w:rPr>
          <w:szCs w:val="28"/>
        </w:rPr>
      </w:pPr>
      <w:r w:rsidRPr="001916E7">
        <w:rPr>
          <w:szCs w:val="28"/>
        </w:rPr>
        <w:t>Київ – 20__</w:t>
      </w:r>
    </w:p>
    <w:p w:rsidR="007957D9" w:rsidRPr="001916E7" w:rsidRDefault="007957D9" w:rsidP="007629BE">
      <w:pPr>
        <w:spacing w:line="360" w:lineRule="auto"/>
        <w:jc w:val="center"/>
        <w:rPr>
          <w:szCs w:val="28"/>
        </w:rPr>
      </w:pPr>
    </w:p>
    <w:p w:rsidR="007957D9" w:rsidRPr="004E3773" w:rsidRDefault="007957D9" w:rsidP="007629BE">
      <w:pPr>
        <w:pStyle w:val="Heading1"/>
        <w:spacing w:before="0" w:line="228" w:lineRule="auto"/>
        <w:rPr>
          <w:rFonts w:ascii="Times New Roman" w:hAnsi="Times New Roman"/>
          <w:i/>
          <w:caps w:val="0"/>
          <w:sz w:val="28"/>
          <w:szCs w:val="28"/>
        </w:rPr>
      </w:pPr>
      <w:bookmarkStart w:id="18" w:name="_Toc251678436"/>
      <w:r w:rsidRPr="004E3773">
        <w:rPr>
          <w:rFonts w:ascii="Times New Roman" w:hAnsi="Times New Roman"/>
          <w:i/>
          <w:caps w:val="0"/>
          <w:sz w:val="28"/>
          <w:szCs w:val="28"/>
        </w:rPr>
        <w:t>Додаток Б</w:t>
      </w:r>
      <w:bookmarkEnd w:id="18"/>
    </w:p>
    <w:p w:rsidR="007957D9" w:rsidRPr="001916E7" w:rsidRDefault="007957D9" w:rsidP="007629BE">
      <w:pPr>
        <w:spacing w:line="228" w:lineRule="auto"/>
        <w:ind w:firstLine="0"/>
        <w:rPr>
          <w:sz w:val="20"/>
          <w:szCs w:val="20"/>
        </w:rPr>
      </w:pPr>
      <w:r w:rsidRPr="001916E7">
        <w:rPr>
          <w:sz w:val="20"/>
          <w:szCs w:val="20"/>
        </w:rPr>
        <w:t>Факультет ________________________</w:t>
      </w:r>
      <w:r w:rsidRPr="001916E7">
        <w:rPr>
          <w:sz w:val="20"/>
          <w:szCs w:val="20"/>
        </w:rPr>
        <w:tab/>
      </w:r>
      <w:r w:rsidRPr="001916E7">
        <w:rPr>
          <w:sz w:val="20"/>
          <w:szCs w:val="20"/>
        </w:rPr>
        <w:tab/>
      </w:r>
      <w:r w:rsidRPr="001916E7">
        <w:rPr>
          <w:sz w:val="20"/>
          <w:szCs w:val="20"/>
        </w:rPr>
        <w:tab/>
        <w:t>Форма навчання ____________________</w:t>
      </w:r>
    </w:p>
    <w:p w:rsidR="007957D9" w:rsidRPr="001916E7" w:rsidRDefault="007957D9" w:rsidP="007629BE">
      <w:pPr>
        <w:spacing w:line="228" w:lineRule="auto"/>
        <w:ind w:firstLine="0"/>
        <w:rPr>
          <w:sz w:val="20"/>
          <w:szCs w:val="20"/>
        </w:rPr>
      </w:pPr>
      <w:r w:rsidRPr="001916E7">
        <w:rPr>
          <w:sz w:val="20"/>
          <w:szCs w:val="20"/>
        </w:rPr>
        <w:t>Спеціальність _____________________</w:t>
      </w:r>
      <w:r w:rsidRPr="001916E7">
        <w:rPr>
          <w:sz w:val="20"/>
          <w:szCs w:val="20"/>
        </w:rPr>
        <w:tab/>
      </w:r>
      <w:r w:rsidRPr="001916E7">
        <w:rPr>
          <w:sz w:val="20"/>
          <w:szCs w:val="20"/>
        </w:rPr>
        <w:tab/>
      </w:r>
      <w:r w:rsidRPr="001916E7">
        <w:rPr>
          <w:sz w:val="20"/>
          <w:szCs w:val="20"/>
        </w:rPr>
        <w:tab/>
        <w:t>Група _____________________________</w:t>
      </w:r>
    </w:p>
    <w:p w:rsidR="007957D9" w:rsidRPr="00CC2E3F" w:rsidRDefault="007957D9" w:rsidP="007629BE">
      <w:pPr>
        <w:spacing w:before="120" w:line="228" w:lineRule="auto"/>
        <w:ind w:firstLine="0"/>
        <w:jc w:val="center"/>
        <w:rPr>
          <w:b/>
          <w:sz w:val="24"/>
        </w:rPr>
      </w:pPr>
      <w:r w:rsidRPr="00CC2E3F">
        <w:rPr>
          <w:b/>
          <w:sz w:val="24"/>
        </w:rPr>
        <w:t>РЕЦЕНЗІЯ</w:t>
      </w:r>
    </w:p>
    <w:p w:rsidR="007957D9" w:rsidRPr="00CC2E3F" w:rsidRDefault="007957D9" w:rsidP="007629BE">
      <w:pPr>
        <w:spacing w:line="228" w:lineRule="auto"/>
        <w:ind w:firstLine="0"/>
        <w:jc w:val="center"/>
        <w:rPr>
          <w:b/>
          <w:sz w:val="20"/>
          <w:szCs w:val="20"/>
        </w:rPr>
      </w:pPr>
      <w:r w:rsidRPr="00CC2E3F">
        <w:rPr>
          <w:b/>
          <w:sz w:val="20"/>
          <w:szCs w:val="20"/>
        </w:rPr>
        <w:t>на курсову роботу</w:t>
      </w:r>
    </w:p>
    <w:p w:rsidR="007957D9" w:rsidRPr="00CC2E3F" w:rsidRDefault="007957D9" w:rsidP="007629BE">
      <w:pPr>
        <w:spacing w:line="228" w:lineRule="auto"/>
        <w:ind w:firstLine="0"/>
        <w:jc w:val="center"/>
        <w:rPr>
          <w:sz w:val="20"/>
          <w:szCs w:val="20"/>
        </w:rPr>
      </w:pPr>
      <w:r w:rsidRPr="00CC2E3F">
        <w:rPr>
          <w:sz w:val="20"/>
          <w:szCs w:val="20"/>
        </w:rPr>
        <w:t>з дисципліни “_______________________________________________”</w:t>
      </w:r>
    </w:p>
    <w:p w:rsidR="007957D9" w:rsidRPr="00CC2E3F" w:rsidRDefault="007957D9" w:rsidP="007629BE">
      <w:pPr>
        <w:spacing w:line="228" w:lineRule="auto"/>
        <w:ind w:firstLine="0"/>
        <w:jc w:val="center"/>
        <w:rPr>
          <w:sz w:val="20"/>
          <w:szCs w:val="20"/>
        </w:rPr>
      </w:pPr>
      <w:r w:rsidRPr="00CC2E3F">
        <w:rPr>
          <w:sz w:val="20"/>
          <w:szCs w:val="20"/>
        </w:rPr>
        <w:t>студента______________________________________________________________</w:t>
      </w:r>
    </w:p>
    <w:p w:rsidR="007957D9" w:rsidRPr="00CC2E3F" w:rsidRDefault="007957D9" w:rsidP="007629BE">
      <w:pPr>
        <w:spacing w:line="228" w:lineRule="auto"/>
        <w:ind w:firstLine="0"/>
        <w:jc w:val="center"/>
        <w:rPr>
          <w:sz w:val="20"/>
          <w:szCs w:val="20"/>
          <w:vertAlign w:val="superscript"/>
        </w:rPr>
      </w:pPr>
      <w:r w:rsidRPr="00CC2E3F">
        <w:rPr>
          <w:sz w:val="20"/>
          <w:szCs w:val="20"/>
          <w:vertAlign w:val="superscript"/>
        </w:rPr>
        <w:t>(прізвище, ім’я, по батькові)</w:t>
      </w:r>
    </w:p>
    <w:p w:rsidR="007957D9" w:rsidRPr="00CC2E3F" w:rsidRDefault="007957D9" w:rsidP="007629BE">
      <w:pPr>
        <w:spacing w:line="228" w:lineRule="auto"/>
        <w:ind w:firstLine="0"/>
        <w:jc w:val="center"/>
        <w:rPr>
          <w:sz w:val="20"/>
          <w:szCs w:val="20"/>
        </w:rPr>
      </w:pPr>
      <w:r w:rsidRPr="00CC2E3F">
        <w:rPr>
          <w:sz w:val="20"/>
          <w:szCs w:val="20"/>
        </w:rPr>
        <w:t>на тему “______________________________________________________________</w:t>
      </w:r>
    </w:p>
    <w:p w:rsidR="007957D9" w:rsidRPr="00CC2E3F" w:rsidRDefault="007957D9" w:rsidP="007629BE">
      <w:pPr>
        <w:spacing w:line="228" w:lineRule="auto"/>
        <w:ind w:firstLine="0"/>
        <w:jc w:val="center"/>
        <w:rPr>
          <w:sz w:val="20"/>
          <w:szCs w:val="20"/>
        </w:rPr>
      </w:pPr>
      <w:r w:rsidRPr="00CC2E3F">
        <w:rPr>
          <w:sz w:val="20"/>
          <w:szCs w:val="20"/>
        </w:rPr>
        <w:t>_____________________________________________________________________”</w:t>
      </w:r>
    </w:p>
    <w:p w:rsidR="007957D9" w:rsidRPr="00CC2E3F" w:rsidRDefault="007957D9" w:rsidP="007629BE">
      <w:pPr>
        <w:tabs>
          <w:tab w:val="left" w:pos="4140"/>
        </w:tabs>
        <w:spacing w:line="228" w:lineRule="auto"/>
        <w:ind w:firstLine="0"/>
        <w:jc w:val="center"/>
        <w:rPr>
          <w:sz w:val="20"/>
          <w:szCs w:val="20"/>
        </w:rPr>
      </w:pPr>
      <w:r w:rsidRPr="00CC2E3F">
        <w:rPr>
          <w:sz w:val="20"/>
          <w:szCs w:val="20"/>
        </w:rPr>
        <w:t>Обсяг курсової роботи _________</w:t>
      </w:r>
      <w:r w:rsidRPr="00CC2E3F">
        <w:rPr>
          <w:sz w:val="20"/>
          <w:szCs w:val="20"/>
        </w:rPr>
        <w:tab/>
        <w:t>Обсяг опрацьованої літератури _________</w:t>
      </w:r>
    </w:p>
    <w:p w:rsidR="007957D9" w:rsidRPr="001916E7" w:rsidRDefault="007957D9" w:rsidP="007629BE">
      <w:pPr>
        <w:spacing w:line="228" w:lineRule="auto"/>
        <w:ind w:firstLine="0"/>
        <w:jc w:val="center"/>
        <w:rPr>
          <w:sz w:val="8"/>
          <w:szCs w:val="8"/>
        </w:rPr>
      </w:pPr>
    </w:p>
    <w:p w:rsidR="007957D9" w:rsidRPr="001916E7" w:rsidRDefault="007957D9" w:rsidP="007629BE">
      <w:pPr>
        <w:spacing w:line="228" w:lineRule="auto"/>
        <w:jc w:val="center"/>
        <w:rPr>
          <w:b/>
          <w:sz w:val="26"/>
          <w:szCs w:val="26"/>
        </w:rPr>
      </w:pPr>
      <w:r w:rsidRPr="001916E7">
        <w:rPr>
          <w:b/>
          <w:sz w:val="26"/>
          <w:szCs w:val="26"/>
        </w:rPr>
        <w:t>Результати оцінювання курсової роботи</w:t>
      </w:r>
    </w:p>
    <w:p w:rsidR="007957D9" w:rsidRPr="001916E7" w:rsidRDefault="007957D9" w:rsidP="007629BE">
      <w:pPr>
        <w:spacing w:line="228" w:lineRule="auto"/>
        <w:jc w:val="center"/>
        <w:rPr>
          <w:sz w:val="8"/>
          <w:szCs w:val="8"/>
        </w:rPr>
      </w:pPr>
    </w:p>
    <w:tbl>
      <w:tblPr>
        <w:tblW w:w="10526" w:type="dxa"/>
        <w:jc w:val="center"/>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
        <w:gridCol w:w="8170"/>
        <w:gridCol w:w="709"/>
        <w:gridCol w:w="567"/>
        <w:gridCol w:w="583"/>
      </w:tblGrid>
      <w:tr w:rsidR="007957D9" w:rsidRPr="00CC2E3F" w:rsidTr="00CC2E3F">
        <w:trPr>
          <w:cantSplit/>
          <w:jc w:val="center"/>
        </w:trPr>
        <w:tc>
          <w:tcPr>
            <w:tcW w:w="497" w:type="dxa"/>
            <w:vAlign w:val="center"/>
          </w:tcPr>
          <w:p w:rsidR="007957D9" w:rsidRPr="00CC2E3F" w:rsidRDefault="007957D9" w:rsidP="00711F45">
            <w:pPr>
              <w:spacing w:line="228" w:lineRule="auto"/>
              <w:ind w:left="-57" w:right="-57" w:firstLine="0"/>
              <w:jc w:val="center"/>
              <w:rPr>
                <w:b/>
                <w:spacing w:val="-4"/>
                <w:sz w:val="20"/>
                <w:szCs w:val="20"/>
              </w:rPr>
            </w:pPr>
            <w:r w:rsidRPr="00CC2E3F">
              <w:rPr>
                <w:b/>
                <w:spacing w:val="-4"/>
                <w:sz w:val="20"/>
                <w:szCs w:val="20"/>
              </w:rPr>
              <w:t>№</w:t>
            </w:r>
          </w:p>
          <w:p w:rsidR="007957D9" w:rsidRPr="00CC2E3F" w:rsidRDefault="007957D9" w:rsidP="00711F45">
            <w:pPr>
              <w:spacing w:line="228" w:lineRule="auto"/>
              <w:ind w:left="-57" w:right="-57" w:firstLine="0"/>
              <w:jc w:val="center"/>
              <w:rPr>
                <w:b/>
                <w:spacing w:val="-4"/>
                <w:sz w:val="20"/>
                <w:szCs w:val="20"/>
              </w:rPr>
            </w:pPr>
            <w:r w:rsidRPr="00CC2E3F">
              <w:rPr>
                <w:b/>
                <w:spacing w:val="-4"/>
                <w:sz w:val="20"/>
                <w:szCs w:val="20"/>
              </w:rPr>
              <w:t>пор.</w:t>
            </w:r>
          </w:p>
        </w:tc>
        <w:tc>
          <w:tcPr>
            <w:tcW w:w="8170" w:type="dxa"/>
            <w:vAlign w:val="center"/>
          </w:tcPr>
          <w:p w:rsidR="007957D9" w:rsidRPr="00CC2E3F" w:rsidRDefault="007957D9" w:rsidP="00711F45">
            <w:pPr>
              <w:spacing w:line="228" w:lineRule="auto"/>
              <w:ind w:firstLine="0"/>
              <w:jc w:val="center"/>
              <w:rPr>
                <w:b/>
                <w:sz w:val="20"/>
                <w:szCs w:val="20"/>
              </w:rPr>
            </w:pPr>
            <w:r w:rsidRPr="00CC2E3F">
              <w:rPr>
                <w:b/>
                <w:sz w:val="20"/>
                <w:szCs w:val="20"/>
              </w:rPr>
              <w:t>Критерії оцінювання курсової роботи</w:t>
            </w:r>
          </w:p>
        </w:tc>
        <w:tc>
          <w:tcPr>
            <w:tcW w:w="709" w:type="dxa"/>
            <w:vAlign w:val="center"/>
          </w:tcPr>
          <w:p w:rsidR="007957D9" w:rsidRPr="00CC2E3F" w:rsidRDefault="007957D9" w:rsidP="00711F45">
            <w:pPr>
              <w:spacing w:line="228" w:lineRule="auto"/>
              <w:ind w:left="-57" w:right="-57" w:firstLine="0"/>
              <w:jc w:val="center"/>
              <w:rPr>
                <w:b/>
                <w:sz w:val="20"/>
                <w:szCs w:val="20"/>
              </w:rPr>
            </w:pPr>
            <w:r w:rsidRPr="00CC2E3F">
              <w:rPr>
                <w:b/>
                <w:sz w:val="20"/>
                <w:szCs w:val="20"/>
              </w:rPr>
              <w:t>Кіл</w:t>
            </w:r>
            <w:r w:rsidRPr="00CC2E3F">
              <w:rPr>
                <w:b/>
                <w:sz w:val="20"/>
                <w:szCs w:val="20"/>
              </w:rPr>
              <w:t>ь</w:t>
            </w:r>
            <w:r w:rsidRPr="00CC2E3F">
              <w:rPr>
                <w:b/>
                <w:sz w:val="20"/>
                <w:szCs w:val="20"/>
              </w:rPr>
              <w:t xml:space="preserve">кість </w:t>
            </w:r>
            <w:r w:rsidRPr="00CC2E3F">
              <w:rPr>
                <w:b/>
                <w:sz w:val="20"/>
                <w:szCs w:val="20"/>
              </w:rPr>
              <w:br/>
              <w:t>балів</w:t>
            </w:r>
          </w:p>
        </w:tc>
        <w:tc>
          <w:tcPr>
            <w:tcW w:w="567" w:type="dxa"/>
            <w:vAlign w:val="center"/>
          </w:tcPr>
          <w:p w:rsidR="007957D9" w:rsidRPr="00CC2E3F" w:rsidRDefault="007957D9" w:rsidP="00711F45">
            <w:pPr>
              <w:spacing w:line="228" w:lineRule="auto"/>
              <w:ind w:left="-57" w:right="-57" w:firstLine="0"/>
              <w:jc w:val="center"/>
              <w:rPr>
                <w:b/>
                <w:sz w:val="20"/>
                <w:szCs w:val="20"/>
              </w:rPr>
            </w:pPr>
            <w:r w:rsidRPr="00CC2E3F">
              <w:rPr>
                <w:b/>
                <w:sz w:val="20"/>
                <w:szCs w:val="20"/>
              </w:rPr>
              <w:t xml:space="preserve">Отримані </w:t>
            </w:r>
            <w:r w:rsidRPr="00CC2E3F">
              <w:rPr>
                <w:b/>
                <w:sz w:val="20"/>
                <w:szCs w:val="20"/>
              </w:rPr>
              <w:br/>
              <w:t>бали</w:t>
            </w:r>
          </w:p>
        </w:tc>
        <w:tc>
          <w:tcPr>
            <w:tcW w:w="583" w:type="dxa"/>
            <w:vAlign w:val="center"/>
          </w:tcPr>
          <w:p w:rsidR="007957D9" w:rsidRPr="00CC2E3F" w:rsidRDefault="007957D9" w:rsidP="00711F45">
            <w:pPr>
              <w:spacing w:line="228" w:lineRule="auto"/>
              <w:ind w:left="-57" w:right="-57" w:firstLine="0"/>
              <w:jc w:val="center"/>
              <w:rPr>
                <w:b/>
                <w:sz w:val="20"/>
                <w:szCs w:val="20"/>
              </w:rPr>
            </w:pPr>
            <w:r w:rsidRPr="00CC2E3F">
              <w:rPr>
                <w:b/>
                <w:sz w:val="20"/>
                <w:szCs w:val="20"/>
              </w:rPr>
              <w:t>Примі</w:t>
            </w:r>
            <w:r w:rsidRPr="00CC2E3F">
              <w:rPr>
                <w:b/>
                <w:sz w:val="20"/>
                <w:szCs w:val="20"/>
              </w:rPr>
              <w:t>т</w:t>
            </w:r>
            <w:r w:rsidRPr="00CC2E3F">
              <w:rPr>
                <w:b/>
                <w:sz w:val="20"/>
                <w:szCs w:val="20"/>
              </w:rPr>
              <w:t>ки</w:t>
            </w:r>
          </w:p>
        </w:tc>
      </w:tr>
      <w:tr w:rsidR="007957D9" w:rsidRPr="00CC2E3F" w:rsidTr="00CC2E3F">
        <w:trPr>
          <w:cantSplit/>
          <w:jc w:val="center"/>
        </w:trPr>
        <w:tc>
          <w:tcPr>
            <w:tcW w:w="10526" w:type="dxa"/>
            <w:gridSpan w:val="5"/>
            <w:vAlign w:val="center"/>
          </w:tcPr>
          <w:p w:rsidR="007957D9" w:rsidRPr="00CC2E3F" w:rsidRDefault="007957D9" w:rsidP="00711F45">
            <w:pPr>
              <w:spacing w:line="228" w:lineRule="auto"/>
              <w:ind w:firstLine="0"/>
              <w:jc w:val="center"/>
              <w:rPr>
                <w:b/>
                <w:sz w:val="20"/>
                <w:szCs w:val="20"/>
              </w:rPr>
            </w:pPr>
            <w:r w:rsidRPr="00CC2E3F">
              <w:rPr>
                <w:b/>
                <w:sz w:val="20"/>
                <w:szCs w:val="20"/>
              </w:rPr>
              <w:t>Виконання курсової роботи</w:t>
            </w: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1</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Оформлення курсової роботи відповідає вимогам.</w:t>
            </w:r>
          </w:p>
          <w:p w:rsidR="007957D9" w:rsidRPr="00CC2E3F" w:rsidRDefault="007957D9" w:rsidP="00711F45">
            <w:pPr>
              <w:spacing w:line="228" w:lineRule="auto"/>
              <w:ind w:firstLine="0"/>
              <w:jc w:val="left"/>
              <w:rPr>
                <w:sz w:val="20"/>
                <w:szCs w:val="20"/>
              </w:rPr>
            </w:pPr>
            <w:r w:rsidRPr="00CC2E3F">
              <w:rPr>
                <w:i/>
                <w:sz w:val="20"/>
                <w:szCs w:val="20"/>
              </w:rPr>
              <w:t>Основні недоліки:</w:t>
            </w:r>
            <w:r w:rsidRPr="00CC2E3F">
              <w:rPr>
                <w:sz w:val="20"/>
                <w:szCs w:val="20"/>
              </w:rPr>
              <w:t xml:space="preserve"> перевищення обсягу, шрифт та інтервал не відповідають встановленим, відсутня нумерація, відсутні заголовки, неправильне </w:t>
            </w:r>
            <w:r w:rsidRPr="00CC2E3F">
              <w:rPr>
                <w:sz w:val="20"/>
                <w:szCs w:val="20"/>
              </w:rPr>
              <w:br/>
              <w:t>оформлення цифрового та ілюстративного матеріалу, додатків тощо</w:t>
            </w:r>
          </w:p>
        </w:tc>
        <w:tc>
          <w:tcPr>
            <w:tcW w:w="709" w:type="dxa"/>
            <w:vAlign w:val="center"/>
          </w:tcPr>
          <w:p w:rsidR="007957D9" w:rsidRPr="00CC2E3F" w:rsidRDefault="007957D9" w:rsidP="00711F45">
            <w:pPr>
              <w:spacing w:line="228" w:lineRule="auto"/>
              <w:ind w:firstLine="0"/>
              <w:jc w:val="center"/>
              <w:rPr>
                <w:spacing w:val="-4"/>
                <w:sz w:val="20"/>
                <w:szCs w:val="20"/>
                <w:lang w:val="ru-RU"/>
              </w:rPr>
            </w:pPr>
            <w:r w:rsidRPr="00CC2E3F">
              <w:rPr>
                <w:spacing w:val="-4"/>
                <w:sz w:val="20"/>
                <w:szCs w:val="20"/>
              </w:rPr>
              <w:t>0</w:t>
            </w:r>
            <w:r w:rsidRPr="00CC2E3F">
              <w:rPr>
                <w:spacing w:val="-4"/>
                <w:sz w:val="20"/>
                <w:szCs w:val="20"/>
                <w:lang w:val="ru-RU"/>
              </w:rPr>
              <w:t>-</w:t>
            </w:r>
            <w:r>
              <w:rPr>
                <w:spacing w:val="-4"/>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trHeight w:val="152"/>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2</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Своєчасна реєстрація курсової роботи на кафедрі та виконання графіка</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w:t>
            </w:r>
            <w:r>
              <w:rPr>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3</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Вступ відповідає вимогам.</w:t>
            </w:r>
          </w:p>
          <w:p w:rsidR="007957D9" w:rsidRPr="00CC2E3F" w:rsidRDefault="007957D9" w:rsidP="00711F45">
            <w:pPr>
              <w:spacing w:line="228" w:lineRule="auto"/>
              <w:ind w:firstLine="0"/>
              <w:jc w:val="left"/>
              <w:rPr>
                <w:sz w:val="20"/>
                <w:szCs w:val="20"/>
              </w:rPr>
            </w:pPr>
            <w:r w:rsidRPr="00CC2E3F">
              <w:rPr>
                <w:i/>
                <w:sz w:val="20"/>
                <w:szCs w:val="20"/>
              </w:rPr>
              <w:t>Основні недоліки:</w:t>
            </w:r>
            <w:r w:rsidRPr="00CC2E3F">
              <w:rPr>
                <w:sz w:val="20"/>
                <w:szCs w:val="20"/>
              </w:rPr>
              <w:t xml:space="preserve"> відсутнє обґрунтування актуальності теми та її значущості, </w:t>
            </w:r>
            <w:r w:rsidRPr="00CC2E3F">
              <w:rPr>
                <w:sz w:val="20"/>
                <w:szCs w:val="20"/>
              </w:rPr>
              <w:br/>
              <w:t xml:space="preserve">не визначені мета і завдання, об’єкт, предмет і методи дослідження, </w:t>
            </w:r>
            <w:r w:rsidRPr="00CC2E3F">
              <w:rPr>
                <w:sz w:val="20"/>
                <w:szCs w:val="20"/>
              </w:rPr>
              <w:br/>
              <w:t>інформаційна база курсової роботи тощо</w:t>
            </w:r>
          </w:p>
        </w:tc>
        <w:tc>
          <w:tcPr>
            <w:tcW w:w="709" w:type="dxa"/>
            <w:vAlign w:val="center"/>
          </w:tcPr>
          <w:p w:rsidR="007957D9" w:rsidRPr="00CC2E3F" w:rsidRDefault="007957D9" w:rsidP="009E0685">
            <w:pPr>
              <w:spacing w:line="228" w:lineRule="auto"/>
              <w:ind w:firstLine="0"/>
              <w:rPr>
                <w:spacing w:val="-4"/>
                <w:sz w:val="20"/>
                <w:szCs w:val="20"/>
                <w:lang w:val="ru-RU"/>
              </w:rPr>
            </w:pPr>
            <w:r w:rsidRPr="00CC2E3F">
              <w:rPr>
                <w:spacing w:val="-4"/>
                <w:sz w:val="20"/>
                <w:szCs w:val="20"/>
              </w:rPr>
              <w:t xml:space="preserve">  </w:t>
            </w:r>
            <w:r w:rsidRPr="00CC2E3F">
              <w:rPr>
                <w:spacing w:val="-4"/>
                <w:sz w:val="20"/>
                <w:szCs w:val="20"/>
                <w:lang w:val="ru-RU"/>
              </w:rPr>
              <w:t>0-</w:t>
            </w:r>
            <w:r>
              <w:rPr>
                <w:spacing w:val="-4"/>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4</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 xml:space="preserve">Наявність логічної послідовності та наукового стилю </w:t>
            </w:r>
            <w:r w:rsidRPr="00CC2E3F">
              <w:rPr>
                <w:b/>
                <w:i/>
                <w:sz w:val="20"/>
                <w:szCs w:val="20"/>
              </w:rPr>
              <w:br/>
              <w:t>викладу матеріалу дослідження</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w:t>
            </w:r>
            <w:r>
              <w:rPr>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5</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Теоретична частини (розділ 1) відповідає вимогам.</w:t>
            </w:r>
          </w:p>
          <w:p w:rsidR="007957D9" w:rsidRPr="00CC2E3F" w:rsidRDefault="007957D9" w:rsidP="00711F45">
            <w:pPr>
              <w:spacing w:line="228" w:lineRule="auto"/>
              <w:ind w:firstLine="0"/>
              <w:jc w:val="left"/>
              <w:rPr>
                <w:sz w:val="20"/>
                <w:szCs w:val="20"/>
              </w:rPr>
            </w:pPr>
            <w:r w:rsidRPr="00CC2E3F">
              <w:rPr>
                <w:i/>
                <w:spacing w:val="-4"/>
                <w:sz w:val="20"/>
                <w:szCs w:val="20"/>
              </w:rPr>
              <w:t>Основні недоліки:</w:t>
            </w:r>
            <w:r w:rsidRPr="00CC2E3F">
              <w:rPr>
                <w:spacing w:val="-4"/>
                <w:sz w:val="20"/>
                <w:szCs w:val="20"/>
              </w:rPr>
              <w:t xml:space="preserve"> відсутні глибина, всебічність і повнота викладення теоретичного</w:t>
            </w:r>
            <w:r w:rsidRPr="00CC2E3F">
              <w:rPr>
                <w:sz w:val="20"/>
                <w:szCs w:val="20"/>
              </w:rPr>
              <w:t xml:space="preserve"> матеріалу, не показані дискусійні питання, відсутній огляд літератури тощо</w:t>
            </w:r>
          </w:p>
        </w:tc>
        <w:tc>
          <w:tcPr>
            <w:tcW w:w="709" w:type="dxa"/>
            <w:vAlign w:val="center"/>
          </w:tcPr>
          <w:p w:rsidR="007957D9" w:rsidRPr="00CC2E3F" w:rsidRDefault="007957D9" w:rsidP="00711F45">
            <w:pPr>
              <w:spacing w:line="228" w:lineRule="auto"/>
              <w:ind w:firstLine="0"/>
              <w:jc w:val="center"/>
              <w:rPr>
                <w:spacing w:val="-4"/>
                <w:sz w:val="20"/>
                <w:szCs w:val="20"/>
                <w:lang w:val="ru-RU"/>
              </w:rPr>
            </w:pPr>
            <w:r w:rsidRPr="00CC2E3F">
              <w:rPr>
                <w:spacing w:val="-4"/>
                <w:sz w:val="20"/>
                <w:szCs w:val="20"/>
              </w:rPr>
              <w:t>0</w:t>
            </w:r>
            <w:r w:rsidRPr="00CC2E3F">
              <w:rPr>
                <w:spacing w:val="-4"/>
                <w:sz w:val="20"/>
                <w:szCs w:val="20"/>
                <w:lang w:val="ru-RU"/>
              </w:rPr>
              <w:t>-</w:t>
            </w:r>
            <w:r>
              <w:rPr>
                <w:spacing w:val="-4"/>
                <w:sz w:val="20"/>
                <w:szCs w:val="20"/>
                <w:lang w:val="ru-RU"/>
              </w:rPr>
              <w:t>10</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6</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Аналітична частина (розділ 2) відповідає вимогам.</w:t>
            </w:r>
          </w:p>
          <w:p w:rsidR="007957D9" w:rsidRPr="00CC2E3F" w:rsidRDefault="007957D9" w:rsidP="00711F45">
            <w:pPr>
              <w:spacing w:line="228" w:lineRule="auto"/>
              <w:ind w:firstLine="0"/>
              <w:jc w:val="left"/>
              <w:rPr>
                <w:sz w:val="20"/>
                <w:szCs w:val="20"/>
              </w:rPr>
            </w:pPr>
            <w:r w:rsidRPr="00CC2E3F">
              <w:rPr>
                <w:i/>
                <w:sz w:val="20"/>
                <w:szCs w:val="20"/>
              </w:rPr>
              <w:t>Основні недоліки:</w:t>
            </w:r>
            <w:r w:rsidRPr="00CC2E3F">
              <w:rPr>
                <w:sz w:val="20"/>
                <w:szCs w:val="20"/>
              </w:rPr>
              <w:t xml:space="preserve"> відсутній табличний та ілюстративний матеріал або його </w:t>
            </w:r>
            <w:r w:rsidRPr="00CC2E3F">
              <w:rPr>
                <w:sz w:val="20"/>
                <w:szCs w:val="20"/>
              </w:rPr>
              <w:br/>
              <w:t xml:space="preserve">аналіз, використані “застарілі” статистичні дані, наведені дані, не пов’язані </w:t>
            </w:r>
            <w:r w:rsidRPr="00CC2E3F">
              <w:rPr>
                <w:sz w:val="20"/>
                <w:szCs w:val="20"/>
              </w:rPr>
              <w:br/>
              <w:t xml:space="preserve">зі змістом тексту роботи, наявність помилок в розрахунках, </w:t>
            </w:r>
            <w:r w:rsidRPr="00CC2E3F">
              <w:rPr>
                <w:sz w:val="20"/>
                <w:szCs w:val="20"/>
              </w:rPr>
              <w:br/>
              <w:t>недостатня вірогідність і надійність аналітичного обґрунтування тощо</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-1</w:t>
            </w:r>
            <w:r>
              <w:rPr>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7</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Розділ 3 відповідає вимогам.</w:t>
            </w:r>
          </w:p>
          <w:p w:rsidR="007957D9" w:rsidRPr="00CC2E3F" w:rsidRDefault="007957D9" w:rsidP="00711F45">
            <w:pPr>
              <w:spacing w:line="228" w:lineRule="auto"/>
              <w:ind w:firstLine="0"/>
              <w:jc w:val="left"/>
              <w:rPr>
                <w:sz w:val="20"/>
                <w:szCs w:val="20"/>
              </w:rPr>
            </w:pPr>
            <w:r w:rsidRPr="00CC2E3F">
              <w:rPr>
                <w:i/>
                <w:sz w:val="20"/>
                <w:szCs w:val="20"/>
              </w:rPr>
              <w:t>Основні недоліки:</w:t>
            </w:r>
            <w:r w:rsidRPr="00CC2E3F">
              <w:rPr>
                <w:sz w:val="20"/>
                <w:szCs w:val="20"/>
              </w:rPr>
              <w:t xml:space="preserve"> не обґрунтовані напрямки вдосконалення за темою </w:t>
            </w:r>
            <w:r w:rsidRPr="00CC2E3F">
              <w:rPr>
                <w:sz w:val="20"/>
                <w:szCs w:val="20"/>
              </w:rPr>
              <w:br/>
              <w:t xml:space="preserve">дослідження; не виявлена і не поставлена проблема за даною темою, </w:t>
            </w:r>
            <w:r w:rsidRPr="00CC2E3F">
              <w:rPr>
                <w:sz w:val="20"/>
                <w:szCs w:val="20"/>
              </w:rPr>
              <w:br/>
              <w:t xml:space="preserve">не визначені шляхи вирішення проблем, відсутня власна точка зору </w:t>
            </w:r>
            <w:r w:rsidRPr="00CC2E3F">
              <w:rPr>
                <w:sz w:val="20"/>
                <w:szCs w:val="20"/>
              </w:rPr>
              <w:br/>
              <w:t>чи її аргументація, відсутня практична цінність роботи тощо</w:t>
            </w:r>
          </w:p>
        </w:tc>
        <w:tc>
          <w:tcPr>
            <w:tcW w:w="709" w:type="dxa"/>
            <w:vAlign w:val="center"/>
          </w:tcPr>
          <w:p w:rsidR="007957D9" w:rsidRPr="00CC2E3F" w:rsidRDefault="007957D9" w:rsidP="00711F45">
            <w:pPr>
              <w:spacing w:line="228" w:lineRule="auto"/>
              <w:ind w:left="-57" w:right="-57" w:firstLine="0"/>
              <w:jc w:val="center"/>
              <w:rPr>
                <w:spacing w:val="-4"/>
                <w:sz w:val="20"/>
                <w:szCs w:val="20"/>
                <w:lang w:val="ru-RU"/>
              </w:rPr>
            </w:pPr>
            <w:r w:rsidRPr="00CC2E3F">
              <w:rPr>
                <w:spacing w:val="-4"/>
                <w:sz w:val="20"/>
                <w:szCs w:val="20"/>
              </w:rPr>
              <w:t>0</w:t>
            </w:r>
            <w:r>
              <w:rPr>
                <w:spacing w:val="-4"/>
                <w:sz w:val="20"/>
                <w:szCs w:val="20"/>
                <w:lang w:val="ru-RU"/>
              </w:rPr>
              <w:t>-10</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8</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Висновки відповідають вимогам.</w:t>
            </w:r>
          </w:p>
          <w:p w:rsidR="007957D9" w:rsidRPr="00CC2E3F" w:rsidRDefault="007957D9" w:rsidP="00711F45">
            <w:pPr>
              <w:spacing w:line="228" w:lineRule="auto"/>
              <w:ind w:firstLine="0"/>
              <w:jc w:val="left"/>
              <w:rPr>
                <w:sz w:val="20"/>
                <w:szCs w:val="20"/>
              </w:rPr>
            </w:pPr>
            <w:r w:rsidRPr="00CC2E3F">
              <w:rPr>
                <w:i/>
                <w:sz w:val="20"/>
                <w:szCs w:val="20"/>
              </w:rPr>
              <w:t>Основні недоліки:</w:t>
            </w:r>
            <w:r w:rsidRPr="00CC2E3F">
              <w:rPr>
                <w:sz w:val="20"/>
                <w:szCs w:val="20"/>
              </w:rPr>
              <w:t xml:space="preserve"> не мають зв’язку з результатами дослідження, не підбиті </w:t>
            </w:r>
            <w:r w:rsidRPr="00CC2E3F">
              <w:rPr>
                <w:sz w:val="20"/>
                <w:szCs w:val="20"/>
              </w:rPr>
              <w:br/>
              <w:t>підсумки з усіх висвітлених питань і розділів, поверхневий аналіз і недостатньо обґрунтов</w:t>
            </w:r>
            <w:r w:rsidRPr="00CC2E3F">
              <w:rPr>
                <w:sz w:val="20"/>
                <w:szCs w:val="20"/>
              </w:rPr>
              <w:t>а</w:t>
            </w:r>
            <w:r w:rsidRPr="00CC2E3F">
              <w:rPr>
                <w:sz w:val="20"/>
                <w:szCs w:val="20"/>
              </w:rPr>
              <w:t>ні висновки тощо</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trHeight w:val="689"/>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9</w:t>
            </w:r>
          </w:p>
        </w:tc>
        <w:tc>
          <w:tcPr>
            <w:tcW w:w="8170" w:type="dxa"/>
            <w:vAlign w:val="center"/>
          </w:tcPr>
          <w:p w:rsidR="007957D9" w:rsidRPr="00CC2E3F" w:rsidRDefault="007957D9" w:rsidP="00711F45">
            <w:pPr>
              <w:spacing w:line="228" w:lineRule="auto"/>
              <w:ind w:firstLine="0"/>
              <w:jc w:val="left"/>
              <w:rPr>
                <w:b/>
                <w:i/>
                <w:sz w:val="20"/>
                <w:szCs w:val="20"/>
              </w:rPr>
            </w:pPr>
            <w:r w:rsidRPr="00CC2E3F">
              <w:rPr>
                <w:b/>
                <w:i/>
                <w:sz w:val="20"/>
                <w:szCs w:val="20"/>
              </w:rPr>
              <w:t>Список використаної літератури відповідає вимогам.</w:t>
            </w:r>
          </w:p>
          <w:p w:rsidR="007957D9" w:rsidRPr="00CC2E3F" w:rsidRDefault="007957D9" w:rsidP="00711F45">
            <w:pPr>
              <w:spacing w:line="228" w:lineRule="auto"/>
              <w:ind w:firstLine="0"/>
              <w:jc w:val="left"/>
              <w:rPr>
                <w:spacing w:val="-6"/>
                <w:sz w:val="20"/>
                <w:szCs w:val="20"/>
              </w:rPr>
            </w:pPr>
            <w:r w:rsidRPr="00CC2E3F">
              <w:rPr>
                <w:i/>
                <w:spacing w:val="-6"/>
                <w:sz w:val="20"/>
                <w:szCs w:val="20"/>
              </w:rPr>
              <w:t>Основні недоліки:</w:t>
            </w:r>
            <w:r w:rsidRPr="00CC2E3F">
              <w:rPr>
                <w:spacing w:val="-6"/>
                <w:sz w:val="20"/>
                <w:szCs w:val="20"/>
              </w:rPr>
              <w:t xml:space="preserve"> недостатній рівень інформаційного забезпечення, неправильно </w:t>
            </w:r>
            <w:r w:rsidRPr="00CC2E3F">
              <w:rPr>
                <w:spacing w:val="-6"/>
                <w:sz w:val="20"/>
                <w:szCs w:val="20"/>
              </w:rPr>
              <w:br/>
              <w:t>оформлений, відсутня законодавча база, застаріла періодична література тощо</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w:t>
            </w:r>
            <w:r>
              <w:rPr>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trHeight w:val="70"/>
          <w:jc w:val="center"/>
        </w:trPr>
        <w:tc>
          <w:tcPr>
            <w:tcW w:w="10526" w:type="dxa"/>
            <w:gridSpan w:val="5"/>
            <w:vAlign w:val="center"/>
          </w:tcPr>
          <w:p w:rsidR="007957D9" w:rsidRPr="00CC2E3F" w:rsidRDefault="007957D9" w:rsidP="00711F45">
            <w:pPr>
              <w:spacing w:line="228" w:lineRule="auto"/>
              <w:ind w:firstLine="0"/>
              <w:jc w:val="center"/>
              <w:rPr>
                <w:b/>
                <w:sz w:val="20"/>
                <w:szCs w:val="20"/>
              </w:rPr>
            </w:pPr>
            <w:r w:rsidRPr="00CC2E3F">
              <w:rPr>
                <w:b/>
                <w:sz w:val="20"/>
                <w:szCs w:val="20"/>
              </w:rPr>
              <w:t>Захист курсової роботи</w:t>
            </w:r>
          </w:p>
        </w:tc>
      </w:tr>
      <w:tr w:rsidR="007957D9" w:rsidRPr="00CC2E3F" w:rsidTr="00CC2E3F">
        <w:trPr>
          <w:cantSplit/>
          <w:trHeight w:val="70"/>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10</w:t>
            </w:r>
          </w:p>
        </w:tc>
        <w:tc>
          <w:tcPr>
            <w:tcW w:w="8170" w:type="dxa"/>
            <w:vAlign w:val="center"/>
          </w:tcPr>
          <w:p w:rsidR="007957D9" w:rsidRPr="00CC2E3F" w:rsidRDefault="007957D9" w:rsidP="00711F45">
            <w:pPr>
              <w:spacing w:line="228" w:lineRule="auto"/>
              <w:ind w:firstLine="0"/>
              <w:jc w:val="left"/>
              <w:rPr>
                <w:sz w:val="20"/>
                <w:szCs w:val="20"/>
              </w:rPr>
            </w:pPr>
            <w:r w:rsidRPr="00CC2E3F">
              <w:rPr>
                <w:sz w:val="20"/>
                <w:szCs w:val="20"/>
              </w:rPr>
              <w:t>Розуміння теоретичних і практичних основ теми дослідження</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w:t>
            </w:r>
            <w:r>
              <w:rPr>
                <w:sz w:val="20"/>
                <w:szCs w:val="20"/>
                <w:lang w:val="ru-RU"/>
              </w:rPr>
              <w:t>10</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trHeight w:val="70"/>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11</w:t>
            </w:r>
          </w:p>
        </w:tc>
        <w:tc>
          <w:tcPr>
            <w:tcW w:w="8170" w:type="dxa"/>
            <w:vAlign w:val="center"/>
          </w:tcPr>
          <w:p w:rsidR="007957D9" w:rsidRPr="00CC2E3F" w:rsidRDefault="007957D9" w:rsidP="00711F45">
            <w:pPr>
              <w:spacing w:line="228" w:lineRule="auto"/>
              <w:ind w:firstLine="0"/>
              <w:jc w:val="left"/>
              <w:rPr>
                <w:sz w:val="20"/>
                <w:szCs w:val="20"/>
              </w:rPr>
            </w:pPr>
            <w:r w:rsidRPr="00CC2E3F">
              <w:rPr>
                <w:sz w:val="20"/>
                <w:szCs w:val="20"/>
              </w:rPr>
              <w:t xml:space="preserve">Спроможність аргументувати власну точку зору щодо проблем </w:t>
            </w:r>
            <w:r w:rsidRPr="00CC2E3F">
              <w:rPr>
                <w:sz w:val="20"/>
                <w:szCs w:val="20"/>
              </w:rPr>
              <w:br/>
              <w:t>і шляхів їх вирішення за даною роботою</w:t>
            </w:r>
          </w:p>
        </w:tc>
        <w:tc>
          <w:tcPr>
            <w:tcW w:w="709" w:type="dxa"/>
            <w:vAlign w:val="center"/>
          </w:tcPr>
          <w:p w:rsidR="007957D9" w:rsidRPr="00CC2E3F" w:rsidRDefault="007957D9" w:rsidP="00711F45">
            <w:pPr>
              <w:spacing w:line="228" w:lineRule="auto"/>
              <w:ind w:firstLine="0"/>
              <w:jc w:val="center"/>
              <w:rPr>
                <w:sz w:val="20"/>
                <w:szCs w:val="20"/>
                <w:lang w:val="ru-RU"/>
              </w:rPr>
            </w:pPr>
            <w:r w:rsidRPr="00CC2E3F">
              <w:rPr>
                <w:sz w:val="20"/>
                <w:szCs w:val="20"/>
              </w:rPr>
              <w:t>0</w:t>
            </w:r>
            <w:r w:rsidRPr="00CC2E3F">
              <w:rPr>
                <w:sz w:val="20"/>
                <w:szCs w:val="20"/>
                <w:lang w:val="ru-RU"/>
              </w:rPr>
              <w:t>-</w:t>
            </w:r>
            <w:r>
              <w:rPr>
                <w:sz w:val="20"/>
                <w:szCs w:val="20"/>
                <w:lang w:val="ru-RU"/>
              </w:rPr>
              <w:t>10</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r w:rsidR="007957D9" w:rsidRPr="00CC2E3F" w:rsidTr="00CC2E3F">
        <w:trPr>
          <w:cantSplit/>
          <w:trHeight w:val="70"/>
          <w:jc w:val="center"/>
        </w:trPr>
        <w:tc>
          <w:tcPr>
            <w:tcW w:w="497" w:type="dxa"/>
            <w:vAlign w:val="center"/>
          </w:tcPr>
          <w:p w:rsidR="007957D9" w:rsidRPr="00CC2E3F" w:rsidRDefault="007957D9" w:rsidP="00711F45">
            <w:pPr>
              <w:spacing w:line="228" w:lineRule="auto"/>
              <w:ind w:firstLine="0"/>
              <w:jc w:val="center"/>
              <w:rPr>
                <w:sz w:val="20"/>
                <w:szCs w:val="20"/>
              </w:rPr>
            </w:pPr>
            <w:r w:rsidRPr="00CC2E3F">
              <w:rPr>
                <w:sz w:val="20"/>
                <w:szCs w:val="20"/>
              </w:rPr>
              <w:t>12</w:t>
            </w:r>
          </w:p>
        </w:tc>
        <w:tc>
          <w:tcPr>
            <w:tcW w:w="8170" w:type="dxa"/>
            <w:vAlign w:val="center"/>
          </w:tcPr>
          <w:p w:rsidR="007957D9" w:rsidRPr="00CC2E3F" w:rsidRDefault="007957D9" w:rsidP="00711F45">
            <w:pPr>
              <w:spacing w:line="228" w:lineRule="auto"/>
              <w:ind w:firstLine="0"/>
              <w:jc w:val="left"/>
              <w:rPr>
                <w:sz w:val="20"/>
                <w:szCs w:val="20"/>
              </w:rPr>
            </w:pPr>
            <w:r w:rsidRPr="00CC2E3F">
              <w:rPr>
                <w:sz w:val="20"/>
                <w:szCs w:val="20"/>
              </w:rPr>
              <w:t xml:space="preserve">Повні, вичерпні відповідні на поставлені питання, </w:t>
            </w:r>
            <w:r w:rsidRPr="00CC2E3F">
              <w:rPr>
                <w:sz w:val="20"/>
                <w:szCs w:val="20"/>
              </w:rPr>
              <w:br/>
              <w:t>вільне володіння матеріалом курсової роботи</w:t>
            </w:r>
          </w:p>
        </w:tc>
        <w:tc>
          <w:tcPr>
            <w:tcW w:w="709" w:type="dxa"/>
            <w:vAlign w:val="center"/>
          </w:tcPr>
          <w:p w:rsidR="007957D9" w:rsidRPr="00CC2E3F" w:rsidRDefault="007957D9" w:rsidP="00711F45">
            <w:pPr>
              <w:spacing w:line="228" w:lineRule="auto"/>
              <w:ind w:firstLine="0"/>
              <w:jc w:val="center"/>
              <w:rPr>
                <w:spacing w:val="-4"/>
                <w:sz w:val="20"/>
                <w:szCs w:val="20"/>
                <w:lang w:val="ru-RU"/>
              </w:rPr>
            </w:pPr>
            <w:r w:rsidRPr="00CC2E3F">
              <w:rPr>
                <w:spacing w:val="-4"/>
                <w:sz w:val="20"/>
                <w:szCs w:val="20"/>
              </w:rPr>
              <w:t>0</w:t>
            </w:r>
            <w:r w:rsidRPr="00CC2E3F">
              <w:rPr>
                <w:spacing w:val="-4"/>
                <w:sz w:val="20"/>
                <w:szCs w:val="20"/>
                <w:lang w:val="ru-RU"/>
              </w:rPr>
              <w:t>-1</w:t>
            </w:r>
            <w:r>
              <w:rPr>
                <w:spacing w:val="-4"/>
                <w:sz w:val="20"/>
                <w:szCs w:val="20"/>
                <w:lang w:val="ru-RU"/>
              </w:rPr>
              <w:t>5</w:t>
            </w:r>
          </w:p>
        </w:tc>
        <w:tc>
          <w:tcPr>
            <w:tcW w:w="567" w:type="dxa"/>
            <w:vAlign w:val="center"/>
          </w:tcPr>
          <w:p w:rsidR="007957D9" w:rsidRPr="00CC2E3F" w:rsidRDefault="007957D9" w:rsidP="00711F45">
            <w:pPr>
              <w:spacing w:line="228" w:lineRule="auto"/>
              <w:ind w:firstLine="0"/>
              <w:jc w:val="center"/>
              <w:rPr>
                <w:sz w:val="20"/>
                <w:szCs w:val="20"/>
              </w:rPr>
            </w:pPr>
          </w:p>
        </w:tc>
        <w:tc>
          <w:tcPr>
            <w:tcW w:w="583" w:type="dxa"/>
            <w:vAlign w:val="center"/>
          </w:tcPr>
          <w:p w:rsidR="007957D9" w:rsidRPr="00CC2E3F" w:rsidRDefault="007957D9" w:rsidP="00711F45">
            <w:pPr>
              <w:spacing w:line="228" w:lineRule="auto"/>
              <w:ind w:firstLine="0"/>
              <w:jc w:val="center"/>
              <w:rPr>
                <w:sz w:val="20"/>
                <w:szCs w:val="20"/>
              </w:rPr>
            </w:pPr>
          </w:p>
        </w:tc>
      </w:tr>
    </w:tbl>
    <w:p w:rsidR="007957D9" w:rsidRPr="00CC2E3F" w:rsidRDefault="007957D9" w:rsidP="007629BE">
      <w:pPr>
        <w:spacing w:line="228" w:lineRule="auto"/>
        <w:rPr>
          <w:sz w:val="20"/>
          <w:szCs w:val="20"/>
        </w:rPr>
      </w:pPr>
    </w:p>
    <w:p w:rsidR="007957D9" w:rsidRPr="00CC2E3F" w:rsidRDefault="007957D9" w:rsidP="007629BE">
      <w:pPr>
        <w:spacing w:line="228" w:lineRule="auto"/>
        <w:ind w:firstLine="0"/>
        <w:rPr>
          <w:sz w:val="20"/>
          <w:szCs w:val="20"/>
        </w:rPr>
      </w:pPr>
      <w:r w:rsidRPr="00CC2E3F">
        <w:rPr>
          <w:sz w:val="20"/>
          <w:szCs w:val="20"/>
        </w:rPr>
        <w:t>Звіт перевірив _________________________________________________</w:t>
      </w:r>
    </w:p>
    <w:p w:rsidR="007957D9" w:rsidRPr="00CC2E3F" w:rsidRDefault="007957D9" w:rsidP="007629BE">
      <w:pPr>
        <w:spacing w:line="228" w:lineRule="auto"/>
        <w:ind w:left="3540" w:firstLine="708"/>
        <w:rPr>
          <w:sz w:val="20"/>
          <w:szCs w:val="20"/>
        </w:rPr>
      </w:pPr>
      <w:r w:rsidRPr="00CC2E3F">
        <w:rPr>
          <w:sz w:val="20"/>
          <w:szCs w:val="20"/>
        </w:rPr>
        <w:t>(прізвище та ініціали керівника)</w:t>
      </w:r>
    </w:p>
    <w:p w:rsidR="007957D9" w:rsidRPr="00CC2E3F" w:rsidRDefault="007957D9" w:rsidP="007629BE">
      <w:pPr>
        <w:spacing w:line="228" w:lineRule="auto"/>
        <w:ind w:firstLine="0"/>
        <w:rPr>
          <w:sz w:val="20"/>
          <w:szCs w:val="20"/>
        </w:rPr>
      </w:pPr>
      <w:r w:rsidRPr="00CC2E3F">
        <w:rPr>
          <w:sz w:val="20"/>
          <w:szCs w:val="20"/>
        </w:rPr>
        <w:t>“___”_________ 20___ р.</w:t>
      </w:r>
      <w:r w:rsidRPr="00CC2E3F">
        <w:rPr>
          <w:sz w:val="20"/>
          <w:szCs w:val="20"/>
        </w:rPr>
        <w:tab/>
        <w:t>_______ Звіт захищено “___”_______ 20__ р.</w:t>
      </w:r>
      <w:r w:rsidRPr="00CC2E3F">
        <w:rPr>
          <w:sz w:val="20"/>
          <w:szCs w:val="20"/>
        </w:rPr>
        <w:tab/>
      </w:r>
    </w:p>
    <w:p w:rsidR="007957D9" w:rsidRPr="00CC2E3F" w:rsidRDefault="007957D9" w:rsidP="007629BE">
      <w:pPr>
        <w:tabs>
          <w:tab w:val="left" w:pos="6660"/>
        </w:tabs>
        <w:spacing w:line="228" w:lineRule="auto"/>
        <w:ind w:left="2832" w:firstLine="48"/>
        <w:rPr>
          <w:sz w:val="20"/>
          <w:szCs w:val="20"/>
        </w:rPr>
      </w:pPr>
      <w:r w:rsidRPr="00CC2E3F">
        <w:rPr>
          <w:sz w:val="20"/>
          <w:szCs w:val="20"/>
        </w:rPr>
        <w:t xml:space="preserve"> (підпис)</w:t>
      </w:r>
      <w:r w:rsidRPr="00CC2E3F">
        <w:rPr>
          <w:sz w:val="20"/>
          <w:szCs w:val="20"/>
        </w:rPr>
        <w:tab/>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2"/>
        <w:gridCol w:w="2112"/>
        <w:gridCol w:w="1427"/>
        <w:gridCol w:w="1427"/>
        <w:gridCol w:w="3222"/>
      </w:tblGrid>
      <w:tr w:rsidR="007957D9" w:rsidRPr="00CC2E3F" w:rsidTr="00CC2E3F">
        <w:trPr>
          <w:jc w:val="center"/>
        </w:trPr>
        <w:tc>
          <w:tcPr>
            <w:tcW w:w="2112" w:type="dxa"/>
            <w:vMerge w:val="restart"/>
            <w:vAlign w:val="center"/>
          </w:tcPr>
          <w:p w:rsidR="007957D9" w:rsidRPr="00CC2E3F" w:rsidRDefault="007957D9" w:rsidP="00711F45">
            <w:pPr>
              <w:spacing w:line="228" w:lineRule="auto"/>
              <w:ind w:firstLine="0"/>
              <w:jc w:val="center"/>
              <w:rPr>
                <w:sz w:val="20"/>
                <w:szCs w:val="20"/>
              </w:rPr>
            </w:pPr>
            <w:r w:rsidRPr="00CC2E3F">
              <w:rPr>
                <w:spacing w:val="-2"/>
                <w:sz w:val="20"/>
                <w:szCs w:val="20"/>
              </w:rPr>
              <w:t>Кількість балів за в</w:t>
            </w:r>
            <w:r w:rsidRPr="00CC2E3F">
              <w:rPr>
                <w:spacing w:val="-2"/>
                <w:sz w:val="20"/>
                <w:szCs w:val="20"/>
              </w:rPr>
              <w:t>и</w:t>
            </w:r>
            <w:r w:rsidRPr="00CC2E3F">
              <w:rPr>
                <w:spacing w:val="-2"/>
                <w:sz w:val="20"/>
                <w:szCs w:val="20"/>
              </w:rPr>
              <w:t>конання</w:t>
            </w:r>
            <w:r w:rsidRPr="00CC2E3F">
              <w:rPr>
                <w:sz w:val="20"/>
                <w:szCs w:val="20"/>
              </w:rPr>
              <w:t xml:space="preserve"> курсової р</w:t>
            </w:r>
            <w:r w:rsidRPr="00CC2E3F">
              <w:rPr>
                <w:sz w:val="20"/>
                <w:szCs w:val="20"/>
              </w:rPr>
              <w:t>о</w:t>
            </w:r>
            <w:r w:rsidRPr="00CC2E3F">
              <w:rPr>
                <w:sz w:val="20"/>
                <w:szCs w:val="20"/>
              </w:rPr>
              <w:t>боти</w:t>
            </w:r>
          </w:p>
        </w:tc>
        <w:tc>
          <w:tcPr>
            <w:tcW w:w="2112" w:type="dxa"/>
            <w:vMerge w:val="restart"/>
            <w:vAlign w:val="center"/>
          </w:tcPr>
          <w:p w:rsidR="007957D9" w:rsidRPr="00CC2E3F" w:rsidRDefault="007957D9" w:rsidP="00711F45">
            <w:pPr>
              <w:spacing w:line="228" w:lineRule="auto"/>
              <w:ind w:firstLine="0"/>
              <w:jc w:val="center"/>
              <w:rPr>
                <w:sz w:val="20"/>
                <w:szCs w:val="20"/>
              </w:rPr>
            </w:pPr>
            <w:r w:rsidRPr="00CC2E3F">
              <w:rPr>
                <w:sz w:val="20"/>
                <w:szCs w:val="20"/>
              </w:rPr>
              <w:t>Кількість балів за захист курсової роб</w:t>
            </w:r>
            <w:r w:rsidRPr="00CC2E3F">
              <w:rPr>
                <w:sz w:val="20"/>
                <w:szCs w:val="20"/>
              </w:rPr>
              <w:t>о</w:t>
            </w:r>
            <w:r w:rsidRPr="00CC2E3F">
              <w:rPr>
                <w:sz w:val="20"/>
                <w:szCs w:val="20"/>
              </w:rPr>
              <w:t>ти</w:t>
            </w:r>
          </w:p>
        </w:tc>
        <w:tc>
          <w:tcPr>
            <w:tcW w:w="6076" w:type="dxa"/>
            <w:gridSpan w:val="3"/>
            <w:vAlign w:val="center"/>
          </w:tcPr>
          <w:p w:rsidR="007957D9" w:rsidRPr="00CC2E3F" w:rsidRDefault="007957D9" w:rsidP="00711F45">
            <w:pPr>
              <w:spacing w:line="228" w:lineRule="auto"/>
              <w:ind w:firstLine="0"/>
              <w:jc w:val="center"/>
              <w:rPr>
                <w:sz w:val="20"/>
                <w:szCs w:val="20"/>
              </w:rPr>
            </w:pPr>
            <w:r w:rsidRPr="00CC2E3F">
              <w:rPr>
                <w:sz w:val="20"/>
                <w:szCs w:val="20"/>
              </w:rPr>
              <w:t>Оцінка, що заноситься до екзаменаційної відомості</w:t>
            </w:r>
          </w:p>
        </w:tc>
      </w:tr>
      <w:tr w:rsidR="007957D9" w:rsidRPr="00CC2E3F" w:rsidTr="00CC2E3F">
        <w:trPr>
          <w:jc w:val="center"/>
        </w:trPr>
        <w:tc>
          <w:tcPr>
            <w:tcW w:w="2112" w:type="dxa"/>
            <w:vMerge/>
            <w:vAlign w:val="center"/>
          </w:tcPr>
          <w:p w:rsidR="007957D9" w:rsidRPr="00CC2E3F" w:rsidRDefault="007957D9" w:rsidP="00711F45">
            <w:pPr>
              <w:spacing w:line="228" w:lineRule="auto"/>
              <w:ind w:firstLine="0"/>
              <w:jc w:val="center"/>
              <w:rPr>
                <w:sz w:val="20"/>
                <w:szCs w:val="20"/>
              </w:rPr>
            </w:pPr>
          </w:p>
        </w:tc>
        <w:tc>
          <w:tcPr>
            <w:tcW w:w="2112" w:type="dxa"/>
            <w:vMerge/>
            <w:vAlign w:val="center"/>
          </w:tcPr>
          <w:p w:rsidR="007957D9" w:rsidRPr="00CC2E3F" w:rsidRDefault="007957D9" w:rsidP="00711F45">
            <w:pPr>
              <w:spacing w:line="228" w:lineRule="auto"/>
              <w:ind w:firstLine="0"/>
              <w:jc w:val="center"/>
              <w:rPr>
                <w:sz w:val="20"/>
                <w:szCs w:val="20"/>
              </w:rPr>
            </w:pPr>
          </w:p>
        </w:tc>
        <w:tc>
          <w:tcPr>
            <w:tcW w:w="1427" w:type="dxa"/>
            <w:vAlign w:val="center"/>
          </w:tcPr>
          <w:p w:rsidR="007957D9" w:rsidRPr="00CC2E3F" w:rsidRDefault="007957D9" w:rsidP="00711F45">
            <w:pPr>
              <w:spacing w:line="228" w:lineRule="auto"/>
              <w:ind w:firstLine="0"/>
              <w:jc w:val="center"/>
              <w:rPr>
                <w:sz w:val="20"/>
                <w:szCs w:val="20"/>
              </w:rPr>
            </w:pPr>
            <w:r w:rsidRPr="00CC2E3F">
              <w:rPr>
                <w:sz w:val="20"/>
                <w:szCs w:val="20"/>
              </w:rPr>
              <w:t>за 100-бальною шкалою</w:t>
            </w:r>
          </w:p>
        </w:tc>
        <w:tc>
          <w:tcPr>
            <w:tcW w:w="1427" w:type="dxa"/>
            <w:vAlign w:val="center"/>
          </w:tcPr>
          <w:p w:rsidR="007957D9" w:rsidRPr="00CC2E3F" w:rsidRDefault="007957D9" w:rsidP="00711F45">
            <w:pPr>
              <w:spacing w:line="228" w:lineRule="auto"/>
              <w:ind w:firstLine="0"/>
              <w:jc w:val="center"/>
              <w:rPr>
                <w:sz w:val="20"/>
                <w:szCs w:val="20"/>
              </w:rPr>
            </w:pPr>
            <w:r w:rsidRPr="00CC2E3F">
              <w:rPr>
                <w:sz w:val="20"/>
                <w:szCs w:val="20"/>
              </w:rPr>
              <w:t>за 4-бальною шкалою</w:t>
            </w:r>
          </w:p>
        </w:tc>
        <w:tc>
          <w:tcPr>
            <w:tcW w:w="3222" w:type="dxa"/>
            <w:vAlign w:val="center"/>
          </w:tcPr>
          <w:p w:rsidR="007957D9" w:rsidRPr="00CC2E3F" w:rsidRDefault="007957D9" w:rsidP="00711F45">
            <w:pPr>
              <w:spacing w:line="228" w:lineRule="auto"/>
              <w:ind w:firstLine="0"/>
              <w:jc w:val="center"/>
              <w:rPr>
                <w:sz w:val="20"/>
                <w:szCs w:val="20"/>
              </w:rPr>
            </w:pPr>
            <w:r w:rsidRPr="00CC2E3F">
              <w:rPr>
                <w:sz w:val="20"/>
                <w:szCs w:val="20"/>
              </w:rPr>
              <w:t>за системою ECTS</w:t>
            </w:r>
          </w:p>
        </w:tc>
      </w:tr>
      <w:tr w:rsidR="007957D9" w:rsidRPr="00CC2E3F" w:rsidTr="00CC2E3F">
        <w:trPr>
          <w:trHeight w:val="297"/>
          <w:jc w:val="center"/>
        </w:trPr>
        <w:tc>
          <w:tcPr>
            <w:tcW w:w="2112" w:type="dxa"/>
            <w:vAlign w:val="center"/>
          </w:tcPr>
          <w:p w:rsidR="007957D9" w:rsidRPr="00CC2E3F" w:rsidRDefault="007957D9" w:rsidP="00711F45">
            <w:pPr>
              <w:spacing w:line="228" w:lineRule="auto"/>
              <w:ind w:firstLine="0"/>
              <w:jc w:val="center"/>
              <w:rPr>
                <w:sz w:val="20"/>
                <w:szCs w:val="20"/>
              </w:rPr>
            </w:pPr>
          </w:p>
        </w:tc>
        <w:tc>
          <w:tcPr>
            <w:tcW w:w="2112" w:type="dxa"/>
            <w:vAlign w:val="center"/>
          </w:tcPr>
          <w:p w:rsidR="007957D9" w:rsidRPr="00CC2E3F" w:rsidRDefault="007957D9" w:rsidP="00711F45">
            <w:pPr>
              <w:spacing w:line="228" w:lineRule="auto"/>
              <w:ind w:firstLine="0"/>
              <w:jc w:val="center"/>
              <w:rPr>
                <w:sz w:val="20"/>
                <w:szCs w:val="20"/>
              </w:rPr>
            </w:pPr>
          </w:p>
        </w:tc>
        <w:tc>
          <w:tcPr>
            <w:tcW w:w="1427" w:type="dxa"/>
            <w:vAlign w:val="center"/>
          </w:tcPr>
          <w:p w:rsidR="007957D9" w:rsidRPr="00CC2E3F" w:rsidRDefault="007957D9" w:rsidP="00711F45">
            <w:pPr>
              <w:spacing w:line="228" w:lineRule="auto"/>
              <w:ind w:firstLine="0"/>
              <w:jc w:val="center"/>
              <w:rPr>
                <w:sz w:val="20"/>
                <w:szCs w:val="20"/>
              </w:rPr>
            </w:pPr>
          </w:p>
        </w:tc>
        <w:tc>
          <w:tcPr>
            <w:tcW w:w="1427" w:type="dxa"/>
            <w:vAlign w:val="center"/>
          </w:tcPr>
          <w:p w:rsidR="007957D9" w:rsidRPr="00CC2E3F" w:rsidRDefault="007957D9" w:rsidP="00711F45">
            <w:pPr>
              <w:spacing w:line="228" w:lineRule="auto"/>
              <w:ind w:firstLine="0"/>
              <w:jc w:val="center"/>
              <w:rPr>
                <w:sz w:val="20"/>
                <w:szCs w:val="20"/>
              </w:rPr>
            </w:pPr>
          </w:p>
        </w:tc>
        <w:tc>
          <w:tcPr>
            <w:tcW w:w="3222" w:type="dxa"/>
            <w:vAlign w:val="center"/>
          </w:tcPr>
          <w:p w:rsidR="007957D9" w:rsidRPr="00CC2E3F" w:rsidRDefault="007957D9" w:rsidP="00711F45">
            <w:pPr>
              <w:spacing w:line="228" w:lineRule="auto"/>
              <w:ind w:firstLine="0"/>
              <w:jc w:val="center"/>
              <w:rPr>
                <w:sz w:val="20"/>
                <w:szCs w:val="20"/>
              </w:rPr>
            </w:pPr>
          </w:p>
        </w:tc>
      </w:tr>
    </w:tbl>
    <w:p w:rsidR="007957D9" w:rsidRPr="00CC2E3F" w:rsidRDefault="007957D9" w:rsidP="007629BE">
      <w:pPr>
        <w:rPr>
          <w:sz w:val="20"/>
          <w:szCs w:val="20"/>
        </w:rPr>
        <w:sectPr w:rsidR="007957D9" w:rsidRPr="00CC2E3F" w:rsidSect="00D75CBD">
          <w:footerReference w:type="even" r:id="rId10"/>
          <w:pgSz w:w="11906" w:h="16838" w:code="9"/>
          <w:pgMar w:top="851" w:right="851" w:bottom="851" w:left="1418" w:header="680" w:footer="680" w:gutter="0"/>
          <w:cols w:space="708"/>
          <w:titlePg/>
          <w:docGrid w:linePitch="360"/>
        </w:sectPr>
      </w:pPr>
    </w:p>
    <w:p w:rsidR="007957D9" w:rsidRPr="001916E7" w:rsidRDefault="007957D9" w:rsidP="007629BE">
      <w:pPr>
        <w:spacing w:after="120"/>
        <w:ind w:firstLine="0"/>
        <w:jc w:val="center"/>
        <w:rPr>
          <w:b/>
          <w:i/>
        </w:rPr>
      </w:pPr>
      <w:r w:rsidRPr="001916E7">
        <w:rPr>
          <w:b/>
          <w:i/>
        </w:rPr>
        <w:t>Додаток В</w:t>
      </w:r>
    </w:p>
    <w:p w:rsidR="007957D9" w:rsidRPr="001916E7" w:rsidRDefault="007957D9" w:rsidP="00CE7714">
      <w:pPr>
        <w:pStyle w:val="Heading3"/>
        <w:rPr>
          <w:rFonts w:ascii="Times New Roman" w:hAnsi="Times New Roman"/>
        </w:rPr>
      </w:pPr>
      <w:r w:rsidRPr="001916E7">
        <w:rPr>
          <w:rFonts w:ascii="Times New Roman" w:hAnsi="Times New Roman"/>
        </w:rPr>
        <w:t>Зразок оформлення змісту курсової роботи</w:t>
      </w:r>
    </w:p>
    <w:p w:rsidR="007957D9" w:rsidRPr="001916E7" w:rsidRDefault="007957D9">
      <w:pPr>
        <w:pStyle w:val="Heading1"/>
        <w:spacing w:before="120"/>
        <w:rPr>
          <w:rFonts w:ascii="Times New Roman" w:hAnsi="Times New Roman"/>
        </w:rPr>
      </w:pPr>
      <w:bookmarkStart w:id="19" w:name="_Toc121539307"/>
      <w:r w:rsidRPr="001916E7">
        <w:rPr>
          <w:rFonts w:ascii="Times New Roman" w:hAnsi="Times New Roman"/>
        </w:rPr>
        <w:t>ЗМІСТ</w:t>
      </w:r>
      <w:bookmarkEnd w:id="19"/>
    </w:p>
    <w:p w:rsidR="007957D9" w:rsidRPr="001916E7" w:rsidRDefault="007957D9" w:rsidP="009B5663">
      <w:pPr>
        <w:spacing w:after="120"/>
        <w:ind w:firstLine="0"/>
      </w:pPr>
      <w:r w:rsidRPr="001916E7">
        <w:t>ВСТУП...........................................................................................</w:t>
      </w:r>
      <w:r w:rsidRPr="001916E7">
        <w:rPr>
          <w:spacing w:val="-2"/>
        </w:rPr>
        <w:t>..............</w:t>
      </w:r>
      <w:r>
        <w:rPr>
          <w:spacing w:val="-2"/>
        </w:rPr>
        <w:t>.................</w:t>
      </w:r>
      <w:r>
        <w:t>4</w:t>
      </w:r>
    </w:p>
    <w:p w:rsidR="007957D9" w:rsidRPr="001916E7" w:rsidRDefault="007957D9" w:rsidP="009B5663">
      <w:pPr>
        <w:spacing w:after="120"/>
        <w:ind w:firstLine="0"/>
        <w:rPr>
          <w:caps/>
        </w:rPr>
      </w:pPr>
      <w:r>
        <w:rPr>
          <w:caps/>
        </w:rPr>
        <w:t>РОЗДІЛ 1. теоретичнІ  АСПЕКТИ ПРОГНОЗУВАННЯ БАНКРУТСТВА ПІДПРИЄМСТВА…………….</w:t>
      </w:r>
      <w:r w:rsidRPr="001916E7">
        <w:rPr>
          <w:caps/>
          <w:sz w:val="20"/>
        </w:rPr>
        <w:t xml:space="preserve"> </w:t>
      </w:r>
      <w:r w:rsidRPr="001916E7">
        <w:rPr>
          <w:caps/>
        </w:rPr>
        <w:t>...............................................................</w:t>
      </w:r>
      <w:r>
        <w:rPr>
          <w:caps/>
        </w:rPr>
        <w:t>................. .6</w:t>
      </w:r>
    </w:p>
    <w:p w:rsidR="007957D9" w:rsidRPr="001916E7" w:rsidRDefault="007957D9" w:rsidP="009B5663">
      <w:pPr>
        <w:spacing w:after="120"/>
        <w:ind w:firstLine="0"/>
      </w:pPr>
      <w:r>
        <w:t>1.1.</w:t>
      </w:r>
      <w:r>
        <w:tab/>
        <w:t>Економічна сутність та види банкрутства</w:t>
      </w:r>
      <w:r w:rsidRPr="001916E7">
        <w:t>..................</w:t>
      </w:r>
      <w:r w:rsidRPr="001916E7">
        <w:rPr>
          <w:spacing w:val="-2"/>
        </w:rPr>
        <w:t>.........</w:t>
      </w:r>
      <w:r>
        <w:t xml:space="preserve"> ………………...6</w:t>
      </w:r>
    </w:p>
    <w:p w:rsidR="007957D9" w:rsidRPr="001916E7" w:rsidRDefault="007957D9" w:rsidP="009B5663">
      <w:pPr>
        <w:spacing w:after="120"/>
        <w:ind w:firstLine="0"/>
      </w:pPr>
      <w:r w:rsidRPr="001916E7">
        <w:t>1.2.</w:t>
      </w:r>
      <w:r>
        <w:tab/>
        <w:t>Фактори виникнення фінансової кризи підприємства................................ 10</w:t>
      </w:r>
    </w:p>
    <w:p w:rsidR="007957D9" w:rsidRPr="001916E7" w:rsidRDefault="007957D9" w:rsidP="009B5663">
      <w:pPr>
        <w:spacing w:after="120"/>
        <w:ind w:firstLine="0"/>
      </w:pPr>
      <w:r>
        <w:t>1.3.</w:t>
      </w:r>
      <w:r>
        <w:tab/>
        <w:t>Методичне забезпечення визначення ймовірності банкрутства суб</w:t>
      </w:r>
      <w:r w:rsidRPr="009B5663">
        <w:t>’</w:t>
      </w:r>
      <w:r>
        <w:t>єкта господарювання</w:t>
      </w:r>
      <w:r w:rsidRPr="001916E7">
        <w:t>................</w:t>
      </w:r>
      <w:r>
        <w:t>................................................................................ 15</w:t>
      </w:r>
    </w:p>
    <w:p w:rsidR="007957D9" w:rsidRPr="001916E7" w:rsidRDefault="007957D9" w:rsidP="009B5663">
      <w:pPr>
        <w:spacing w:after="120"/>
        <w:ind w:firstLine="0"/>
      </w:pPr>
      <w:r>
        <w:rPr>
          <w:caps/>
        </w:rPr>
        <w:t xml:space="preserve">РОЗДІЛ 2. </w:t>
      </w:r>
      <w:r>
        <w:rPr>
          <w:caps/>
          <w:lang w:val="ru-RU"/>
        </w:rPr>
        <w:t>ДОСЛ</w:t>
      </w:r>
      <w:r>
        <w:rPr>
          <w:caps/>
        </w:rPr>
        <w:t>і</w:t>
      </w:r>
      <w:r>
        <w:rPr>
          <w:caps/>
          <w:lang w:val="ru-RU"/>
        </w:rPr>
        <w:t xml:space="preserve">ДЖЕННЯ ТЕНДЕНЦІЙ до бАНКРУТСТВА </w:t>
      </w:r>
      <w:r w:rsidRPr="009B5663">
        <w:rPr>
          <w:caps/>
        </w:rPr>
        <w:t xml:space="preserve"> ПАТ «ГАЛ</w:t>
      </w:r>
      <w:r w:rsidRPr="009B5663">
        <w:rPr>
          <w:caps/>
        </w:rPr>
        <w:t>А</w:t>
      </w:r>
      <w:r w:rsidRPr="009B5663">
        <w:rPr>
          <w:caps/>
        </w:rPr>
        <w:t>КТОН»</w:t>
      </w:r>
      <w:r w:rsidRPr="001916E7">
        <w:rPr>
          <w:caps/>
        </w:rPr>
        <w:t xml:space="preserve"> </w:t>
      </w:r>
      <w:r>
        <w:t>................................................................................................................ 20</w:t>
      </w:r>
    </w:p>
    <w:p w:rsidR="007957D9" w:rsidRPr="001916E7" w:rsidRDefault="007957D9" w:rsidP="009B5663">
      <w:pPr>
        <w:spacing w:after="120"/>
        <w:ind w:firstLine="0"/>
      </w:pPr>
      <w:r>
        <w:t>2.1.</w:t>
      </w:r>
      <w:r>
        <w:tab/>
      </w:r>
      <w:r w:rsidRPr="009B5663">
        <w:t xml:space="preserve">Організаційно-економічна характеристика  </w:t>
      </w:r>
      <w:r>
        <w:t>досліджуваного підприємс</w:t>
      </w:r>
      <w:r>
        <w:t>т</w:t>
      </w:r>
      <w:r>
        <w:t>ва</w:t>
      </w:r>
      <w:r w:rsidRPr="001916E7">
        <w:t>.............</w:t>
      </w:r>
      <w:r>
        <w:t>.............................................................................................................20</w:t>
      </w:r>
    </w:p>
    <w:p w:rsidR="007957D9" w:rsidRDefault="007957D9" w:rsidP="009B5663">
      <w:pPr>
        <w:spacing w:after="120"/>
        <w:ind w:firstLine="0"/>
      </w:pPr>
      <w:r>
        <w:t>2.2.</w:t>
      </w:r>
      <w:r>
        <w:tab/>
        <w:t>Визначення ймовірності банкрутства</w:t>
      </w:r>
      <w:r w:rsidRPr="009B5663">
        <w:rPr>
          <w:lang w:val="ru-RU"/>
        </w:rPr>
        <w:t xml:space="preserve"> </w:t>
      </w:r>
      <w:r>
        <w:rPr>
          <w:lang w:val="ru-RU"/>
        </w:rPr>
        <w:t xml:space="preserve"> ПАТ «</w:t>
      </w:r>
      <w:r>
        <w:t xml:space="preserve">»Галактон»………………26 </w:t>
      </w:r>
    </w:p>
    <w:p w:rsidR="007957D9" w:rsidRPr="001916E7" w:rsidRDefault="007957D9" w:rsidP="009B5663">
      <w:pPr>
        <w:spacing w:after="120"/>
        <w:ind w:firstLine="0"/>
        <w:rPr>
          <w:b/>
        </w:rPr>
      </w:pPr>
      <w:r w:rsidRPr="001916E7">
        <w:rPr>
          <w:caps/>
        </w:rPr>
        <w:t xml:space="preserve">Розділ 3. </w:t>
      </w:r>
      <w:r>
        <w:rPr>
          <w:caps/>
        </w:rPr>
        <w:t>Шляхи покращення прогнозування банкрутства ПАТ  «Галактон»</w:t>
      </w:r>
      <w:r w:rsidRPr="001916E7">
        <w:rPr>
          <w:caps/>
          <w:sz w:val="16"/>
        </w:rPr>
        <w:t xml:space="preserve"> </w:t>
      </w:r>
      <w:r w:rsidRPr="001916E7">
        <w:t>.........................................................</w:t>
      </w:r>
      <w:r w:rsidRPr="001916E7">
        <w:rPr>
          <w:spacing w:val="4"/>
        </w:rPr>
        <w:t>..........</w:t>
      </w:r>
      <w:r>
        <w:rPr>
          <w:spacing w:val="4"/>
        </w:rPr>
        <w:t>.....................</w:t>
      </w:r>
      <w:r w:rsidRPr="001916E7">
        <w:t xml:space="preserve"> 29</w:t>
      </w:r>
    </w:p>
    <w:p w:rsidR="007957D9" w:rsidRPr="001916E7" w:rsidRDefault="007957D9" w:rsidP="009B5663">
      <w:pPr>
        <w:spacing w:after="120"/>
        <w:ind w:firstLine="0"/>
      </w:pPr>
      <w:r>
        <w:t>3.1. Адаптація зарубіжного досвіду щодо прогнозування банкрутства підприє</w:t>
      </w:r>
      <w:r>
        <w:t>м</w:t>
      </w:r>
      <w:r>
        <w:t>ства</w:t>
      </w:r>
      <w:r w:rsidRPr="001916E7">
        <w:t>......................................</w:t>
      </w:r>
      <w:r w:rsidRPr="001916E7">
        <w:rPr>
          <w:spacing w:val="2"/>
        </w:rPr>
        <w:t>.........</w:t>
      </w:r>
      <w:r>
        <w:rPr>
          <w:spacing w:val="2"/>
        </w:rPr>
        <w:t>............................................................................</w:t>
      </w:r>
      <w:r w:rsidRPr="001916E7">
        <w:t xml:space="preserve"> 29</w:t>
      </w:r>
    </w:p>
    <w:p w:rsidR="007957D9" w:rsidRPr="001916E7" w:rsidRDefault="007957D9" w:rsidP="009B5663">
      <w:pPr>
        <w:spacing w:after="120"/>
        <w:ind w:right="-35" w:firstLine="0"/>
      </w:pPr>
      <w:r>
        <w:t>3.2. Використання сучасних методик прогнозування банкрутства вітчизняних вчених.</w:t>
      </w:r>
      <w:r w:rsidRPr="001916E7">
        <w:t xml:space="preserve"> ................................</w:t>
      </w:r>
      <w:r w:rsidRPr="001916E7">
        <w:rPr>
          <w:spacing w:val="-2"/>
        </w:rPr>
        <w:t>.....</w:t>
      </w:r>
      <w:r w:rsidRPr="001916E7">
        <w:rPr>
          <w:spacing w:val="-4"/>
        </w:rPr>
        <w:t>.......</w:t>
      </w:r>
      <w:r w:rsidRPr="001916E7">
        <w:t>...</w:t>
      </w:r>
      <w:r w:rsidRPr="001916E7">
        <w:rPr>
          <w:spacing w:val="-4"/>
        </w:rPr>
        <w:t>...........</w:t>
      </w:r>
      <w:r w:rsidRPr="001916E7">
        <w:rPr>
          <w:spacing w:val="-8"/>
        </w:rPr>
        <w:t>.</w:t>
      </w:r>
      <w:r w:rsidRPr="001916E7">
        <w:rPr>
          <w:spacing w:val="-6"/>
        </w:rPr>
        <w:t>.....</w:t>
      </w:r>
      <w:r w:rsidRPr="001916E7">
        <w:rPr>
          <w:spacing w:val="-8"/>
        </w:rPr>
        <w:t>..</w:t>
      </w:r>
      <w:r>
        <w:rPr>
          <w:spacing w:val="-8"/>
        </w:rPr>
        <w:t>.........................................................</w:t>
      </w:r>
      <w:r>
        <w:t>..35</w:t>
      </w:r>
    </w:p>
    <w:p w:rsidR="007957D9" w:rsidRPr="001916E7" w:rsidRDefault="007957D9" w:rsidP="009B5663">
      <w:pPr>
        <w:spacing w:after="120"/>
        <w:ind w:firstLine="0"/>
        <w:rPr>
          <w:caps/>
        </w:rPr>
      </w:pPr>
      <w:r w:rsidRPr="001916E7">
        <w:rPr>
          <w:caps/>
        </w:rPr>
        <w:t>ВИСНОВКИ..............................................................................................</w:t>
      </w:r>
      <w:r>
        <w:rPr>
          <w:caps/>
        </w:rPr>
        <w:t>..........37</w:t>
      </w:r>
    </w:p>
    <w:p w:rsidR="007957D9" w:rsidRPr="001916E7" w:rsidRDefault="007957D9" w:rsidP="009B5663">
      <w:pPr>
        <w:spacing w:after="120"/>
        <w:ind w:firstLine="0"/>
        <w:rPr>
          <w:caps/>
        </w:rPr>
      </w:pPr>
      <w:r w:rsidRPr="001916E7">
        <w:rPr>
          <w:caps/>
        </w:rPr>
        <w:t>СПИСОК ВИКОРИСТАНОЇ ЛІТЕРАТУРИ.................................</w:t>
      </w:r>
      <w:r w:rsidRPr="001916E7">
        <w:rPr>
          <w:caps/>
          <w:spacing w:val="-2"/>
        </w:rPr>
        <w:t>.........</w:t>
      </w:r>
      <w:r>
        <w:rPr>
          <w:caps/>
        </w:rPr>
        <w:t>.................39</w:t>
      </w:r>
    </w:p>
    <w:p w:rsidR="007957D9" w:rsidRPr="001916E7" w:rsidRDefault="007957D9" w:rsidP="009B5663">
      <w:pPr>
        <w:spacing w:after="120"/>
        <w:ind w:firstLine="0"/>
      </w:pPr>
      <w:r w:rsidRPr="001916E7">
        <w:rPr>
          <w:caps/>
        </w:rPr>
        <w:t>ДОДАТКИ</w:t>
      </w:r>
      <w:r w:rsidRPr="001916E7">
        <w:t>....................................................................</w:t>
      </w:r>
      <w:r>
        <w:t>..............................................41</w:t>
      </w:r>
    </w:p>
    <w:p w:rsidR="007957D9" w:rsidRPr="001916E7" w:rsidRDefault="007957D9" w:rsidP="009B5663">
      <w:pPr>
        <w:spacing w:after="120"/>
        <w:ind w:firstLine="0"/>
      </w:pPr>
      <w:r w:rsidRPr="001916E7">
        <w:rPr>
          <w:szCs w:val="28"/>
        </w:rPr>
        <w:br w:type="page"/>
      </w:r>
      <w:r>
        <w:rPr>
          <w:szCs w:val="28"/>
        </w:rPr>
        <w:t xml:space="preserve">                                                       </w:t>
      </w:r>
      <w:r w:rsidRPr="001916E7">
        <w:rPr>
          <w:b/>
          <w:i/>
        </w:rPr>
        <w:t>Додаток</w:t>
      </w:r>
      <w:r w:rsidRPr="001916E7">
        <w:t xml:space="preserve"> </w:t>
      </w:r>
      <w:r w:rsidRPr="001916E7">
        <w:rPr>
          <w:b/>
          <w:i/>
        </w:rPr>
        <w:t>Г</w:t>
      </w:r>
    </w:p>
    <w:p w:rsidR="007957D9" w:rsidRPr="001916E7" w:rsidRDefault="007957D9" w:rsidP="008740E9">
      <w:pPr>
        <w:pStyle w:val="Heading3"/>
        <w:rPr>
          <w:rFonts w:ascii="Times New Roman" w:hAnsi="Times New Roman"/>
        </w:rPr>
      </w:pPr>
      <w:r w:rsidRPr="001916E7">
        <w:rPr>
          <w:rFonts w:ascii="Times New Roman" w:hAnsi="Times New Roman"/>
        </w:rPr>
        <w:t>Зразок оформлення сторінки</w:t>
      </w:r>
    </w:p>
    <w:p w:rsidR="007957D9" w:rsidRPr="001916E7" w:rsidRDefault="007957D9">
      <w:pPr>
        <w:spacing w:before="120" w:after="120" w:line="245" w:lineRule="auto"/>
        <w:ind w:right="108" w:hanging="11"/>
        <w:jc w:val="right"/>
        <w:rPr>
          <w:caps/>
          <w:sz w:val="24"/>
        </w:rPr>
      </w:pPr>
    </w:p>
    <w:p w:rsidR="007957D9" w:rsidRPr="00CE4439" w:rsidRDefault="007957D9" w:rsidP="00CE4439">
      <w:pPr>
        <w:pStyle w:val="Heading1"/>
        <w:spacing w:line="276" w:lineRule="auto"/>
        <w:jc w:val="both"/>
        <w:rPr>
          <w:rFonts w:ascii="Times New Roman" w:hAnsi="Times New Roman"/>
          <w:sz w:val="28"/>
          <w:szCs w:val="28"/>
        </w:rPr>
      </w:pPr>
      <w:bookmarkStart w:id="20" w:name="_Toc121539308"/>
      <w:r w:rsidRPr="00CE4439">
        <w:rPr>
          <w:rFonts w:ascii="Times New Roman" w:hAnsi="Times New Roman"/>
          <w:sz w:val="28"/>
          <w:szCs w:val="28"/>
        </w:rPr>
        <w:t xml:space="preserve">РОЗДІЛ 1. ТЕОРЕТИЧНІ АСПЕКТИ ПРОГНОЗУВАННЯ БАНКРУТСТВА ПІДПРИЄМСТВА </w:t>
      </w:r>
      <w:bookmarkEnd w:id="20"/>
    </w:p>
    <w:p w:rsidR="007957D9" w:rsidRDefault="007957D9" w:rsidP="00CE4439">
      <w:pPr>
        <w:pStyle w:val="ListParagraph"/>
        <w:spacing w:line="276" w:lineRule="auto"/>
        <w:ind w:left="0" w:right="77" w:firstLine="709"/>
        <w:jc w:val="left"/>
        <w:rPr>
          <w:bCs/>
        </w:rPr>
      </w:pPr>
    </w:p>
    <w:p w:rsidR="007957D9" w:rsidRPr="00CE4439" w:rsidRDefault="007957D9" w:rsidP="00CE4439">
      <w:pPr>
        <w:pStyle w:val="ListParagraph"/>
        <w:spacing w:line="276" w:lineRule="auto"/>
        <w:ind w:left="0" w:right="77" w:firstLine="709"/>
        <w:jc w:val="left"/>
        <w:rPr>
          <w:b/>
          <w:bCs/>
        </w:rPr>
      </w:pPr>
      <w:r w:rsidRPr="00CE4439">
        <w:rPr>
          <w:b/>
          <w:bCs/>
        </w:rPr>
        <w:t xml:space="preserve">1.1. Економічна сутність та види банкрутства </w:t>
      </w:r>
    </w:p>
    <w:p w:rsidR="007957D9" w:rsidRPr="00CE4439" w:rsidRDefault="007957D9" w:rsidP="00CE4439">
      <w:pPr>
        <w:pStyle w:val="ListParagraph"/>
        <w:spacing w:line="276" w:lineRule="auto"/>
        <w:ind w:left="1065" w:right="77" w:firstLine="0"/>
        <w:jc w:val="left"/>
        <w:rPr>
          <w:b/>
          <w:bCs/>
          <w:szCs w:val="28"/>
        </w:rPr>
      </w:pPr>
    </w:p>
    <w:p w:rsidR="007957D9" w:rsidRPr="001916E7" w:rsidRDefault="007957D9">
      <w:pPr>
        <w:spacing w:line="276" w:lineRule="auto"/>
        <w:ind w:left="112" w:right="77"/>
        <w:rPr>
          <w:i/>
        </w:rPr>
      </w:pPr>
      <w:r>
        <w:t>У практиці розвитку країн із ринковою економікою банкрутство виступає як механізм регулювання та саморегулювання економіки і, насамперед, д</w:t>
      </w:r>
      <w:r>
        <w:t>о</w:t>
      </w:r>
      <w:r>
        <w:t>тримання виконання зобов’язань суб’єктами господарювання.</w:t>
      </w:r>
    </w:p>
    <w:p w:rsidR="007957D9" w:rsidRPr="001916E7" w:rsidRDefault="007957D9"/>
    <w:p w:rsidR="007957D9" w:rsidRPr="001916E7" w:rsidRDefault="007957D9"/>
    <w:p w:rsidR="007957D9" w:rsidRPr="004E3773" w:rsidRDefault="007957D9">
      <w:pPr>
        <w:spacing w:after="120"/>
        <w:ind w:firstLine="0"/>
        <w:jc w:val="center"/>
        <w:rPr>
          <w:b/>
        </w:rPr>
      </w:pPr>
      <w:r w:rsidRPr="001916E7">
        <w:br w:type="page"/>
      </w:r>
      <w:r w:rsidRPr="004E3773">
        <w:rPr>
          <w:b/>
          <w:i/>
        </w:rPr>
        <w:t>Додаток</w:t>
      </w:r>
      <w:r w:rsidRPr="004E3773">
        <w:rPr>
          <w:b/>
        </w:rPr>
        <w:t xml:space="preserve"> Д</w:t>
      </w:r>
    </w:p>
    <w:p w:rsidR="007957D9" w:rsidRPr="001916E7" w:rsidRDefault="007957D9" w:rsidP="008740E9">
      <w:pPr>
        <w:pStyle w:val="Heading3"/>
        <w:rPr>
          <w:rFonts w:ascii="Times New Roman" w:hAnsi="Times New Roman"/>
        </w:rPr>
      </w:pPr>
      <w:r w:rsidRPr="001916E7">
        <w:rPr>
          <w:rFonts w:ascii="Times New Roman" w:hAnsi="Times New Roman"/>
        </w:rPr>
        <w:t>Зразок оформлення рисунка</w:t>
      </w:r>
    </w:p>
    <w:p w:rsidR="007957D9" w:rsidRPr="001916E7" w:rsidRDefault="007957D9"/>
    <w:p w:rsidR="007957D9" w:rsidRPr="001916E7" w:rsidRDefault="007957D9">
      <w:r>
        <w:rPr>
          <w:noProof/>
          <w:lang w:eastAsia="uk-UA"/>
        </w:rPr>
        <w:pict>
          <v:group id="Group 4" o:spid="_x0000_s1026" style="position:absolute;left:0;text-align:left;margin-left:-.05pt;margin-top:8.25pt;width:424.5pt;height:156.1pt;z-index:251658240" coordorigin="2040,2280" coordsize="8490,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">
            <v:shapetype id="_x0000_t202" coordsize="21600,21600" o:spt="202" path="m,l,21600r21600,l21600,xe">
              <v:stroke joinstyle="miter"/>
              <v:path gradientshapeok="t" o:connecttype="rect"/>
            </v:shapetype>
            <v:shape id="Text Box 5" o:spid="_x0000_s1027" type="#_x0000_t202" style="position:absolute;left:4048;top:2280;width:4500;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yc8QA&#10;AADaAAAADwAAAGRycy9kb3ducmV2LnhtbESPT4vCMBTE74LfITxhb5quBVm6RllWBIU9+G9Rb4/m&#10;bVtsXkoStf32RljwOMzMb5jpvDW1uJHzlWUF76MEBHFudcWFgsN+OfwA4QOyxtoyKejIw3zW700x&#10;0/bOW7rtQiEihH2GCsoQmkxKn5dk0I9sQxy9P+sMhihdIbXDe4SbWo6TZCINVhwXSmzou6T8srsa&#10;BZPD8eIW6Xrf/djumKa/m/PqVCj1Nmi/PkEEasMr/N9eaQVjeF6JN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xcnPEAAAA2gAAAA8AAAAAAAAAAAAAAAAAmAIAAGRycy9k&#10;b3ducmV2LnhtbFBLBQYAAAAABAAEAPUAAACJAwAAAAA=&#10;">
              <v:textbox inset=".5mm,.5mm,.5mm,.5mm">
                <w:txbxContent>
                  <w:p w:rsidR="007957D9" w:rsidRDefault="007957D9">
                    <w:pPr>
                      <w:pStyle w:val="10"/>
                      <w:spacing w:before="0"/>
                      <w:rPr>
                        <w:noProof w:val="0"/>
                        <w:szCs w:val="24"/>
                        <w:lang w:val="uk-UA"/>
                      </w:rPr>
                    </w:pPr>
                    <w:r>
                      <w:rPr>
                        <w:noProof w:val="0"/>
                        <w:szCs w:val="24"/>
                        <w:lang w:val="uk-UA"/>
                      </w:rPr>
                      <w:t>Типи дивідендної політики</w:t>
                    </w:r>
                  </w:p>
                </w:txbxContent>
              </v:textbox>
            </v:shape>
            <v:shape id="Text Box 6" o:spid="_x0000_s1028" type="#_x0000_t202" style="position:absolute;left:2040;top:3711;width:1442;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X6MUA&#10;AADaAAAADwAAAGRycy9kb3ducmV2LnhtbESPQWvCQBSE74X+h+UVequbNiCSugliKVjowRrFentk&#10;n0kw+zbsbjX5925B8DjMzDfMvBhMJ87kfGtZweskAUFcWd1yrWBbfr7MQPiArLGzTApG8lDkjw9z&#10;zLS98A+dN6EWEcI+QwVNCH0mpa8aMugntieO3tE6gyFKV0vt8BLhppNvSTKVBluOCw32tGyoOm3+&#10;jILpdn9yH+lXOX7bcZ+mu/Vh9Vsr9fw0LN5BBBrCPXxrr7SCFP6vxBs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dfoxQAAANoAAAAPAAAAAAAAAAAAAAAAAJgCAABkcnMv&#10;ZG93bnJldi54bWxQSwUGAAAAAAQABAD1AAAAigMAAAAA&#10;">
              <v:textbox inset=".5mm,.5mm,.5mm,.5mm">
                <w:txbxContent>
                  <w:p w:rsidR="007957D9" w:rsidRDefault="007957D9">
                    <w:pPr>
                      <w:pStyle w:val="10"/>
                      <w:spacing w:before="0"/>
                      <w:rPr>
                        <w:sz w:val="26"/>
                        <w:lang w:val="uk-UA"/>
                      </w:rPr>
                    </w:pPr>
                  </w:p>
                  <w:p w:rsidR="007957D9" w:rsidRDefault="007957D9">
                    <w:pPr>
                      <w:pStyle w:val="10"/>
                      <w:spacing w:before="0"/>
                      <w:rPr>
                        <w:rFonts w:ascii="Arial Narrow" w:hAnsi="Arial Narrow"/>
                        <w:noProof w:val="0"/>
                        <w:sz w:val="26"/>
                        <w:szCs w:val="24"/>
                        <w:lang w:val="uk-UA"/>
                      </w:rPr>
                    </w:pPr>
                    <w:r>
                      <w:rPr>
                        <w:sz w:val="26"/>
                      </w:rPr>
                      <w:t>Залишкова політика</w:t>
                    </w:r>
                  </w:p>
                </w:txbxContent>
              </v:textbox>
            </v:shape>
            <v:shape id="Text Box 7" o:spid="_x0000_s1029" type="#_x0000_t202" style="position:absolute;left:5524;top:3711;width:1644;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PnMUA&#10;AADaAAAADwAAAGRycy9kb3ducmV2LnhtbESPT2vCQBTE7wW/w/KE3urGpohEVxGlYKEH6x/U2yP7&#10;TILZt2F3q8m37woFj8PM/IaZzltTixs5X1lWMBwkIIhzqysuFOx3n29jED4ga6wtk4KOPMxnvZcp&#10;Ztre+Ydu21CICGGfoYIyhCaT0uclGfQD2xBH72KdwRClK6R2eI9wU8v3JBlJgxXHhRIbWpaUX7e/&#10;RsFof7y6Vfq1675td0zTw+a8PhVKvfbbxQREoDY8w//ttVbwAY8r8Qb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E+cxQAAANoAAAAPAAAAAAAAAAAAAAAAAJgCAABkcnMv&#10;ZG93bnJldi54bWxQSwUGAAAAAAQABAD1AAAAigMAAAAA&#10;">
              <v:textbox inset=".5mm,.5mm,.5mm,.5mm">
                <w:txbxContent>
                  <w:p w:rsidR="007957D9" w:rsidRDefault="007957D9">
                    <w:pPr>
                      <w:pStyle w:val="10"/>
                      <w:spacing w:before="120"/>
                      <w:rPr>
                        <w:sz w:val="26"/>
                      </w:rPr>
                    </w:pPr>
                    <w:r>
                      <w:rPr>
                        <w:sz w:val="26"/>
                      </w:rPr>
                      <w:t>Політика стабільного розміру дивідендів</w:t>
                    </w:r>
                  </w:p>
                </w:txbxContent>
              </v:textbox>
            </v:shape>
            <v:shape id="Text Box 8" o:spid="_x0000_s1030" type="#_x0000_t202" style="position:absolute;left:9046;top:3711;width:1484;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qB8UA&#10;AADaAAAADwAAAGRycy9kb3ducmV2LnhtbESPT2vCQBTE7wW/w/KE3urGhopEVxGlYKEH6x/U2yP7&#10;TILZt2F3q8m37woFj8PM/IaZzltTixs5X1lWMBwkIIhzqysuFOx3n29jED4ga6wtk4KOPMxnvZcp&#10;Ztre+Ydu21CICGGfoYIyhCaT0uclGfQD2xBH72KdwRClK6R2eI9wU8v3JBlJgxXHhRIbWpaUX7e/&#10;RsFof7y6Vfq1675td0zTw+a8PhVKvfbbxQREoDY8w//ttVbwAY8r8Qb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OoHxQAAANoAAAAPAAAAAAAAAAAAAAAAAJgCAABkcnMv&#10;ZG93bnJldi54bWxQSwUGAAAAAAQABAD1AAAAigMAAAAA&#10;">
              <v:textbox inset=".5mm,.5mm,.5mm,.5mm">
                <w:txbxContent>
                  <w:p w:rsidR="007957D9" w:rsidRDefault="007957D9">
                    <w:pPr>
                      <w:pStyle w:val="10"/>
                      <w:spacing w:before="120"/>
                      <w:rPr>
                        <w:sz w:val="26"/>
                      </w:rPr>
                    </w:pPr>
                    <w:r>
                      <w:rPr>
                        <w:sz w:val="26"/>
                      </w:rPr>
                      <w:t>Політика постійного збільшення дивідендів</w:t>
                    </w:r>
                  </w:p>
                </w:txbxContent>
              </v:textbox>
            </v:shape>
            <v:shape id="Text Box 9" o:spid="_x0000_s1031" type="#_x0000_t202" style="position:absolute;left:7323;top:3711;width:1556;height:16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0cMQA&#10;AADaAAAADwAAAGRycy9kb3ducmV2LnhtbESPT4vCMBTE74LfITzBm6ZakKUaZVkRFDysfxbd26N5&#10;2xabl5JEbb/9RljY4zDzm2EWq9bU4kHOV5YVTMYJCOLc6ooLBefTZvQGwgdkjbVlUtCRh9Wy31tg&#10;pu2TD/Q4hkLEEvYZKihDaDIpfV6SQT+2DXH0fqwzGKJ0hdQOn7Hc1HKaJDNpsOK4UGJDHyXlt+Pd&#10;KJidLze3Tnenbm+7S5p+fX5vr4VSw0H7PgcRqA3/4T96qyMHryvxBs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KdHDEAAAA2gAAAA8AAAAAAAAAAAAAAAAAmAIAAGRycy9k&#10;b3ducmV2LnhtbFBLBQYAAAAABAAEAPUAAACJAwAAAAA=&#10;">
              <v:textbox inset=".5mm,.5mm,.5mm,.5mm">
                <w:txbxContent>
                  <w:p w:rsidR="007957D9" w:rsidRDefault="007957D9">
                    <w:pPr>
                      <w:pStyle w:val="10"/>
                      <w:spacing w:before="0"/>
                      <w:rPr>
                        <w:rFonts w:ascii="Arial" w:hAnsi="Arial" w:cs="Arial"/>
                        <w:sz w:val="26"/>
                        <w:lang w:val="uk-UA"/>
                      </w:rPr>
                    </w:pPr>
                  </w:p>
                  <w:p w:rsidR="007957D9" w:rsidRDefault="007957D9">
                    <w:pPr>
                      <w:pStyle w:val="10"/>
                      <w:spacing w:before="0"/>
                      <w:rPr>
                        <w:sz w:val="26"/>
                      </w:rPr>
                    </w:pPr>
                    <w:r>
                      <w:rPr>
                        <w:sz w:val="26"/>
                      </w:rPr>
                      <w:t>Політика “екстра-дивідендів”</w:t>
                    </w:r>
                  </w:p>
                </w:txbxContent>
              </v:textbox>
            </v:shape>
            <v:shape id="Text Box 10" o:spid="_x0000_s1032" type="#_x0000_t202" style="position:absolute;left:3647;top:3711;width:1708;height:1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R68QA&#10;AADaAAAADwAAAGRycy9kb3ducmV2LnhtbESPT2vCQBTE7wW/w/KE3urGBqxEVxGlYKGH+g/19sg+&#10;k2D2bdjdavLtu0LB4zAzv2Gm89bU4kbOV5YVDAcJCOLc6ooLBfvd59sYhA/IGmvLpKAjD/NZ72WK&#10;mbZ33tBtGwoRIewzVFCG0GRS+rwkg35gG+LoXawzGKJ0hdQO7xFuavmeJCNpsOK4UGJDy5Ly6/bX&#10;KBjtj1e3Sr923bftjml6+DmvT4VSr/12MQERqA3P8H97rRV8wONKv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G0evEAAAA2gAAAA8AAAAAAAAAAAAAAAAAmAIAAGRycy9k&#10;b3ducmV2LnhtbFBLBQYAAAAABAAEAPUAAACJAwAAAAA=&#10;">
              <v:textbox inset=".5mm,.5mm,.5mm,.5mm">
                <w:txbxContent>
                  <w:p w:rsidR="007957D9" w:rsidRDefault="007957D9">
                    <w:pPr>
                      <w:pStyle w:val="10"/>
                      <w:rPr>
                        <w:sz w:val="26"/>
                      </w:rPr>
                    </w:pPr>
                    <w:r>
                      <w:rPr>
                        <w:sz w:val="26"/>
                      </w:rPr>
                      <w:t>Політика</w:t>
                    </w:r>
                    <w:r>
                      <w:rPr>
                        <w:sz w:val="26"/>
                      </w:rPr>
                      <w:br/>
                      <w:t xml:space="preserve"> постійного коефіцієнта дивідендних виплат</w:t>
                    </w:r>
                  </w:p>
                </w:txbxContent>
              </v:textbox>
            </v:shape>
            <v:line id="Line 11" o:spid="_x0000_s1033" style="position:absolute;visibility:visible" from="2791,3215" to="9811,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4" style="position:absolute;visibility:visible" from="2791,3215" to="279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yeEcQAAADaAAAADwAAAGRycy9kb3ducmV2LnhtbESPzWrDMBCE74W+g9hCLqWR00NI3Cim&#10;FAw5lEB+Du1tsbaWa2vlSErsvH0UKPQ4zMw3zKoYbScu5EPjWMFsmoEgrpxuuFZwPJQvCxAhImvs&#10;HJOCKwUo1o8PK8y1G3hHl32sRYJwyFGBibHPpQyVIYth6nri5P04bzEm6WupPQ4Jbjv5mmVzabHh&#10;tGCwpw9DVbs/WwXex9C05fJ7+Dr9zstt+Tk+m0qpydP4/gYi0hj/w3/tjVawhPuVd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4RxAAAANoAAAAPAAAAAAAAAAAA&#10;AAAAAKECAABkcnMvZG93bnJldi54bWxQSwUGAAAAAAQABAD5AAAAkgMAAAAA&#10;">
              <v:stroke endarrow="classic" endarrowwidth="narrow"/>
            </v:line>
            <v:line id="Line 13" o:spid="_x0000_s1035" style="position:absolute;visibility:visible" from="4481,3215" to="448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bsUAAADbAAAADwAAAGRycy9kb3ducmV2LnhtbESPQWvDMAyF74P9B6PBLmN1ukNZ07pl&#10;DAI9lMG6HrqbiNU4ayxntttk/346FHqTeE/vfVquR9+pC8XUBjYwnRSgiOtgW24M7L+q51dQKSNb&#10;7AKTgT9KsF7d3y2xtGHgT7rscqMkhFOJBlzOfal1qh15TJPQE4t2DNFjljU22kYcJNx3+qUoZtpj&#10;y9LgsKd3R/Vpd/YGYsypPVXz7+Hw+zOrPqrt+ORqYx4fxrcFqExjvpmv1xsr+EIvv8gAe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PbsUAAADbAAAADwAAAAAAAAAA&#10;AAAAAAChAgAAZHJzL2Rvd25yZXYueG1sUEsFBgAAAAAEAAQA+QAAAJMDAAAAAA==&#10;">
              <v:stroke endarrow="classic" endarrowwidth="narrow"/>
            </v:line>
            <v:line id="Line 14" o:spid="_x0000_s1036" style="position:absolute;visibility:visible" from="6301,3215" to="630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Tq9cIAAADbAAAADwAAAGRycy9kb3ducmV2LnhtbERPTWsCMRC9F/wPYQQvRbN6kLo1ShEW&#10;PIhQ60Fvw2a62bqZrEl0139vCoXe5vE+Z7nubSPu5EPtWMF0koEgLp2uuVJw/CrGbyBCRNbYOCYF&#10;DwqwXg1elphr1/En3Q+xEimEQ44KTIxtLmUoDVkME9cSJ+7beYsxQV9J7bFL4baRsyybS4s1pwaD&#10;LW0MlZfDzSrwPob6UizO3en6My/2xa5/NaVSo2H/8Q4iUh//xX/urU7zp/D7Szp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Tq9cIAAADbAAAADwAAAAAAAAAAAAAA&#10;AAChAgAAZHJzL2Rvd25yZXYueG1sUEsFBgAAAAAEAAQA+QAAAJADAAAAAA==&#10;">
              <v:stroke endarrow="classic" endarrowwidth="narrow"/>
            </v:line>
            <v:line id="Line 15" o:spid="_x0000_s1037" style="position:absolute;visibility:visible" from="8111,3215" to="811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Z0gsMAAADbAAAADwAAAGRycy9kb3ducmV2LnhtbERPO2vDMBDeC/0P4gpdSiMnQ0jcyKEU&#10;DBlCIY8h3Q7rarm2Tq6kxM6/jwKFbvfxPW+1Hm0nLuRD41jBdJKBIK6cbrhWcDyUrwsQISJr7ByT&#10;gisFWBePDyvMtRt4R5d9rEUK4ZCjAhNjn0sZKkMWw8T1xIn7dt5iTNDXUnscUrjt5CzL5tJiw6nB&#10;YE8fhqp2f7YKvI+hacvl13D6/ZmXn+V2fDGVUs9P4/sbiEhj/Bf/uTc6zZ/B/Zd0gCx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mdILDAAAA2wAAAA8AAAAAAAAAAAAA&#10;AAAAoQIAAGRycy9kb3ducmV2LnhtbFBLBQYAAAAABAAEAPkAAACRAwAAAAA=&#10;">
              <v:stroke endarrow="classic" endarrowwidth="narrow"/>
            </v:line>
            <v:line id="Line 16" o:spid="_x0000_s1038" style="position:absolute;visibility:visible" from="9811,3215" to="981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rRGcMAAADbAAAADwAAAGRycy9kb3ducmV2LnhtbERPTWsCMRC9F/wPYYReipttC6KrUURY&#10;6KEUqh70NmzGzepmsiapu/33TaHQ2zze5yzXg23FnXxoHCt4znIQxJXTDdcKDvtyMgMRIrLG1jEp&#10;+KYA69XoYYmFdj1/0n0Xa5FCOBSowMTYFVKGypDFkLmOOHFn5y3GBH0ttcc+hdtWvuT5VFpsODUY&#10;7GhrqLruvqwC72NoruX81B9vl2n5Ub4PT6ZS6nE8bBYgIg3xX/znftNp/iv8/pIO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q0RnDAAAA2wAAAA8AAAAAAAAAAAAA&#10;AAAAoQIAAGRycy9kb3ducmV2LnhtbFBLBQYAAAAABAAEAPkAAACRAwAAAAA=&#10;">
              <v:stroke endarrow="classic" endarrowwidth="narrow"/>
            </v:line>
            <v:line id="Line 17" o:spid="_x0000_s1039" style="position:absolute;visibility:visible" from="6301,2719" to="6301,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w:r>
    </w:p>
    <w:p w:rsidR="007957D9" w:rsidRPr="001916E7" w:rsidRDefault="007957D9"/>
    <w:p w:rsidR="007957D9" w:rsidRPr="001916E7" w:rsidRDefault="007957D9"/>
    <w:p w:rsidR="007957D9" w:rsidRPr="001916E7" w:rsidRDefault="007957D9"/>
    <w:p w:rsidR="007957D9" w:rsidRPr="001916E7" w:rsidRDefault="007957D9"/>
    <w:p w:rsidR="007957D9" w:rsidRPr="001916E7" w:rsidRDefault="007957D9">
      <w:pPr>
        <w:rPr>
          <w:sz w:val="30"/>
        </w:rPr>
      </w:pPr>
    </w:p>
    <w:p w:rsidR="007957D9" w:rsidRPr="001916E7" w:rsidRDefault="007957D9">
      <w:pPr>
        <w:rPr>
          <w:sz w:val="30"/>
        </w:rPr>
      </w:pPr>
    </w:p>
    <w:p w:rsidR="007957D9" w:rsidRPr="001916E7" w:rsidRDefault="007957D9">
      <w:pPr>
        <w:rPr>
          <w:sz w:val="30"/>
        </w:rPr>
      </w:pPr>
    </w:p>
    <w:p w:rsidR="007957D9" w:rsidRPr="001916E7" w:rsidRDefault="007957D9">
      <w:pPr>
        <w:rPr>
          <w:sz w:val="30"/>
        </w:rPr>
      </w:pPr>
    </w:p>
    <w:p w:rsidR="007957D9" w:rsidRPr="001916E7" w:rsidRDefault="007957D9">
      <w:pPr>
        <w:rPr>
          <w:sz w:val="30"/>
        </w:rPr>
      </w:pPr>
    </w:p>
    <w:p w:rsidR="007957D9" w:rsidRPr="001916E7" w:rsidRDefault="007957D9"/>
    <w:p w:rsidR="007957D9" w:rsidRPr="001916E7" w:rsidRDefault="007957D9">
      <w:pPr>
        <w:pStyle w:val="Heading2"/>
        <w:suppressAutoHyphens w:val="0"/>
        <w:spacing w:before="0" w:after="120"/>
        <w:rPr>
          <w:rFonts w:ascii="Times New Roman" w:hAnsi="Times New Roman"/>
          <w:bCs/>
          <w:caps w:val="0"/>
          <w:sz w:val="26"/>
          <w:szCs w:val="24"/>
        </w:rPr>
      </w:pPr>
      <w:r w:rsidRPr="001916E7">
        <w:rPr>
          <w:rFonts w:ascii="Times New Roman" w:hAnsi="Times New Roman"/>
          <w:bCs/>
          <w:caps w:val="0"/>
          <w:szCs w:val="24"/>
        </w:rPr>
        <w:t>Рис. 1.3. Основні типи дивідендної політики</w:t>
      </w:r>
    </w:p>
    <w:p w:rsidR="007957D9" w:rsidRPr="001916E7" w:rsidRDefault="007957D9">
      <w:pPr>
        <w:widowControl w:val="0"/>
        <w:jc w:val="center"/>
      </w:pPr>
    </w:p>
    <w:p w:rsidR="007957D9" w:rsidRPr="001916E7" w:rsidRDefault="007957D9">
      <w:pPr>
        <w:pStyle w:val="BlockText"/>
        <w:widowControl w:val="0"/>
        <w:ind w:left="0" w:right="0"/>
        <w:rPr>
          <w:sz w:val="24"/>
        </w:rPr>
      </w:pPr>
    </w:p>
    <w:p w:rsidR="007957D9" w:rsidRPr="004E3773" w:rsidRDefault="007957D9">
      <w:pPr>
        <w:spacing w:after="120"/>
        <w:ind w:firstLine="0"/>
        <w:jc w:val="center"/>
        <w:rPr>
          <w:b/>
        </w:rPr>
      </w:pPr>
      <w:r w:rsidRPr="001916E7">
        <w:br w:type="page"/>
      </w:r>
      <w:r w:rsidRPr="004E3773">
        <w:rPr>
          <w:b/>
          <w:i/>
        </w:rPr>
        <w:t>Додаток</w:t>
      </w:r>
      <w:r w:rsidRPr="004E3773">
        <w:rPr>
          <w:b/>
        </w:rPr>
        <w:t xml:space="preserve"> Е</w:t>
      </w:r>
    </w:p>
    <w:p w:rsidR="007957D9" w:rsidRPr="001916E7" w:rsidRDefault="007957D9" w:rsidP="008740E9">
      <w:pPr>
        <w:pStyle w:val="Heading3"/>
        <w:rPr>
          <w:rFonts w:ascii="Times New Roman" w:hAnsi="Times New Roman"/>
        </w:rPr>
      </w:pPr>
      <w:r w:rsidRPr="001916E7">
        <w:rPr>
          <w:rFonts w:ascii="Times New Roman" w:hAnsi="Times New Roman"/>
        </w:rPr>
        <w:t>Зразок оформлення таблиці</w:t>
      </w:r>
    </w:p>
    <w:p w:rsidR="007957D9" w:rsidRPr="001916E7" w:rsidRDefault="007957D9">
      <w:pPr>
        <w:pStyle w:val="Heading4"/>
        <w:spacing w:after="60" w:line="230" w:lineRule="auto"/>
        <w:jc w:val="right"/>
        <w:rPr>
          <w:rFonts w:cs="Times New Roman"/>
          <w:b w:val="0"/>
          <w:bCs/>
        </w:rPr>
      </w:pPr>
    </w:p>
    <w:p w:rsidR="007957D9" w:rsidRPr="001916E7" w:rsidRDefault="007957D9">
      <w:pPr>
        <w:pStyle w:val="Heading4"/>
        <w:spacing w:after="60" w:line="230" w:lineRule="auto"/>
        <w:jc w:val="right"/>
        <w:rPr>
          <w:rFonts w:cs="Times New Roman"/>
          <w:b w:val="0"/>
          <w:bCs/>
        </w:rPr>
      </w:pPr>
      <w:r w:rsidRPr="001916E7">
        <w:rPr>
          <w:rFonts w:cs="Times New Roman"/>
          <w:b w:val="0"/>
          <w:bCs/>
        </w:rPr>
        <w:t>Таблиця 2.1</w:t>
      </w:r>
    </w:p>
    <w:p w:rsidR="007957D9" w:rsidRPr="001916E7" w:rsidRDefault="007957D9">
      <w:pPr>
        <w:spacing w:after="120"/>
        <w:ind w:firstLine="0"/>
        <w:jc w:val="center"/>
        <w:rPr>
          <w:b/>
          <w:bCs/>
        </w:rPr>
      </w:pPr>
      <w:r w:rsidRPr="001916E7">
        <w:rPr>
          <w:b/>
          <w:bCs/>
        </w:rPr>
        <w:t>Основні фінансово-економічні показники діяльності</w:t>
      </w:r>
      <w:r w:rsidRPr="001916E7">
        <w:rPr>
          <w:b/>
          <w:bCs/>
        </w:rPr>
        <w:br/>
        <w:t xml:space="preserve"> ВА</w:t>
      </w:r>
      <w:r>
        <w:rPr>
          <w:b/>
          <w:bCs/>
        </w:rPr>
        <w:t>Т “ВИМПЕЛ” за період з 2012 по 2014</w:t>
      </w:r>
      <w:r w:rsidRPr="001916E7">
        <w:rPr>
          <w:b/>
          <w:bCs/>
        </w:rPr>
        <w:t xml:space="preserve"> р.</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809"/>
        <w:gridCol w:w="1810"/>
        <w:gridCol w:w="1659"/>
      </w:tblGrid>
      <w:tr w:rsidR="007957D9" w:rsidRPr="001916E7">
        <w:trPr>
          <w:cantSplit/>
          <w:jc w:val="center"/>
        </w:trPr>
        <w:tc>
          <w:tcPr>
            <w:tcW w:w="3252" w:type="dxa"/>
            <w:vMerge w:val="restart"/>
            <w:vAlign w:val="center"/>
          </w:tcPr>
          <w:p w:rsidR="007957D9" w:rsidRPr="001916E7" w:rsidRDefault="007957D9">
            <w:pPr>
              <w:pStyle w:val="a4"/>
              <w:rPr>
                <w:rFonts w:ascii="Times New Roman" w:hAnsi="Times New Roman"/>
              </w:rPr>
            </w:pPr>
            <w:r w:rsidRPr="001916E7">
              <w:rPr>
                <w:rFonts w:ascii="Times New Roman" w:hAnsi="Times New Roman"/>
              </w:rPr>
              <w:t>Показники</w:t>
            </w:r>
          </w:p>
        </w:tc>
        <w:tc>
          <w:tcPr>
            <w:tcW w:w="5316" w:type="dxa"/>
            <w:gridSpan w:val="3"/>
            <w:vAlign w:val="center"/>
          </w:tcPr>
          <w:p w:rsidR="007957D9" w:rsidRPr="001916E7" w:rsidRDefault="007957D9">
            <w:pPr>
              <w:pStyle w:val="a4"/>
              <w:rPr>
                <w:rFonts w:ascii="Times New Roman" w:hAnsi="Times New Roman"/>
              </w:rPr>
            </w:pPr>
            <w:r w:rsidRPr="001916E7">
              <w:rPr>
                <w:rFonts w:ascii="Times New Roman" w:hAnsi="Times New Roman"/>
              </w:rPr>
              <w:t>Роки</w:t>
            </w:r>
          </w:p>
        </w:tc>
      </w:tr>
      <w:tr w:rsidR="007957D9" w:rsidRPr="001916E7">
        <w:trPr>
          <w:cantSplit/>
          <w:jc w:val="center"/>
        </w:trPr>
        <w:tc>
          <w:tcPr>
            <w:tcW w:w="3227" w:type="dxa"/>
            <w:vMerge/>
            <w:vAlign w:val="center"/>
          </w:tcPr>
          <w:p w:rsidR="007957D9" w:rsidRPr="001916E7" w:rsidRDefault="007957D9">
            <w:pPr>
              <w:pStyle w:val="a4"/>
              <w:rPr>
                <w:rFonts w:ascii="Times New Roman" w:hAnsi="Times New Roman"/>
              </w:rPr>
            </w:pPr>
          </w:p>
        </w:tc>
        <w:tc>
          <w:tcPr>
            <w:tcW w:w="1822" w:type="dxa"/>
            <w:vAlign w:val="center"/>
          </w:tcPr>
          <w:p w:rsidR="007957D9" w:rsidRPr="001916E7" w:rsidRDefault="007957D9">
            <w:pPr>
              <w:pStyle w:val="a4"/>
              <w:rPr>
                <w:rFonts w:ascii="Times New Roman" w:hAnsi="Times New Roman"/>
              </w:rPr>
            </w:pPr>
            <w:r>
              <w:rPr>
                <w:rFonts w:ascii="Times New Roman" w:hAnsi="Times New Roman"/>
              </w:rPr>
              <w:t>2012</w:t>
            </w:r>
          </w:p>
        </w:tc>
        <w:tc>
          <w:tcPr>
            <w:tcW w:w="1823" w:type="dxa"/>
            <w:vAlign w:val="center"/>
          </w:tcPr>
          <w:p w:rsidR="007957D9" w:rsidRPr="001916E7" w:rsidRDefault="007957D9">
            <w:pPr>
              <w:pStyle w:val="a4"/>
              <w:rPr>
                <w:rFonts w:ascii="Times New Roman" w:hAnsi="Times New Roman"/>
              </w:rPr>
            </w:pPr>
            <w:r>
              <w:rPr>
                <w:rFonts w:ascii="Times New Roman" w:hAnsi="Times New Roman"/>
              </w:rPr>
              <w:t>2013</w:t>
            </w:r>
          </w:p>
        </w:tc>
        <w:tc>
          <w:tcPr>
            <w:tcW w:w="1671" w:type="dxa"/>
            <w:vAlign w:val="center"/>
          </w:tcPr>
          <w:p w:rsidR="007957D9" w:rsidRPr="001916E7" w:rsidRDefault="007957D9">
            <w:pPr>
              <w:pStyle w:val="a4"/>
              <w:rPr>
                <w:rFonts w:ascii="Times New Roman" w:hAnsi="Times New Roman"/>
              </w:rPr>
            </w:pPr>
            <w:r>
              <w:rPr>
                <w:rFonts w:ascii="Times New Roman" w:hAnsi="Times New Roman"/>
              </w:rPr>
              <w:t>2014</w:t>
            </w:r>
          </w:p>
        </w:tc>
      </w:tr>
      <w:tr w:rsidR="007957D9" w:rsidRPr="001916E7">
        <w:trPr>
          <w:jc w:val="center"/>
        </w:trPr>
        <w:tc>
          <w:tcPr>
            <w:tcW w:w="3252" w:type="dxa"/>
            <w:vAlign w:val="center"/>
          </w:tcPr>
          <w:p w:rsidR="007957D9" w:rsidRPr="001916E7" w:rsidRDefault="007957D9">
            <w:pPr>
              <w:pStyle w:val="a5"/>
              <w:jc w:val="left"/>
              <w:rPr>
                <w:rFonts w:ascii="Times New Roman" w:hAnsi="Times New Roman"/>
                <w:spacing w:val="-2"/>
              </w:rPr>
            </w:pPr>
            <w:r w:rsidRPr="001916E7">
              <w:rPr>
                <w:rFonts w:ascii="Times New Roman" w:hAnsi="Times New Roman"/>
                <w:spacing w:val="-2"/>
              </w:rPr>
              <w:t xml:space="preserve">Дохід від реалізації </w:t>
            </w:r>
            <w:r w:rsidRPr="001916E7">
              <w:rPr>
                <w:rFonts w:ascii="Times New Roman" w:hAnsi="Times New Roman"/>
                <w:spacing w:val="-2"/>
              </w:rPr>
              <w:br/>
              <w:t>продукції (товарів, робіт, послуг), тис. грн.</w:t>
            </w:r>
          </w:p>
        </w:tc>
        <w:tc>
          <w:tcPr>
            <w:tcW w:w="1822" w:type="dxa"/>
            <w:vAlign w:val="center"/>
          </w:tcPr>
          <w:p w:rsidR="007957D9" w:rsidRPr="001916E7" w:rsidRDefault="007957D9">
            <w:pPr>
              <w:pStyle w:val="a5"/>
              <w:rPr>
                <w:rFonts w:ascii="Times New Roman" w:hAnsi="Times New Roman"/>
              </w:rPr>
            </w:pPr>
            <w:r w:rsidRPr="001916E7">
              <w:rPr>
                <w:rFonts w:ascii="Times New Roman" w:hAnsi="Times New Roman"/>
              </w:rPr>
              <w:t>658084</w:t>
            </w:r>
          </w:p>
        </w:tc>
        <w:tc>
          <w:tcPr>
            <w:tcW w:w="1823" w:type="dxa"/>
            <w:vAlign w:val="center"/>
          </w:tcPr>
          <w:p w:rsidR="007957D9" w:rsidRPr="001916E7" w:rsidRDefault="007957D9">
            <w:pPr>
              <w:pStyle w:val="a5"/>
              <w:rPr>
                <w:rFonts w:ascii="Times New Roman" w:hAnsi="Times New Roman"/>
              </w:rPr>
            </w:pPr>
            <w:r w:rsidRPr="001916E7">
              <w:rPr>
                <w:rFonts w:ascii="Times New Roman" w:hAnsi="Times New Roman"/>
              </w:rPr>
              <w:t>755651</w:t>
            </w:r>
          </w:p>
        </w:tc>
        <w:tc>
          <w:tcPr>
            <w:tcW w:w="1671" w:type="dxa"/>
            <w:vAlign w:val="center"/>
          </w:tcPr>
          <w:p w:rsidR="007957D9" w:rsidRPr="001916E7" w:rsidRDefault="007957D9">
            <w:pPr>
              <w:pStyle w:val="a5"/>
              <w:rPr>
                <w:rFonts w:ascii="Times New Roman" w:hAnsi="Times New Roman"/>
              </w:rPr>
            </w:pPr>
            <w:r w:rsidRPr="001916E7">
              <w:rPr>
                <w:rFonts w:ascii="Times New Roman" w:hAnsi="Times New Roman"/>
              </w:rPr>
              <w:t>1079644</w:t>
            </w:r>
          </w:p>
        </w:tc>
      </w:tr>
      <w:tr w:rsidR="007957D9" w:rsidRPr="001916E7">
        <w:trPr>
          <w:jc w:val="center"/>
        </w:trPr>
        <w:tc>
          <w:tcPr>
            <w:tcW w:w="3252" w:type="dxa"/>
            <w:vAlign w:val="center"/>
          </w:tcPr>
          <w:p w:rsidR="007957D9" w:rsidRPr="001916E7" w:rsidRDefault="007957D9">
            <w:pPr>
              <w:pStyle w:val="a5"/>
              <w:jc w:val="left"/>
              <w:rPr>
                <w:rFonts w:ascii="Times New Roman" w:hAnsi="Times New Roman"/>
                <w:spacing w:val="-2"/>
              </w:rPr>
            </w:pPr>
            <w:r w:rsidRPr="001916E7">
              <w:rPr>
                <w:rFonts w:ascii="Times New Roman" w:hAnsi="Times New Roman"/>
                <w:spacing w:val="-2"/>
              </w:rPr>
              <w:t xml:space="preserve">Валовий прибуток (збиток) </w:t>
            </w:r>
            <w:r w:rsidRPr="001916E7">
              <w:rPr>
                <w:rFonts w:ascii="Times New Roman" w:hAnsi="Times New Roman"/>
                <w:spacing w:val="-2"/>
              </w:rPr>
              <w:br/>
              <w:t>підприємства, тис. грн.</w:t>
            </w:r>
          </w:p>
        </w:tc>
        <w:tc>
          <w:tcPr>
            <w:tcW w:w="1822" w:type="dxa"/>
            <w:vAlign w:val="center"/>
          </w:tcPr>
          <w:p w:rsidR="007957D9" w:rsidRPr="001916E7" w:rsidRDefault="007957D9">
            <w:pPr>
              <w:pStyle w:val="a5"/>
              <w:rPr>
                <w:rFonts w:ascii="Times New Roman" w:hAnsi="Times New Roman"/>
              </w:rPr>
            </w:pPr>
            <w:r w:rsidRPr="001916E7">
              <w:rPr>
                <w:rFonts w:ascii="Times New Roman" w:hAnsi="Times New Roman"/>
              </w:rPr>
              <w:t>314007</w:t>
            </w:r>
          </w:p>
        </w:tc>
        <w:tc>
          <w:tcPr>
            <w:tcW w:w="1823" w:type="dxa"/>
            <w:vAlign w:val="center"/>
          </w:tcPr>
          <w:p w:rsidR="007957D9" w:rsidRPr="001916E7" w:rsidRDefault="007957D9">
            <w:pPr>
              <w:pStyle w:val="a5"/>
              <w:rPr>
                <w:rFonts w:ascii="Times New Roman" w:hAnsi="Times New Roman"/>
              </w:rPr>
            </w:pPr>
            <w:r w:rsidRPr="001916E7">
              <w:rPr>
                <w:rFonts w:ascii="Times New Roman" w:hAnsi="Times New Roman"/>
              </w:rPr>
              <w:t>277705</w:t>
            </w:r>
          </w:p>
        </w:tc>
        <w:tc>
          <w:tcPr>
            <w:tcW w:w="1671" w:type="dxa"/>
            <w:vAlign w:val="center"/>
          </w:tcPr>
          <w:p w:rsidR="007957D9" w:rsidRPr="001916E7" w:rsidRDefault="007957D9">
            <w:pPr>
              <w:pStyle w:val="a5"/>
              <w:rPr>
                <w:rFonts w:ascii="Times New Roman" w:hAnsi="Times New Roman"/>
              </w:rPr>
            </w:pPr>
            <w:r w:rsidRPr="001916E7">
              <w:rPr>
                <w:rFonts w:ascii="Times New Roman" w:hAnsi="Times New Roman"/>
              </w:rPr>
              <w:t>508664</w:t>
            </w:r>
          </w:p>
        </w:tc>
      </w:tr>
      <w:tr w:rsidR="007957D9" w:rsidRPr="001916E7">
        <w:trPr>
          <w:jc w:val="center"/>
        </w:trPr>
        <w:tc>
          <w:tcPr>
            <w:tcW w:w="3252" w:type="dxa"/>
            <w:vAlign w:val="center"/>
          </w:tcPr>
          <w:p w:rsidR="007957D9" w:rsidRPr="001916E7" w:rsidRDefault="007957D9">
            <w:pPr>
              <w:pStyle w:val="a5"/>
              <w:jc w:val="left"/>
              <w:rPr>
                <w:rFonts w:ascii="Times New Roman" w:hAnsi="Times New Roman"/>
              </w:rPr>
            </w:pPr>
            <w:r w:rsidRPr="001916E7">
              <w:rPr>
                <w:rFonts w:ascii="Times New Roman" w:hAnsi="Times New Roman"/>
              </w:rPr>
              <w:t xml:space="preserve">Чистий прибуток (збиток) </w:t>
            </w:r>
            <w:r w:rsidRPr="001916E7">
              <w:rPr>
                <w:rFonts w:ascii="Times New Roman" w:hAnsi="Times New Roman"/>
              </w:rPr>
              <w:br/>
              <w:t>підприємства, тис. грн.</w:t>
            </w:r>
          </w:p>
        </w:tc>
        <w:tc>
          <w:tcPr>
            <w:tcW w:w="1822" w:type="dxa"/>
            <w:vAlign w:val="center"/>
          </w:tcPr>
          <w:p w:rsidR="007957D9" w:rsidRPr="001916E7" w:rsidRDefault="007957D9">
            <w:pPr>
              <w:pStyle w:val="a5"/>
              <w:rPr>
                <w:rFonts w:ascii="Times New Roman" w:hAnsi="Times New Roman"/>
              </w:rPr>
            </w:pPr>
            <w:r w:rsidRPr="001916E7">
              <w:rPr>
                <w:rFonts w:ascii="Times New Roman" w:hAnsi="Times New Roman"/>
              </w:rPr>
              <w:t>35350</w:t>
            </w:r>
          </w:p>
        </w:tc>
        <w:tc>
          <w:tcPr>
            <w:tcW w:w="1823" w:type="dxa"/>
            <w:vAlign w:val="center"/>
          </w:tcPr>
          <w:p w:rsidR="007957D9" w:rsidRPr="001916E7" w:rsidRDefault="007957D9">
            <w:pPr>
              <w:pStyle w:val="a5"/>
              <w:rPr>
                <w:rFonts w:ascii="Times New Roman" w:hAnsi="Times New Roman"/>
              </w:rPr>
            </w:pPr>
            <w:r w:rsidRPr="001916E7">
              <w:rPr>
                <w:rFonts w:ascii="Times New Roman" w:hAnsi="Times New Roman"/>
              </w:rPr>
              <w:t>-5342</w:t>
            </w:r>
          </w:p>
        </w:tc>
        <w:tc>
          <w:tcPr>
            <w:tcW w:w="1671" w:type="dxa"/>
            <w:vAlign w:val="center"/>
          </w:tcPr>
          <w:p w:rsidR="007957D9" w:rsidRPr="001916E7" w:rsidRDefault="007957D9">
            <w:pPr>
              <w:pStyle w:val="a5"/>
              <w:rPr>
                <w:rFonts w:ascii="Times New Roman" w:hAnsi="Times New Roman"/>
              </w:rPr>
            </w:pPr>
            <w:r w:rsidRPr="001916E7">
              <w:rPr>
                <w:rFonts w:ascii="Times New Roman" w:hAnsi="Times New Roman"/>
              </w:rPr>
              <w:t>-91397</w:t>
            </w:r>
          </w:p>
        </w:tc>
      </w:tr>
    </w:tbl>
    <w:p w:rsidR="007957D9" w:rsidRPr="001916E7" w:rsidRDefault="007957D9">
      <w:pPr>
        <w:jc w:val="center"/>
        <w:rPr>
          <w:i/>
          <w:iCs/>
        </w:rPr>
      </w:pPr>
    </w:p>
    <w:p w:rsidR="007957D9" w:rsidRPr="001916E7" w:rsidRDefault="007957D9">
      <w:pPr>
        <w:ind w:firstLine="0"/>
        <w:jc w:val="center"/>
      </w:pPr>
      <w:r w:rsidRPr="001916E7">
        <w:rPr>
          <w:i/>
          <w:iCs/>
        </w:rPr>
        <w:t>– розрив</w:t>
      </w:r>
      <w:r w:rsidRPr="001916E7">
        <w:t xml:space="preserve"> </w:t>
      </w:r>
      <w:r w:rsidRPr="001916E7">
        <w:rPr>
          <w:i/>
          <w:iCs/>
        </w:rPr>
        <w:t>сторінки –</w:t>
      </w:r>
    </w:p>
    <w:p w:rsidR="007957D9" w:rsidRPr="001916E7" w:rsidRDefault="007957D9">
      <w:pPr>
        <w:pStyle w:val="Heading4"/>
        <w:spacing w:after="60" w:line="230" w:lineRule="auto"/>
        <w:jc w:val="right"/>
        <w:rPr>
          <w:rFonts w:cs="Times New Roman"/>
          <w:b w:val="0"/>
          <w:bCs/>
        </w:rPr>
      </w:pPr>
      <w:r w:rsidRPr="001916E7">
        <w:rPr>
          <w:rFonts w:cs="Times New Roman"/>
          <w:b w:val="0"/>
          <w:bCs/>
        </w:rPr>
        <w:t>Продовження табл.2.1</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1"/>
        <w:gridCol w:w="1820"/>
        <w:gridCol w:w="1805"/>
        <w:gridCol w:w="1659"/>
      </w:tblGrid>
      <w:tr w:rsidR="007957D9" w:rsidRPr="001916E7">
        <w:trPr>
          <w:cantSplit/>
          <w:jc w:val="center"/>
        </w:trPr>
        <w:tc>
          <w:tcPr>
            <w:tcW w:w="3221" w:type="dxa"/>
            <w:vMerge w:val="restart"/>
            <w:vAlign w:val="center"/>
          </w:tcPr>
          <w:p w:rsidR="007957D9" w:rsidRPr="001916E7" w:rsidRDefault="007957D9">
            <w:pPr>
              <w:pStyle w:val="a4"/>
              <w:rPr>
                <w:rFonts w:ascii="Times New Roman" w:hAnsi="Times New Roman"/>
              </w:rPr>
            </w:pPr>
            <w:r w:rsidRPr="001916E7">
              <w:rPr>
                <w:rFonts w:ascii="Times New Roman" w:hAnsi="Times New Roman"/>
              </w:rPr>
              <w:t>Показники</w:t>
            </w:r>
          </w:p>
        </w:tc>
        <w:tc>
          <w:tcPr>
            <w:tcW w:w="5284" w:type="dxa"/>
            <w:gridSpan w:val="3"/>
            <w:vAlign w:val="center"/>
          </w:tcPr>
          <w:p w:rsidR="007957D9" w:rsidRPr="001916E7" w:rsidRDefault="007957D9">
            <w:pPr>
              <w:pStyle w:val="a4"/>
              <w:rPr>
                <w:rFonts w:ascii="Times New Roman" w:hAnsi="Times New Roman"/>
              </w:rPr>
            </w:pPr>
            <w:r w:rsidRPr="001916E7">
              <w:rPr>
                <w:rFonts w:ascii="Times New Roman" w:hAnsi="Times New Roman"/>
              </w:rPr>
              <w:t>Роки</w:t>
            </w:r>
          </w:p>
        </w:tc>
      </w:tr>
      <w:tr w:rsidR="007957D9" w:rsidRPr="001916E7">
        <w:trPr>
          <w:cantSplit/>
          <w:jc w:val="center"/>
        </w:trPr>
        <w:tc>
          <w:tcPr>
            <w:tcW w:w="3221" w:type="dxa"/>
            <w:vMerge/>
            <w:vAlign w:val="center"/>
          </w:tcPr>
          <w:p w:rsidR="007957D9" w:rsidRPr="001916E7" w:rsidRDefault="007957D9">
            <w:pPr>
              <w:pStyle w:val="a4"/>
              <w:rPr>
                <w:rFonts w:ascii="Times New Roman" w:hAnsi="Times New Roman"/>
              </w:rPr>
            </w:pPr>
          </w:p>
        </w:tc>
        <w:tc>
          <w:tcPr>
            <w:tcW w:w="1820" w:type="dxa"/>
            <w:vAlign w:val="center"/>
          </w:tcPr>
          <w:p w:rsidR="007957D9" w:rsidRPr="001916E7" w:rsidRDefault="007957D9">
            <w:pPr>
              <w:pStyle w:val="a4"/>
              <w:rPr>
                <w:rFonts w:ascii="Times New Roman" w:hAnsi="Times New Roman"/>
              </w:rPr>
            </w:pPr>
            <w:r>
              <w:rPr>
                <w:rFonts w:ascii="Times New Roman" w:hAnsi="Times New Roman"/>
              </w:rPr>
              <w:t>2012</w:t>
            </w:r>
          </w:p>
        </w:tc>
        <w:tc>
          <w:tcPr>
            <w:tcW w:w="1805" w:type="dxa"/>
            <w:vAlign w:val="center"/>
          </w:tcPr>
          <w:p w:rsidR="007957D9" w:rsidRPr="001916E7" w:rsidRDefault="007957D9">
            <w:pPr>
              <w:pStyle w:val="a4"/>
              <w:rPr>
                <w:rFonts w:ascii="Times New Roman" w:hAnsi="Times New Roman"/>
              </w:rPr>
            </w:pPr>
            <w:r>
              <w:rPr>
                <w:rFonts w:ascii="Times New Roman" w:hAnsi="Times New Roman"/>
              </w:rPr>
              <w:t>2013</w:t>
            </w:r>
          </w:p>
        </w:tc>
        <w:tc>
          <w:tcPr>
            <w:tcW w:w="1659" w:type="dxa"/>
            <w:vAlign w:val="center"/>
          </w:tcPr>
          <w:p w:rsidR="007957D9" w:rsidRPr="001916E7" w:rsidRDefault="007957D9">
            <w:pPr>
              <w:pStyle w:val="a4"/>
              <w:rPr>
                <w:rFonts w:ascii="Times New Roman" w:hAnsi="Times New Roman"/>
              </w:rPr>
            </w:pPr>
            <w:r>
              <w:rPr>
                <w:rFonts w:ascii="Times New Roman" w:hAnsi="Times New Roman"/>
              </w:rPr>
              <w:t>2014</w:t>
            </w:r>
          </w:p>
        </w:tc>
      </w:tr>
      <w:tr w:rsidR="007957D9" w:rsidRPr="001916E7">
        <w:trPr>
          <w:jc w:val="center"/>
        </w:trPr>
        <w:tc>
          <w:tcPr>
            <w:tcW w:w="3221" w:type="dxa"/>
            <w:vAlign w:val="center"/>
          </w:tcPr>
          <w:p w:rsidR="007957D9" w:rsidRPr="001916E7" w:rsidRDefault="007957D9">
            <w:pPr>
              <w:pStyle w:val="a5"/>
              <w:jc w:val="left"/>
              <w:rPr>
                <w:rFonts w:ascii="Times New Roman" w:hAnsi="Times New Roman"/>
                <w:spacing w:val="-2"/>
              </w:rPr>
            </w:pPr>
            <w:r w:rsidRPr="001916E7">
              <w:rPr>
                <w:rFonts w:ascii="Times New Roman" w:hAnsi="Times New Roman"/>
                <w:spacing w:val="-2"/>
              </w:rPr>
              <w:t xml:space="preserve">Середньорічна вартість </w:t>
            </w:r>
            <w:r w:rsidRPr="001916E7">
              <w:rPr>
                <w:rFonts w:ascii="Times New Roman" w:hAnsi="Times New Roman"/>
                <w:spacing w:val="-2"/>
              </w:rPr>
              <w:br/>
              <w:t xml:space="preserve">основних виробничих </w:t>
            </w:r>
            <w:r w:rsidRPr="001916E7">
              <w:rPr>
                <w:rFonts w:ascii="Times New Roman" w:hAnsi="Times New Roman"/>
                <w:spacing w:val="-2"/>
              </w:rPr>
              <w:br/>
              <w:t>фонді, тис. грн.</w:t>
            </w:r>
          </w:p>
        </w:tc>
        <w:tc>
          <w:tcPr>
            <w:tcW w:w="1820" w:type="dxa"/>
            <w:vAlign w:val="center"/>
          </w:tcPr>
          <w:p w:rsidR="007957D9" w:rsidRPr="001916E7" w:rsidRDefault="007957D9">
            <w:pPr>
              <w:pStyle w:val="a5"/>
              <w:rPr>
                <w:rFonts w:ascii="Times New Roman" w:hAnsi="Times New Roman"/>
              </w:rPr>
            </w:pPr>
            <w:r w:rsidRPr="001916E7">
              <w:rPr>
                <w:rFonts w:ascii="Times New Roman" w:hAnsi="Times New Roman"/>
              </w:rPr>
              <w:t>640664</w:t>
            </w:r>
          </w:p>
        </w:tc>
        <w:tc>
          <w:tcPr>
            <w:tcW w:w="1805" w:type="dxa"/>
            <w:vAlign w:val="center"/>
          </w:tcPr>
          <w:p w:rsidR="007957D9" w:rsidRPr="001916E7" w:rsidRDefault="007957D9">
            <w:pPr>
              <w:pStyle w:val="a5"/>
              <w:rPr>
                <w:rFonts w:ascii="Times New Roman" w:hAnsi="Times New Roman"/>
              </w:rPr>
            </w:pPr>
            <w:r w:rsidRPr="001916E7">
              <w:rPr>
                <w:rFonts w:ascii="Times New Roman" w:hAnsi="Times New Roman"/>
              </w:rPr>
              <w:t>604777</w:t>
            </w:r>
          </w:p>
        </w:tc>
        <w:tc>
          <w:tcPr>
            <w:tcW w:w="1659" w:type="dxa"/>
            <w:vAlign w:val="center"/>
          </w:tcPr>
          <w:p w:rsidR="007957D9" w:rsidRPr="001916E7" w:rsidRDefault="007957D9">
            <w:pPr>
              <w:pStyle w:val="a5"/>
              <w:rPr>
                <w:rFonts w:ascii="Times New Roman" w:hAnsi="Times New Roman"/>
              </w:rPr>
            </w:pPr>
            <w:r w:rsidRPr="001916E7">
              <w:rPr>
                <w:rFonts w:ascii="Times New Roman" w:hAnsi="Times New Roman"/>
              </w:rPr>
              <w:t>593411</w:t>
            </w:r>
          </w:p>
        </w:tc>
      </w:tr>
      <w:tr w:rsidR="007957D9" w:rsidRPr="001916E7">
        <w:trPr>
          <w:jc w:val="center"/>
        </w:trPr>
        <w:tc>
          <w:tcPr>
            <w:tcW w:w="3221" w:type="dxa"/>
            <w:vAlign w:val="center"/>
          </w:tcPr>
          <w:p w:rsidR="007957D9" w:rsidRPr="001916E7" w:rsidRDefault="007957D9">
            <w:pPr>
              <w:pStyle w:val="a5"/>
              <w:jc w:val="left"/>
              <w:rPr>
                <w:rFonts w:ascii="Times New Roman" w:hAnsi="Times New Roman"/>
              </w:rPr>
            </w:pPr>
            <w:r w:rsidRPr="001916E7">
              <w:rPr>
                <w:rFonts w:ascii="Times New Roman" w:hAnsi="Times New Roman"/>
              </w:rPr>
              <w:t>Середньооблікова чисел</w:t>
            </w:r>
            <w:r w:rsidRPr="001916E7">
              <w:rPr>
                <w:rFonts w:ascii="Times New Roman" w:hAnsi="Times New Roman"/>
              </w:rPr>
              <w:t>ь</w:t>
            </w:r>
            <w:r w:rsidRPr="001916E7">
              <w:rPr>
                <w:rFonts w:ascii="Times New Roman" w:hAnsi="Times New Roman"/>
              </w:rPr>
              <w:t>ність працюючих, чол.</w:t>
            </w:r>
          </w:p>
        </w:tc>
        <w:tc>
          <w:tcPr>
            <w:tcW w:w="1820" w:type="dxa"/>
            <w:vAlign w:val="center"/>
          </w:tcPr>
          <w:p w:rsidR="007957D9" w:rsidRPr="001916E7" w:rsidRDefault="007957D9">
            <w:pPr>
              <w:pStyle w:val="a5"/>
              <w:rPr>
                <w:rFonts w:ascii="Times New Roman" w:hAnsi="Times New Roman"/>
              </w:rPr>
            </w:pPr>
            <w:r w:rsidRPr="001916E7">
              <w:rPr>
                <w:rFonts w:ascii="Times New Roman" w:hAnsi="Times New Roman"/>
              </w:rPr>
              <w:t>20111</w:t>
            </w:r>
          </w:p>
        </w:tc>
        <w:tc>
          <w:tcPr>
            <w:tcW w:w="1805" w:type="dxa"/>
            <w:vAlign w:val="center"/>
          </w:tcPr>
          <w:p w:rsidR="007957D9" w:rsidRPr="001916E7" w:rsidRDefault="007957D9">
            <w:pPr>
              <w:pStyle w:val="a5"/>
              <w:rPr>
                <w:rFonts w:ascii="Times New Roman" w:hAnsi="Times New Roman"/>
              </w:rPr>
            </w:pPr>
            <w:r w:rsidRPr="001916E7">
              <w:rPr>
                <w:rFonts w:ascii="Times New Roman" w:hAnsi="Times New Roman"/>
              </w:rPr>
              <w:t>20064</w:t>
            </w:r>
          </w:p>
        </w:tc>
        <w:tc>
          <w:tcPr>
            <w:tcW w:w="1659" w:type="dxa"/>
            <w:vAlign w:val="center"/>
          </w:tcPr>
          <w:p w:rsidR="007957D9" w:rsidRPr="001916E7" w:rsidRDefault="007957D9">
            <w:pPr>
              <w:pStyle w:val="a5"/>
              <w:rPr>
                <w:rFonts w:ascii="Times New Roman" w:hAnsi="Times New Roman"/>
              </w:rPr>
            </w:pPr>
            <w:r w:rsidRPr="001916E7">
              <w:rPr>
                <w:rFonts w:ascii="Times New Roman" w:hAnsi="Times New Roman"/>
              </w:rPr>
              <w:t>20336</w:t>
            </w:r>
          </w:p>
        </w:tc>
      </w:tr>
      <w:tr w:rsidR="007957D9" w:rsidRPr="001916E7">
        <w:trPr>
          <w:jc w:val="center"/>
        </w:trPr>
        <w:tc>
          <w:tcPr>
            <w:tcW w:w="3221" w:type="dxa"/>
            <w:vAlign w:val="center"/>
          </w:tcPr>
          <w:p w:rsidR="007957D9" w:rsidRPr="001916E7" w:rsidRDefault="007957D9">
            <w:pPr>
              <w:pStyle w:val="a5"/>
              <w:jc w:val="left"/>
              <w:rPr>
                <w:rFonts w:ascii="Times New Roman" w:hAnsi="Times New Roman"/>
              </w:rPr>
            </w:pPr>
            <w:r w:rsidRPr="001916E7">
              <w:rPr>
                <w:rFonts w:ascii="Times New Roman" w:hAnsi="Times New Roman"/>
              </w:rPr>
              <w:t>Фондовіддача</w:t>
            </w:r>
          </w:p>
        </w:tc>
        <w:tc>
          <w:tcPr>
            <w:tcW w:w="1820" w:type="dxa"/>
            <w:vAlign w:val="center"/>
          </w:tcPr>
          <w:p w:rsidR="007957D9" w:rsidRPr="001916E7" w:rsidRDefault="007957D9">
            <w:pPr>
              <w:pStyle w:val="a5"/>
              <w:rPr>
                <w:rFonts w:ascii="Times New Roman" w:hAnsi="Times New Roman"/>
              </w:rPr>
            </w:pPr>
            <w:r w:rsidRPr="001916E7">
              <w:rPr>
                <w:rFonts w:ascii="Times New Roman" w:hAnsi="Times New Roman"/>
              </w:rPr>
              <w:t>1,013</w:t>
            </w:r>
          </w:p>
        </w:tc>
        <w:tc>
          <w:tcPr>
            <w:tcW w:w="1805" w:type="dxa"/>
            <w:vAlign w:val="center"/>
          </w:tcPr>
          <w:p w:rsidR="007957D9" w:rsidRPr="001916E7" w:rsidRDefault="007957D9">
            <w:pPr>
              <w:pStyle w:val="a5"/>
              <w:rPr>
                <w:rFonts w:ascii="Times New Roman" w:hAnsi="Times New Roman"/>
              </w:rPr>
            </w:pPr>
            <w:r w:rsidRPr="001916E7">
              <w:rPr>
                <w:rFonts w:ascii="Times New Roman" w:hAnsi="Times New Roman"/>
              </w:rPr>
              <w:t>1,221</w:t>
            </w:r>
          </w:p>
        </w:tc>
        <w:tc>
          <w:tcPr>
            <w:tcW w:w="1659" w:type="dxa"/>
            <w:vAlign w:val="center"/>
          </w:tcPr>
          <w:p w:rsidR="007957D9" w:rsidRPr="001916E7" w:rsidRDefault="007957D9">
            <w:pPr>
              <w:pStyle w:val="a5"/>
              <w:rPr>
                <w:rFonts w:ascii="Times New Roman" w:hAnsi="Times New Roman"/>
              </w:rPr>
            </w:pPr>
            <w:r w:rsidRPr="001916E7">
              <w:rPr>
                <w:rFonts w:ascii="Times New Roman" w:hAnsi="Times New Roman"/>
              </w:rPr>
              <w:t>1,747</w:t>
            </w:r>
          </w:p>
        </w:tc>
      </w:tr>
      <w:tr w:rsidR="007957D9" w:rsidRPr="001916E7">
        <w:trPr>
          <w:jc w:val="center"/>
        </w:trPr>
        <w:tc>
          <w:tcPr>
            <w:tcW w:w="3221" w:type="dxa"/>
            <w:vAlign w:val="center"/>
          </w:tcPr>
          <w:p w:rsidR="007957D9" w:rsidRPr="001916E7" w:rsidRDefault="007957D9">
            <w:pPr>
              <w:pStyle w:val="a5"/>
              <w:jc w:val="left"/>
              <w:rPr>
                <w:rFonts w:ascii="Times New Roman" w:hAnsi="Times New Roman"/>
              </w:rPr>
            </w:pPr>
            <w:r w:rsidRPr="001916E7">
              <w:rPr>
                <w:rFonts w:ascii="Times New Roman" w:hAnsi="Times New Roman"/>
              </w:rPr>
              <w:t xml:space="preserve">Рентабельність діяльності </w:t>
            </w:r>
            <w:r w:rsidRPr="001916E7">
              <w:rPr>
                <w:rFonts w:ascii="Times New Roman" w:hAnsi="Times New Roman"/>
              </w:rPr>
              <w:br/>
              <w:t>підприємства, %</w:t>
            </w:r>
          </w:p>
        </w:tc>
        <w:tc>
          <w:tcPr>
            <w:tcW w:w="1820" w:type="dxa"/>
            <w:vAlign w:val="center"/>
          </w:tcPr>
          <w:p w:rsidR="007957D9" w:rsidRPr="001916E7" w:rsidRDefault="007957D9">
            <w:pPr>
              <w:pStyle w:val="a5"/>
              <w:rPr>
                <w:rFonts w:ascii="Times New Roman" w:hAnsi="Times New Roman"/>
              </w:rPr>
            </w:pPr>
            <w:r w:rsidRPr="001916E7">
              <w:rPr>
                <w:rFonts w:ascii="Times New Roman" w:hAnsi="Times New Roman"/>
              </w:rPr>
              <w:t>0,114</w:t>
            </w:r>
          </w:p>
        </w:tc>
        <w:tc>
          <w:tcPr>
            <w:tcW w:w="1805" w:type="dxa"/>
            <w:vAlign w:val="center"/>
          </w:tcPr>
          <w:p w:rsidR="007957D9" w:rsidRPr="001916E7" w:rsidRDefault="007957D9">
            <w:pPr>
              <w:pStyle w:val="a5"/>
              <w:rPr>
                <w:rFonts w:ascii="Times New Roman" w:hAnsi="Times New Roman"/>
              </w:rPr>
            </w:pPr>
            <w:r w:rsidRPr="001916E7">
              <w:rPr>
                <w:rFonts w:ascii="Times New Roman" w:hAnsi="Times New Roman"/>
              </w:rPr>
              <w:t>-0,012</w:t>
            </w:r>
          </w:p>
        </w:tc>
        <w:tc>
          <w:tcPr>
            <w:tcW w:w="1659" w:type="dxa"/>
            <w:vAlign w:val="center"/>
          </w:tcPr>
          <w:p w:rsidR="007957D9" w:rsidRPr="001916E7" w:rsidRDefault="007957D9">
            <w:pPr>
              <w:pStyle w:val="a5"/>
              <w:rPr>
                <w:rFonts w:ascii="Times New Roman" w:hAnsi="Times New Roman"/>
              </w:rPr>
            </w:pPr>
            <w:r w:rsidRPr="001916E7">
              <w:rPr>
                <w:rFonts w:ascii="Times New Roman" w:hAnsi="Times New Roman"/>
              </w:rPr>
              <w:t>-0,183</w:t>
            </w:r>
          </w:p>
        </w:tc>
      </w:tr>
    </w:tbl>
    <w:p w:rsidR="007957D9" w:rsidRPr="001916E7" w:rsidRDefault="007957D9">
      <w:pPr>
        <w:pStyle w:val="Heading2"/>
        <w:rPr>
          <w:rFonts w:ascii="Times New Roman" w:hAnsi="Times New Roman"/>
        </w:rPr>
      </w:pPr>
    </w:p>
    <w:p w:rsidR="007957D9" w:rsidRPr="004E3773" w:rsidRDefault="007957D9">
      <w:pPr>
        <w:spacing w:after="120"/>
        <w:ind w:firstLine="0"/>
        <w:jc w:val="center"/>
        <w:rPr>
          <w:b/>
        </w:rPr>
      </w:pPr>
      <w:r w:rsidRPr="001916E7">
        <w:br w:type="page"/>
      </w:r>
      <w:r w:rsidRPr="004E3773">
        <w:rPr>
          <w:b/>
          <w:i/>
        </w:rPr>
        <w:t>Додаток</w:t>
      </w:r>
      <w:r w:rsidRPr="004E3773">
        <w:rPr>
          <w:b/>
        </w:rPr>
        <w:t xml:space="preserve"> Ж</w:t>
      </w:r>
    </w:p>
    <w:p w:rsidR="007957D9" w:rsidRPr="001916E7" w:rsidRDefault="007957D9" w:rsidP="008740E9">
      <w:pPr>
        <w:pStyle w:val="Heading3"/>
        <w:rPr>
          <w:rFonts w:ascii="Times New Roman" w:hAnsi="Times New Roman"/>
        </w:rPr>
      </w:pPr>
      <w:r w:rsidRPr="001916E7">
        <w:rPr>
          <w:rFonts w:ascii="Times New Roman" w:hAnsi="Times New Roman"/>
        </w:rPr>
        <w:t>Зразок оформлення формули</w:t>
      </w:r>
    </w:p>
    <w:p w:rsidR="007957D9" w:rsidRPr="001916E7" w:rsidRDefault="007957D9">
      <w:pPr>
        <w:spacing w:before="120" w:after="120"/>
      </w:pPr>
    </w:p>
    <w:p w:rsidR="007957D9" w:rsidRPr="001916E7" w:rsidRDefault="007957D9">
      <w:pPr>
        <w:spacing w:before="120" w:after="120"/>
      </w:pPr>
      <w:r w:rsidRPr="001916E7">
        <w:rPr>
          <w:position w:val="-30"/>
        </w:rPr>
        <w:object w:dxaOrig="37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41.25pt" o:ole="">
            <v:imagedata r:id="rId11" o:title=""/>
          </v:shape>
          <o:OLEObject Type="Embed" ProgID="Equation.3" ShapeID="_x0000_i1025" DrawAspect="Content" ObjectID="_1511116335" r:id="rId12"/>
        </w:object>
      </w:r>
      <w:r w:rsidRPr="001916E7">
        <w:t xml:space="preserve">, </w:t>
      </w:r>
      <w:r w:rsidRPr="001916E7">
        <w:tab/>
      </w:r>
      <w:r w:rsidRPr="001916E7">
        <w:tab/>
      </w:r>
      <w:r w:rsidRPr="001916E7">
        <w:tab/>
      </w:r>
      <w:r w:rsidRPr="001916E7">
        <w:tab/>
        <w:t>(1.3)</w:t>
      </w:r>
    </w:p>
    <w:p w:rsidR="007957D9" w:rsidRPr="001916E7" w:rsidRDefault="007957D9">
      <w:pPr>
        <w:tabs>
          <w:tab w:val="left" w:pos="392"/>
          <w:tab w:val="left" w:pos="1134"/>
        </w:tabs>
        <w:ind w:firstLine="0"/>
      </w:pPr>
      <w:r w:rsidRPr="001916E7">
        <w:t>де</w:t>
      </w:r>
      <w:r w:rsidRPr="001916E7">
        <w:tab/>
      </w:r>
      <w:r w:rsidRPr="001916E7">
        <w:rPr>
          <w:position w:val="-10"/>
        </w:rPr>
        <w:object w:dxaOrig="580" w:dyaOrig="279">
          <v:shape id="_x0000_i1026" type="#_x0000_t75" style="width:29.25pt;height:18.75pt" o:ole="">
            <v:imagedata r:id="rId13" o:title=""/>
          </v:shape>
          <o:OLEObject Type="Embed" ProgID="Equation.3" ShapeID="_x0000_i1026" DrawAspect="Content" ObjectID="_1511116336" r:id="rId14"/>
        </w:object>
      </w:r>
      <w:r w:rsidRPr="001916E7">
        <w:tab/>
        <w:t>–</w:t>
      </w:r>
      <w:r w:rsidRPr="001916E7">
        <w:tab/>
        <w:t xml:space="preserve">коефіцієнт “кратне прибутку” для компанії </w:t>
      </w:r>
      <w:r w:rsidRPr="001916E7">
        <w:rPr>
          <w:i/>
          <w:iCs/>
        </w:rPr>
        <w:t>i</w:t>
      </w:r>
      <w:r w:rsidRPr="001916E7">
        <w:t xml:space="preserve">; </w:t>
      </w:r>
    </w:p>
    <w:p w:rsidR="007957D9" w:rsidRPr="001916E7" w:rsidRDefault="007957D9">
      <w:pPr>
        <w:tabs>
          <w:tab w:val="left" w:pos="434"/>
          <w:tab w:val="left" w:pos="1134"/>
        </w:tabs>
        <w:ind w:left="1428" w:hanging="1428"/>
        <w:jc w:val="left"/>
      </w:pPr>
      <w:r w:rsidRPr="001916E7">
        <w:rPr>
          <w:i/>
          <w:iCs/>
        </w:rPr>
        <w:tab/>
        <w:t>g</w:t>
      </w:r>
      <w:r w:rsidRPr="001916E7">
        <w:rPr>
          <w:i/>
          <w:iCs/>
          <w:vertAlign w:val="subscript"/>
        </w:rPr>
        <w:t>і</w:t>
      </w:r>
      <w:r w:rsidRPr="001916E7">
        <w:tab/>
        <w:t>–</w:t>
      </w:r>
      <w:r w:rsidRPr="001916E7">
        <w:tab/>
        <w:t xml:space="preserve">наростаюча швидкість приросту основних засобів </w:t>
      </w:r>
      <w:r w:rsidRPr="001916E7">
        <w:br/>
        <w:t xml:space="preserve">за попередні роки для компанії </w:t>
      </w:r>
      <w:r w:rsidRPr="001916E7">
        <w:rPr>
          <w:i/>
          <w:iCs/>
        </w:rPr>
        <w:t>і</w:t>
      </w:r>
      <w:r w:rsidRPr="001916E7">
        <w:t xml:space="preserve">; </w:t>
      </w:r>
    </w:p>
    <w:p w:rsidR="007957D9" w:rsidRPr="001916E7" w:rsidRDefault="007957D9">
      <w:pPr>
        <w:tabs>
          <w:tab w:val="left" w:pos="434"/>
          <w:tab w:val="left" w:pos="1134"/>
        </w:tabs>
        <w:ind w:firstLine="0"/>
      </w:pPr>
      <w:r w:rsidRPr="001916E7">
        <w:rPr>
          <w:i/>
          <w:iCs/>
        </w:rPr>
        <w:tab/>
        <w:t>dp</w:t>
      </w:r>
      <w:r w:rsidRPr="001916E7">
        <w:rPr>
          <w:i/>
          <w:iCs/>
          <w:vertAlign w:val="subscript"/>
        </w:rPr>
        <w:t>і</w:t>
      </w:r>
      <w:r w:rsidRPr="001916E7">
        <w:tab/>
        <w:t>–</w:t>
      </w:r>
      <w:r w:rsidRPr="001916E7">
        <w:tab/>
        <w:t xml:space="preserve">коефіцієнт виплати дивідендів компанії </w:t>
      </w:r>
      <w:r w:rsidRPr="001916E7">
        <w:rPr>
          <w:i/>
          <w:iCs/>
        </w:rPr>
        <w:t>i</w:t>
      </w:r>
      <w:r w:rsidRPr="001916E7">
        <w:t xml:space="preserve">; </w:t>
      </w:r>
    </w:p>
    <w:p w:rsidR="007957D9" w:rsidRPr="001916E7" w:rsidRDefault="007957D9">
      <w:pPr>
        <w:tabs>
          <w:tab w:val="left" w:pos="434"/>
          <w:tab w:val="left" w:pos="1134"/>
        </w:tabs>
        <w:ind w:firstLine="0"/>
      </w:pPr>
      <w:r w:rsidRPr="001916E7">
        <w:rPr>
          <w:i/>
          <w:iCs/>
        </w:rPr>
        <w:tab/>
        <w:t>IR</w:t>
      </w:r>
      <w:r w:rsidRPr="001916E7">
        <w:rPr>
          <w:i/>
          <w:iCs/>
          <w:vertAlign w:val="subscript"/>
        </w:rPr>
        <w:t>і</w:t>
      </w:r>
      <w:r w:rsidRPr="001916E7">
        <w:tab/>
        <w:t>–</w:t>
      </w:r>
      <w:r w:rsidRPr="001916E7">
        <w:tab/>
        <w:t xml:space="preserve">процентні платежі; </w:t>
      </w:r>
    </w:p>
    <w:p w:rsidR="007957D9" w:rsidRPr="001916E7" w:rsidRDefault="007957D9">
      <w:pPr>
        <w:tabs>
          <w:tab w:val="left" w:pos="434"/>
          <w:tab w:val="left" w:pos="1134"/>
        </w:tabs>
        <w:ind w:firstLine="0"/>
      </w:pPr>
      <w:r w:rsidRPr="001916E7">
        <w:rPr>
          <w:i/>
          <w:iCs/>
        </w:rPr>
        <w:tab/>
        <w:t>u</w:t>
      </w:r>
      <w:r w:rsidRPr="001916E7">
        <w:rPr>
          <w:i/>
          <w:iCs/>
          <w:vertAlign w:val="subscript"/>
        </w:rPr>
        <w:t>і</w:t>
      </w:r>
      <w:r w:rsidRPr="001916E7">
        <w:tab/>
        <w:t>–</w:t>
      </w:r>
      <w:r w:rsidRPr="001916E7">
        <w:tab/>
        <w:t>коригуючий коефіцієнт.</w:t>
      </w:r>
    </w:p>
    <w:p w:rsidR="007957D9" w:rsidRPr="001916E7" w:rsidRDefault="007957D9"/>
    <w:p w:rsidR="007957D9" w:rsidRPr="001916E7" w:rsidRDefault="007957D9">
      <w:pPr>
        <w:jc w:val="center"/>
        <w:rPr>
          <w:b/>
          <w:caps/>
          <w:color w:val="000000"/>
        </w:rPr>
        <w:sectPr w:rsidR="007957D9" w:rsidRPr="001916E7" w:rsidSect="008434AB">
          <w:headerReference w:type="even" r:id="rId15"/>
          <w:headerReference w:type="default" r:id="rId16"/>
          <w:footerReference w:type="even" r:id="rId17"/>
          <w:footerReference w:type="default" r:id="rId18"/>
          <w:footerReference w:type="first" r:id="rId19"/>
          <w:pgSz w:w="11906" w:h="16838" w:code="9"/>
          <w:pgMar w:top="851" w:right="851" w:bottom="1134" w:left="1418" w:header="680" w:footer="680" w:gutter="0"/>
          <w:cols w:space="720"/>
          <w:titlePg/>
        </w:sectPr>
      </w:pPr>
    </w:p>
    <w:p w:rsidR="007957D9" w:rsidRPr="004E3773" w:rsidRDefault="007957D9" w:rsidP="008740E9">
      <w:pPr>
        <w:pStyle w:val="Heading1"/>
        <w:pageBreakBefore/>
        <w:spacing w:before="0" w:line="228" w:lineRule="auto"/>
        <w:rPr>
          <w:rFonts w:ascii="Times New Roman" w:hAnsi="Times New Roman"/>
          <w:i/>
          <w:caps w:val="0"/>
          <w:sz w:val="28"/>
          <w:szCs w:val="28"/>
        </w:rPr>
      </w:pPr>
      <w:bookmarkStart w:id="21" w:name="_Toc251678447"/>
      <w:r w:rsidRPr="004E3773">
        <w:rPr>
          <w:rFonts w:ascii="Times New Roman" w:hAnsi="Times New Roman"/>
          <w:i/>
          <w:caps w:val="0"/>
          <w:sz w:val="28"/>
          <w:szCs w:val="28"/>
        </w:rPr>
        <w:t>Додаток И</w:t>
      </w:r>
      <w:bookmarkEnd w:id="21"/>
    </w:p>
    <w:p w:rsidR="007957D9" w:rsidRPr="001916E7" w:rsidRDefault="007957D9" w:rsidP="008740E9">
      <w:pPr>
        <w:pStyle w:val="Heading3"/>
        <w:rPr>
          <w:rFonts w:ascii="Times New Roman" w:hAnsi="Times New Roman"/>
          <w:szCs w:val="28"/>
        </w:rPr>
      </w:pPr>
      <w:bookmarkStart w:id="22" w:name="_Toc251678448"/>
      <w:r w:rsidRPr="001916E7">
        <w:rPr>
          <w:rFonts w:ascii="Times New Roman" w:hAnsi="Times New Roman"/>
          <w:szCs w:val="28"/>
        </w:rPr>
        <w:t xml:space="preserve">Зразок </w:t>
      </w:r>
      <w:r w:rsidRPr="001916E7">
        <w:rPr>
          <w:rFonts w:ascii="Times New Roman" w:hAnsi="Times New Roman"/>
        </w:rPr>
        <w:t>оформлення</w:t>
      </w:r>
      <w:r w:rsidRPr="001916E7">
        <w:rPr>
          <w:rFonts w:ascii="Times New Roman" w:hAnsi="Times New Roman"/>
          <w:szCs w:val="28"/>
        </w:rPr>
        <w:t xml:space="preserve"> додатка</w:t>
      </w:r>
      <w:bookmarkEnd w:id="22"/>
    </w:p>
    <w:p w:rsidR="007957D9" w:rsidRPr="001916E7" w:rsidRDefault="007957D9" w:rsidP="008740E9">
      <w:pPr>
        <w:jc w:val="center"/>
        <w:rPr>
          <w:szCs w:val="28"/>
        </w:rPr>
      </w:pPr>
    </w:p>
    <w:p w:rsidR="007957D9" w:rsidRPr="001916E7" w:rsidRDefault="007957D9" w:rsidP="008740E9">
      <w:pPr>
        <w:ind w:firstLine="0"/>
        <w:jc w:val="center"/>
        <w:rPr>
          <w:szCs w:val="28"/>
        </w:rPr>
      </w:pPr>
      <w:r w:rsidRPr="001916E7">
        <w:rPr>
          <w:szCs w:val="28"/>
        </w:rPr>
        <w:t>Додаток А</w:t>
      </w:r>
    </w:p>
    <w:p w:rsidR="007957D9" w:rsidRPr="001916E7" w:rsidRDefault="007957D9" w:rsidP="008740E9">
      <w:pPr>
        <w:ind w:firstLine="0"/>
        <w:jc w:val="center"/>
        <w:rPr>
          <w:szCs w:val="28"/>
        </w:rPr>
      </w:pPr>
    </w:p>
    <w:p w:rsidR="007957D9" w:rsidRPr="001916E7" w:rsidRDefault="007957D9" w:rsidP="008740E9">
      <w:pPr>
        <w:ind w:firstLine="0"/>
        <w:jc w:val="center"/>
        <w:rPr>
          <w:szCs w:val="28"/>
        </w:rPr>
      </w:pPr>
    </w:p>
    <w:p w:rsidR="007957D9" w:rsidRPr="001916E7" w:rsidRDefault="007957D9" w:rsidP="008740E9">
      <w:pPr>
        <w:spacing w:line="360" w:lineRule="auto"/>
        <w:ind w:firstLine="0"/>
        <w:jc w:val="center"/>
        <w:rPr>
          <w:szCs w:val="28"/>
        </w:rPr>
      </w:pPr>
      <w:r w:rsidRPr="001916E7">
        <w:rPr>
          <w:szCs w:val="28"/>
        </w:rPr>
        <w:t>Таблиця А.1 – Порівняльний аналіз різних форм придбання майна</w:t>
      </w:r>
    </w:p>
    <w:tbl>
      <w:tblPr>
        <w:tblW w:w="9073"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20"/>
        <w:gridCol w:w="2262"/>
        <w:gridCol w:w="2262"/>
        <w:gridCol w:w="2229"/>
      </w:tblGrid>
      <w:tr w:rsidR="007957D9" w:rsidRPr="001916E7" w:rsidTr="0092205C">
        <w:trPr>
          <w:trHeight w:val="579"/>
          <w:jc w:val="center"/>
        </w:trPr>
        <w:tc>
          <w:tcPr>
            <w:tcW w:w="2320" w:type="dxa"/>
            <w:vMerge w:val="restart"/>
            <w:vAlign w:val="center"/>
          </w:tcPr>
          <w:p w:rsidR="007957D9" w:rsidRPr="001916E7" w:rsidRDefault="007957D9" w:rsidP="00711F45">
            <w:pPr>
              <w:ind w:firstLine="0"/>
              <w:jc w:val="center"/>
              <w:rPr>
                <w:sz w:val="24"/>
              </w:rPr>
            </w:pPr>
            <w:r w:rsidRPr="001916E7">
              <w:rPr>
                <w:sz w:val="24"/>
              </w:rPr>
              <w:t>Питання</w:t>
            </w:r>
          </w:p>
        </w:tc>
        <w:tc>
          <w:tcPr>
            <w:tcW w:w="6753" w:type="dxa"/>
            <w:gridSpan w:val="3"/>
            <w:vAlign w:val="center"/>
          </w:tcPr>
          <w:p w:rsidR="007957D9" w:rsidRPr="001916E7" w:rsidRDefault="007957D9" w:rsidP="00711F45">
            <w:pPr>
              <w:ind w:firstLine="0"/>
              <w:jc w:val="center"/>
              <w:rPr>
                <w:sz w:val="24"/>
              </w:rPr>
            </w:pPr>
            <w:r w:rsidRPr="001916E7">
              <w:rPr>
                <w:sz w:val="24"/>
              </w:rPr>
              <w:t>Форми придбання майна</w:t>
            </w:r>
          </w:p>
        </w:tc>
      </w:tr>
      <w:tr w:rsidR="007957D9" w:rsidRPr="001916E7" w:rsidTr="0092205C">
        <w:trPr>
          <w:trHeight w:val="579"/>
          <w:jc w:val="center"/>
        </w:trPr>
        <w:tc>
          <w:tcPr>
            <w:tcW w:w="2320" w:type="dxa"/>
            <w:vMerge/>
            <w:vAlign w:val="center"/>
          </w:tcPr>
          <w:p w:rsidR="007957D9" w:rsidRPr="001916E7" w:rsidRDefault="007957D9" w:rsidP="00711F45">
            <w:pPr>
              <w:ind w:firstLine="0"/>
              <w:jc w:val="center"/>
              <w:rPr>
                <w:sz w:val="24"/>
              </w:rPr>
            </w:pPr>
          </w:p>
        </w:tc>
        <w:tc>
          <w:tcPr>
            <w:tcW w:w="2262" w:type="dxa"/>
            <w:vAlign w:val="center"/>
          </w:tcPr>
          <w:p w:rsidR="007957D9" w:rsidRPr="001916E7" w:rsidRDefault="007957D9" w:rsidP="00711F45">
            <w:pPr>
              <w:ind w:firstLine="0"/>
              <w:jc w:val="center"/>
              <w:rPr>
                <w:sz w:val="24"/>
              </w:rPr>
            </w:pPr>
            <w:r w:rsidRPr="001916E7">
              <w:rPr>
                <w:sz w:val="24"/>
              </w:rPr>
              <w:t>в лізинг</w:t>
            </w:r>
          </w:p>
        </w:tc>
        <w:tc>
          <w:tcPr>
            <w:tcW w:w="2262" w:type="dxa"/>
            <w:vAlign w:val="center"/>
          </w:tcPr>
          <w:p w:rsidR="007957D9" w:rsidRPr="001916E7" w:rsidRDefault="007957D9" w:rsidP="00711F45">
            <w:pPr>
              <w:ind w:firstLine="0"/>
              <w:jc w:val="center"/>
              <w:rPr>
                <w:sz w:val="24"/>
              </w:rPr>
            </w:pPr>
            <w:r w:rsidRPr="001916E7">
              <w:rPr>
                <w:sz w:val="24"/>
              </w:rPr>
              <w:t>в кредит</w:t>
            </w:r>
          </w:p>
        </w:tc>
        <w:tc>
          <w:tcPr>
            <w:tcW w:w="2229" w:type="dxa"/>
            <w:vAlign w:val="center"/>
          </w:tcPr>
          <w:p w:rsidR="007957D9" w:rsidRPr="001916E7" w:rsidRDefault="007957D9" w:rsidP="00711F45">
            <w:pPr>
              <w:ind w:firstLine="0"/>
              <w:jc w:val="center"/>
              <w:rPr>
                <w:sz w:val="24"/>
              </w:rPr>
            </w:pPr>
            <w:r w:rsidRPr="001916E7">
              <w:rPr>
                <w:sz w:val="24"/>
              </w:rPr>
              <w:t>готівкою</w:t>
            </w:r>
          </w:p>
        </w:tc>
      </w:tr>
      <w:tr w:rsidR="007957D9" w:rsidRPr="001916E7" w:rsidTr="0092205C">
        <w:trPr>
          <w:jc w:val="center"/>
        </w:trPr>
        <w:tc>
          <w:tcPr>
            <w:tcW w:w="2320" w:type="dxa"/>
          </w:tcPr>
          <w:p w:rsidR="007957D9" w:rsidRPr="001916E7" w:rsidRDefault="007957D9" w:rsidP="00711F45">
            <w:pPr>
              <w:ind w:firstLine="0"/>
              <w:jc w:val="left"/>
              <w:rPr>
                <w:sz w:val="24"/>
              </w:rPr>
            </w:pPr>
            <w:r w:rsidRPr="001916E7">
              <w:rPr>
                <w:sz w:val="24"/>
              </w:rPr>
              <w:t xml:space="preserve">Якими є витрати на придбання майна та скільки необхідно </w:t>
            </w:r>
            <w:r w:rsidRPr="001916E7">
              <w:rPr>
                <w:sz w:val="24"/>
              </w:rPr>
              <w:br/>
              <w:t xml:space="preserve">заплатити </w:t>
            </w:r>
            <w:r w:rsidRPr="001916E7">
              <w:rPr>
                <w:sz w:val="24"/>
              </w:rPr>
              <w:br/>
              <w:t>на дату купівлі?</w:t>
            </w:r>
          </w:p>
        </w:tc>
        <w:tc>
          <w:tcPr>
            <w:tcW w:w="2262" w:type="dxa"/>
          </w:tcPr>
          <w:p w:rsidR="007957D9" w:rsidRPr="001916E7" w:rsidRDefault="007957D9" w:rsidP="00711F45">
            <w:pPr>
              <w:ind w:firstLine="0"/>
              <w:jc w:val="left"/>
              <w:rPr>
                <w:sz w:val="24"/>
              </w:rPr>
            </w:pPr>
            <w:r w:rsidRPr="001916E7">
              <w:rPr>
                <w:spacing w:val="-6"/>
                <w:sz w:val="24"/>
              </w:rPr>
              <w:t>Низькі першочергові</w:t>
            </w:r>
            <w:r w:rsidRPr="001916E7">
              <w:rPr>
                <w:sz w:val="24"/>
              </w:rPr>
              <w:t xml:space="preserve"> витрати – один або два платежі. </w:t>
            </w:r>
            <w:r w:rsidRPr="001916E7">
              <w:rPr>
                <w:sz w:val="24"/>
              </w:rPr>
              <w:br/>
              <w:t xml:space="preserve">Лізингові платежі чітко визначені </w:t>
            </w:r>
            <w:r w:rsidRPr="001916E7">
              <w:rPr>
                <w:sz w:val="24"/>
              </w:rPr>
              <w:br/>
              <w:t xml:space="preserve">та прості </w:t>
            </w:r>
            <w:r w:rsidRPr="001916E7">
              <w:rPr>
                <w:sz w:val="24"/>
              </w:rPr>
              <w:br/>
              <w:t>в користуванні</w:t>
            </w:r>
          </w:p>
        </w:tc>
        <w:tc>
          <w:tcPr>
            <w:tcW w:w="2262" w:type="dxa"/>
          </w:tcPr>
          <w:p w:rsidR="007957D9" w:rsidRPr="001916E7" w:rsidRDefault="007957D9" w:rsidP="00711F45">
            <w:pPr>
              <w:ind w:firstLine="0"/>
              <w:jc w:val="left"/>
              <w:rPr>
                <w:sz w:val="24"/>
              </w:rPr>
            </w:pPr>
            <w:r w:rsidRPr="001916E7">
              <w:rPr>
                <w:spacing w:val="-4"/>
                <w:sz w:val="24"/>
              </w:rPr>
              <w:t>Як правило, близько</w:t>
            </w:r>
            <w:r w:rsidRPr="001916E7">
              <w:rPr>
                <w:sz w:val="24"/>
              </w:rPr>
              <w:t xml:space="preserve"> </w:t>
            </w:r>
            <w:r w:rsidRPr="001916E7">
              <w:rPr>
                <w:spacing w:val="-6"/>
                <w:sz w:val="24"/>
              </w:rPr>
              <w:t>20-30 % – попередня</w:t>
            </w:r>
            <w:r w:rsidRPr="001916E7">
              <w:rPr>
                <w:sz w:val="24"/>
              </w:rPr>
              <w:t xml:space="preserve"> оплата. Банк </w:t>
            </w:r>
            <w:r w:rsidRPr="001916E7">
              <w:rPr>
                <w:sz w:val="24"/>
              </w:rPr>
              <w:br/>
              <w:t xml:space="preserve">зазвичай фінансує </w:t>
            </w:r>
            <w:r w:rsidRPr="001916E7">
              <w:rPr>
                <w:sz w:val="24"/>
              </w:rPr>
              <w:br/>
            </w:r>
            <w:r w:rsidRPr="001916E7">
              <w:rPr>
                <w:spacing w:val="-2"/>
                <w:sz w:val="24"/>
              </w:rPr>
              <w:t>70-80 % від вартості</w:t>
            </w:r>
            <w:r w:rsidRPr="001916E7">
              <w:rPr>
                <w:sz w:val="24"/>
              </w:rPr>
              <w:t xml:space="preserve"> обладнання</w:t>
            </w:r>
          </w:p>
        </w:tc>
        <w:tc>
          <w:tcPr>
            <w:tcW w:w="2229" w:type="dxa"/>
          </w:tcPr>
          <w:p w:rsidR="007957D9" w:rsidRPr="001916E7" w:rsidRDefault="007957D9" w:rsidP="00711F45">
            <w:pPr>
              <w:ind w:firstLine="0"/>
              <w:jc w:val="left"/>
              <w:rPr>
                <w:sz w:val="24"/>
              </w:rPr>
            </w:pPr>
            <w:r w:rsidRPr="001916E7">
              <w:rPr>
                <w:sz w:val="24"/>
              </w:rPr>
              <w:t>Повна вартість о</w:t>
            </w:r>
            <w:r w:rsidRPr="001916E7">
              <w:rPr>
                <w:sz w:val="24"/>
              </w:rPr>
              <w:t>б</w:t>
            </w:r>
            <w:r w:rsidRPr="001916E7">
              <w:rPr>
                <w:sz w:val="24"/>
              </w:rPr>
              <w:t xml:space="preserve">ладнання. </w:t>
            </w:r>
            <w:r w:rsidRPr="001916E7">
              <w:rPr>
                <w:sz w:val="24"/>
              </w:rPr>
              <w:br/>
              <w:t xml:space="preserve">За </w:t>
            </w:r>
            <w:r w:rsidRPr="001916E7">
              <w:rPr>
                <w:spacing w:val="-4"/>
                <w:sz w:val="24"/>
              </w:rPr>
              <w:t>обладнання тр</w:t>
            </w:r>
            <w:r w:rsidRPr="001916E7">
              <w:rPr>
                <w:spacing w:val="-4"/>
                <w:sz w:val="24"/>
              </w:rPr>
              <w:t>е</w:t>
            </w:r>
            <w:r w:rsidRPr="001916E7">
              <w:rPr>
                <w:spacing w:val="-4"/>
                <w:sz w:val="24"/>
              </w:rPr>
              <w:t>ба сплачувати</w:t>
            </w:r>
            <w:r w:rsidRPr="001916E7">
              <w:rPr>
                <w:sz w:val="24"/>
              </w:rPr>
              <w:t xml:space="preserve"> з прибутку </w:t>
            </w:r>
            <w:r w:rsidRPr="001916E7">
              <w:rPr>
                <w:sz w:val="24"/>
              </w:rPr>
              <w:br/>
              <w:t xml:space="preserve">після </w:t>
            </w:r>
            <w:r w:rsidRPr="001916E7">
              <w:rPr>
                <w:sz w:val="24"/>
              </w:rPr>
              <w:br/>
              <w:t>оподаткування</w:t>
            </w:r>
          </w:p>
        </w:tc>
      </w:tr>
      <w:tr w:rsidR="007957D9" w:rsidRPr="001916E7" w:rsidTr="0092205C">
        <w:trPr>
          <w:jc w:val="center"/>
        </w:trPr>
        <w:tc>
          <w:tcPr>
            <w:tcW w:w="2320" w:type="dxa"/>
          </w:tcPr>
          <w:p w:rsidR="007957D9" w:rsidRPr="001916E7" w:rsidRDefault="007957D9" w:rsidP="00711F45">
            <w:pPr>
              <w:ind w:firstLine="0"/>
              <w:jc w:val="left"/>
              <w:rPr>
                <w:sz w:val="24"/>
              </w:rPr>
            </w:pPr>
            <w:r w:rsidRPr="001916E7">
              <w:rPr>
                <w:sz w:val="24"/>
              </w:rPr>
              <w:t>Яку структуру пл</w:t>
            </w:r>
            <w:r w:rsidRPr="001916E7">
              <w:rPr>
                <w:sz w:val="24"/>
              </w:rPr>
              <w:t>а</w:t>
            </w:r>
            <w:r w:rsidRPr="001916E7">
              <w:rPr>
                <w:sz w:val="24"/>
              </w:rPr>
              <w:t xml:space="preserve">тежів має </w:t>
            </w:r>
            <w:r w:rsidRPr="001916E7">
              <w:rPr>
                <w:sz w:val="24"/>
              </w:rPr>
              <w:br/>
              <w:t>договір?</w:t>
            </w:r>
          </w:p>
        </w:tc>
        <w:tc>
          <w:tcPr>
            <w:tcW w:w="2262" w:type="dxa"/>
          </w:tcPr>
          <w:p w:rsidR="007957D9" w:rsidRPr="001916E7" w:rsidRDefault="007957D9" w:rsidP="00711F45">
            <w:pPr>
              <w:ind w:firstLine="0"/>
              <w:jc w:val="left"/>
              <w:rPr>
                <w:sz w:val="24"/>
              </w:rPr>
            </w:pPr>
            <w:r w:rsidRPr="001916E7">
              <w:rPr>
                <w:spacing w:val="-2"/>
                <w:sz w:val="24"/>
              </w:rPr>
              <w:t>Від 13 до 60 місяців</w:t>
            </w:r>
            <w:r w:rsidRPr="001916E7">
              <w:rPr>
                <w:sz w:val="24"/>
              </w:rPr>
              <w:t xml:space="preserve"> триває лізинговий контракт. Завжди </w:t>
            </w:r>
            <w:r w:rsidRPr="001916E7">
              <w:rPr>
                <w:sz w:val="24"/>
              </w:rPr>
              <w:br/>
              <w:t xml:space="preserve">є можливість </w:t>
            </w:r>
            <w:r w:rsidRPr="001916E7">
              <w:rPr>
                <w:sz w:val="24"/>
              </w:rPr>
              <w:br/>
              <w:t xml:space="preserve">структурувати </w:t>
            </w:r>
            <w:r w:rsidRPr="001916E7">
              <w:rPr>
                <w:sz w:val="24"/>
              </w:rPr>
              <w:br/>
              <w:t xml:space="preserve">лізингову угоду </w:t>
            </w:r>
            <w:r w:rsidRPr="001916E7">
              <w:rPr>
                <w:sz w:val="24"/>
              </w:rPr>
              <w:br/>
              <w:t>як оперативний або фінансовий лізинг</w:t>
            </w:r>
          </w:p>
        </w:tc>
        <w:tc>
          <w:tcPr>
            <w:tcW w:w="2262" w:type="dxa"/>
          </w:tcPr>
          <w:p w:rsidR="007957D9" w:rsidRPr="001916E7" w:rsidRDefault="007957D9" w:rsidP="00711F45">
            <w:pPr>
              <w:ind w:firstLine="0"/>
              <w:jc w:val="left"/>
              <w:rPr>
                <w:sz w:val="24"/>
              </w:rPr>
            </w:pPr>
            <w:r w:rsidRPr="001916E7">
              <w:rPr>
                <w:sz w:val="24"/>
              </w:rPr>
              <w:t xml:space="preserve">Банки можуть встановлювати </w:t>
            </w:r>
            <w:r w:rsidRPr="001916E7">
              <w:rPr>
                <w:sz w:val="24"/>
              </w:rPr>
              <w:br/>
              <w:t xml:space="preserve">обмеження щодо строків лізингу, </w:t>
            </w:r>
            <w:r w:rsidRPr="001916E7">
              <w:rPr>
                <w:sz w:val="24"/>
              </w:rPr>
              <w:br/>
              <w:t xml:space="preserve">що призводить </w:t>
            </w:r>
            <w:r w:rsidRPr="001916E7">
              <w:rPr>
                <w:sz w:val="24"/>
              </w:rPr>
              <w:br/>
              <w:t xml:space="preserve">до коротших </w:t>
            </w:r>
            <w:r w:rsidRPr="001916E7">
              <w:rPr>
                <w:sz w:val="24"/>
              </w:rPr>
              <w:br/>
              <w:t>строків кредиту</w:t>
            </w:r>
          </w:p>
        </w:tc>
        <w:tc>
          <w:tcPr>
            <w:tcW w:w="2229" w:type="dxa"/>
          </w:tcPr>
          <w:p w:rsidR="007957D9" w:rsidRPr="001916E7" w:rsidRDefault="007957D9" w:rsidP="00711F45">
            <w:pPr>
              <w:ind w:firstLine="0"/>
              <w:jc w:val="left"/>
              <w:rPr>
                <w:sz w:val="24"/>
              </w:rPr>
            </w:pPr>
            <w:r w:rsidRPr="001916E7">
              <w:rPr>
                <w:sz w:val="24"/>
              </w:rPr>
              <w:t>Повна вартість о</w:t>
            </w:r>
            <w:r w:rsidRPr="001916E7">
              <w:rPr>
                <w:sz w:val="24"/>
              </w:rPr>
              <w:t>б</w:t>
            </w:r>
            <w:r w:rsidRPr="001916E7">
              <w:rPr>
                <w:sz w:val="24"/>
              </w:rPr>
              <w:t xml:space="preserve">ладнання. </w:t>
            </w:r>
            <w:r w:rsidRPr="001916E7">
              <w:rPr>
                <w:sz w:val="24"/>
              </w:rPr>
              <w:br/>
              <w:t xml:space="preserve">За обладнання </w:t>
            </w:r>
            <w:r w:rsidRPr="001916E7">
              <w:rPr>
                <w:spacing w:val="-4"/>
                <w:sz w:val="24"/>
              </w:rPr>
              <w:t>тр</w:t>
            </w:r>
            <w:r w:rsidRPr="001916E7">
              <w:rPr>
                <w:spacing w:val="-4"/>
                <w:sz w:val="24"/>
              </w:rPr>
              <w:t>е</w:t>
            </w:r>
            <w:r w:rsidRPr="001916E7">
              <w:rPr>
                <w:spacing w:val="-4"/>
                <w:sz w:val="24"/>
              </w:rPr>
              <w:t>ба сплачувати</w:t>
            </w:r>
            <w:r w:rsidRPr="001916E7">
              <w:rPr>
                <w:sz w:val="24"/>
              </w:rPr>
              <w:t xml:space="preserve"> з прибутку </w:t>
            </w:r>
            <w:r w:rsidRPr="001916E7">
              <w:rPr>
                <w:sz w:val="24"/>
              </w:rPr>
              <w:br/>
              <w:t xml:space="preserve">після </w:t>
            </w:r>
            <w:r w:rsidRPr="001916E7">
              <w:rPr>
                <w:sz w:val="24"/>
              </w:rPr>
              <w:br/>
              <w:t>оподаткування</w:t>
            </w:r>
          </w:p>
        </w:tc>
      </w:tr>
      <w:tr w:rsidR="007957D9" w:rsidRPr="001916E7" w:rsidTr="0092205C">
        <w:trPr>
          <w:jc w:val="center"/>
        </w:trPr>
        <w:tc>
          <w:tcPr>
            <w:tcW w:w="2320" w:type="dxa"/>
          </w:tcPr>
          <w:p w:rsidR="007957D9" w:rsidRPr="001916E7" w:rsidRDefault="007957D9" w:rsidP="00711F45">
            <w:pPr>
              <w:ind w:firstLine="0"/>
              <w:jc w:val="left"/>
              <w:rPr>
                <w:sz w:val="24"/>
              </w:rPr>
            </w:pPr>
            <w:r w:rsidRPr="001916E7">
              <w:rPr>
                <w:sz w:val="24"/>
              </w:rPr>
              <w:t>…</w:t>
            </w:r>
          </w:p>
        </w:tc>
        <w:tc>
          <w:tcPr>
            <w:tcW w:w="2262" w:type="dxa"/>
          </w:tcPr>
          <w:p w:rsidR="007957D9" w:rsidRPr="001916E7" w:rsidRDefault="007957D9" w:rsidP="00711F45">
            <w:pPr>
              <w:ind w:firstLine="0"/>
              <w:jc w:val="left"/>
              <w:rPr>
                <w:sz w:val="24"/>
              </w:rPr>
            </w:pPr>
            <w:r w:rsidRPr="001916E7">
              <w:rPr>
                <w:sz w:val="24"/>
              </w:rPr>
              <w:t>…</w:t>
            </w:r>
          </w:p>
        </w:tc>
        <w:tc>
          <w:tcPr>
            <w:tcW w:w="2262" w:type="dxa"/>
          </w:tcPr>
          <w:p w:rsidR="007957D9" w:rsidRPr="001916E7" w:rsidRDefault="007957D9" w:rsidP="00711F45">
            <w:pPr>
              <w:ind w:firstLine="0"/>
              <w:jc w:val="left"/>
              <w:rPr>
                <w:sz w:val="24"/>
              </w:rPr>
            </w:pPr>
            <w:r w:rsidRPr="001916E7">
              <w:rPr>
                <w:sz w:val="24"/>
              </w:rPr>
              <w:t>…</w:t>
            </w:r>
          </w:p>
        </w:tc>
        <w:tc>
          <w:tcPr>
            <w:tcW w:w="2229" w:type="dxa"/>
          </w:tcPr>
          <w:p w:rsidR="007957D9" w:rsidRPr="001916E7" w:rsidRDefault="007957D9" w:rsidP="00711F45">
            <w:pPr>
              <w:ind w:firstLine="0"/>
              <w:jc w:val="left"/>
              <w:rPr>
                <w:sz w:val="24"/>
              </w:rPr>
            </w:pPr>
            <w:r w:rsidRPr="001916E7">
              <w:rPr>
                <w:sz w:val="24"/>
              </w:rPr>
              <w:t>…</w:t>
            </w:r>
          </w:p>
        </w:tc>
      </w:tr>
      <w:tr w:rsidR="007957D9" w:rsidRPr="001916E7" w:rsidTr="0092205C">
        <w:trPr>
          <w:jc w:val="center"/>
        </w:trPr>
        <w:tc>
          <w:tcPr>
            <w:tcW w:w="2320" w:type="dxa"/>
          </w:tcPr>
          <w:p w:rsidR="007957D9" w:rsidRPr="001916E7" w:rsidRDefault="007957D9" w:rsidP="00711F45">
            <w:pPr>
              <w:ind w:firstLine="0"/>
              <w:jc w:val="left"/>
              <w:rPr>
                <w:sz w:val="24"/>
              </w:rPr>
            </w:pPr>
            <w:r w:rsidRPr="001916E7">
              <w:rPr>
                <w:sz w:val="24"/>
              </w:rPr>
              <w:t>…</w:t>
            </w:r>
          </w:p>
        </w:tc>
        <w:tc>
          <w:tcPr>
            <w:tcW w:w="2262" w:type="dxa"/>
          </w:tcPr>
          <w:p w:rsidR="007957D9" w:rsidRPr="001916E7" w:rsidRDefault="007957D9" w:rsidP="00711F45">
            <w:pPr>
              <w:ind w:firstLine="0"/>
              <w:jc w:val="left"/>
              <w:rPr>
                <w:sz w:val="24"/>
              </w:rPr>
            </w:pPr>
            <w:r w:rsidRPr="001916E7">
              <w:rPr>
                <w:sz w:val="24"/>
              </w:rPr>
              <w:t>…</w:t>
            </w:r>
          </w:p>
        </w:tc>
        <w:tc>
          <w:tcPr>
            <w:tcW w:w="2262" w:type="dxa"/>
          </w:tcPr>
          <w:p w:rsidR="007957D9" w:rsidRPr="001916E7" w:rsidRDefault="007957D9" w:rsidP="00711F45">
            <w:pPr>
              <w:ind w:firstLine="0"/>
              <w:jc w:val="left"/>
              <w:rPr>
                <w:sz w:val="24"/>
              </w:rPr>
            </w:pPr>
            <w:r w:rsidRPr="001916E7">
              <w:rPr>
                <w:sz w:val="24"/>
              </w:rPr>
              <w:t>…</w:t>
            </w:r>
          </w:p>
        </w:tc>
        <w:tc>
          <w:tcPr>
            <w:tcW w:w="2229" w:type="dxa"/>
          </w:tcPr>
          <w:p w:rsidR="007957D9" w:rsidRPr="001916E7" w:rsidRDefault="007957D9" w:rsidP="00711F45">
            <w:pPr>
              <w:ind w:firstLine="0"/>
              <w:jc w:val="left"/>
              <w:rPr>
                <w:sz w:val="24"/>
              </w:rPr>
            </w:pPr>
            <w:r w:rsidRPr="001916E7">
              <w:rPr>
                <w:sz w:val="24"/>
              </w:rPr>
              <w:t>…</w:t>
            </w:r>
          </w:p>
        </w:tc>
      </w:tr>
    </w:tbl>
    <w:p w:rsidR="007957D9" w:rsidRPr="001916E7" w:rsidRDefault="007957D9" w:rsidP="008740E9">
      <w:pPr>
        <w:rPr>
          <w:szCs w:val="28"/>
        </w:rPr>
      </w:pPr>
    </w:p>
    <w:p w:rsidR="007957D9" w:rsidRPr="001916E7" w:rsidRDefault="007957D9" w:rsidP="008740E9">
      <w:pPr>
        <w:jc w:val="center"/>
        <w:rPr>
          <w:iCs/>
        </w:rPr>
      </w:pPr>
      <w:r w:rsidRPr="001916E7">
        <w:rPr>
          <w:iCs/>
        </w:rPr>
        <w:t>– розрив</w:t>
      </w:r>
      <w:r w:rsidRPr="001916E7">
        <w:t xml:space="preserve"> </w:t>
      </w:r>
      <w:r w:rsidRPr="001916E7">
        <w:rPr>
          <w:iCs/>
        </w:rPr>
        <w:t>сторінки –</w:t>
      </w:r>
    </w:p>
    <w:p w:rsidR="007957D9" w:rsidRPr="001916E7" w:rsidRDefault="007957D9" w:rsidP="008740E9">
      <w:pPr>
        <w:jc w:val="center"/>
        <w:rPr>
          <w:iCs/>
        </w:rPr>
      </w:pPr>
    </w:p>
    <w:p w:rsidR="007957D9" w:rsidRPr="001916E7" w:rsidRDefault="007957D9" w:rsidP="008740E9">
      <w:pPr>
        <w:spacing w:line="360" w:lineRule="auto"/>
        <w:ind w:left="540" w:firstLine="0"/>
        <w:jc w:val="left"/>
        <w:rPr>
          <w:szCs w:val="28"/>
        </w:rPr>
      </w:pPr>
      <w:r>
        <w:rPr>
          <w:szCs w:val="28"/>
        </w:rPr>
        <w:t xml:space="preserve">                                                                             Продовження табл.</w:t>
      </w:r>
      <w:r w:rsidRPr="001916E7">
        <w:rPr>
          <w:szCs w:val="28"/>
        </w:rPr>
        <w:t xml:space="preserve"> А.1</w:t>
      </w:r>
    </w:p>
    <w:tbl>
      <w:tblPr>
        <w:tblW w:w="8964"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2"/>
        <w:gridCol w:w="2262"/>
        <w:gridCol w:w="2262"/>
        <w:gridCol w:w="2158"/>
      </w:tblGrid>
      <w:tr w:rsidR="007957D9" w:rsidRPr="001916E7" w:rsidTr="0092205C">
        <w:trPr>
          <w:trHeight w:val="579"/>
          <w:jc w:val="center"/>
        </w:trPr>
        <w:tc>
          <w:tcPr>
            <w:tcW w:w="2282" w:type="dxa"/>
            <w:vMerge w:val="restart"/>
            <w:vAlign w:val="center"/>
          </w:tcPr>
          <w:p w:rsidR="007957D9" w:rsidRPr="001916E7" w:rsidRDefault="007957D9" w:rsidP="00711F45">
            <w:pPr>
              <w:ind w:firstLine="0"/>
              <w:jc w:val="center"/>
              <w:rPr>
                <w:sz w:val="24"/>
              </w:rPr>
            </w:pPr>
            <w:r w:rsidRPr="001916E7">
              <w:rPr>
                <w:sz w:val="24"/>
              </w:rPr>
              <w:t>Питання</w:t>
            </w:r>
          </w:p>
        </w:tc>
        <w:tc>
          <w:tcPr>
            <w:tcW w:w="6682" w:type="dxa"/>
            <w:gridSpan w:val="3"/>
            <w:vAlign w:val="center"/>
          </w:tcPr>
          <w:p w:rsidR="007957D9" w:rsidRPr="001916E7" w:rsidRDefault="007957D9" w:rsidP="00711F45">
            <w:pPr>
              <w:ind w:firstLine="0"/>
              <w:jc w:val="center"/>
              <w:rPr>
                <w:sz w:val="24"/>
              </w:rPr>
            </w:pPr>
            <w:r w:rsidRPr="001916E7">
              <w:rPr>
                <w:sz w:val="24"/>
              </w:rPr>
              <w:t>Форми придбання майна</w:t>
            </w:r>
          </w:p>
        </w:tc>
      </w:tr>
      <w:tr w:rsidR="007957D9" w:rsidRPr="001916E7" w:rsidTr="0092205C">
        <w:trPr>
          <w:trHeight w:val="579"/>
          <w:jc w:val="center"/>
        </w:trPr>
        <w:tc>
          <w:tcPr>
            <w:tcW w:w="2282" w:type="dxa"/>
            <w:vMerge/>
            <w:vAlign w:val="center"/>
          </w:tcPr>
          <w:p w:rsidR="007957D9" w:rsidRPr="001916E7" w:rsidRDefault="007957D9" w:rsidP="00711F45">
            <w:pPr>
              <w:ind w:firstLine="0"/>
              <w:jc w:val="center"/>
              <w:rPr>
                <w:sz w:val="24"/>
              </w:rPr>
            </w:pPr>
          </w:p>
        </w:tc>
        <w:tc>
          <w:tcPr>
            <w:tcW w:w="2262" w:type="dxa"/>
            <w:vAlign w:val="center"/>
          </w:tcPr>
          <w:p w:rsidR="007957D9" w:rsidRPr="001916E7" w:rsidRDefault="007957D9" w:rsidP="00711F45">
            <w:pPr>
              <w:ind w:firstLine="0"/>
              <w:jc w:val="center"/>
              <w:rPr>
                <w:sz w:val="24"/>
              </w:rPr>
            </w:pPr>
            <w:r w:rsidRPr="001916E7">
              <w:rPr>
                <w:sz w:val="24"/>
              </w:rPr>
              <w:t>в лізинг</w:t>
            </w:r>
          </w:p>
        </w:tc>
        <w:tc>
          <w:tcPr>
            <w:tcW w:w="2262" w:type="dxa"/>
            <w:vAlign w:val="center"/>
          </w:tcPr>
          <w:p w:rsidR="007957D9" w:rsidRPr="001916E7" w:rsidRDefault="007957D9" w:rsidP="00711F45">
            <w:pPr>
              <w:ind w:firstLine="0"/>
              <w:jc w:val="center"/>
              <w:rPr>
                <w:sz w:val="24"/>
              </w:rPr>
            </w:pPr>
            <w:r w:rsidRPr="001916E7">
              <w:rPr>
                <w:sz w:val="24"/>
              </w:rPr>
              <w:t>в кредит</w:t>
            </w:r>
          </w:p>
        </w:tc>
        <w:tc>
          <w:tcPr>
            <w:tcW w:w="2158" w:type="dxa"/>
            <w:vAlign w:val="center"/>
          </w:tcPr>
          <w:p w:rsidR="007957D9" w:rsidRPr="001916E7" w:rsidRDefault="007957D9" w:rsidP="00711F45">
            <w:pPr>
              <w:ind w:firstLine="0"/>
              <w:jc w:val="center"/>
              <w:rPr>
                <w:sz w:val="24"/>
              </w:rPr>
            </w:pPr>
            <w:r w:rsidRPr="001916E7">
              <w:rPr>
                <w:sz w:val="24"/>
              </w:rPr>
              <w:t>готівкою</w:t>
            </w:r>
          </w:p>
        </w:tc>
      </w:tr>
      <w:tr w:rsidR="007957D9" w:rsidRPr="001916E7" w:rsidTr="0092205C">
        <w:trPr>
          <w:trHeight w:val="2362"/>
          <w:jc w:val="center"/>
        </w:trPr>
        <w:tc>
          <w:tcPr>
            <w:tcW w:w="2282" w:type="dxa"/>
          </w:tcPr>
          <w:p w:rsidR="007957D9" w:rsidRPr="001916E7" w:rsidRDefault="007957D9" w:rsidP="00711F45">
            <w:pPr>
              <w:ind w:firstLine="0"/>
              <w:jc w:val="left"/>
              <w:rPr>
                <w:sz w:val="24"/>
              </w:rPr>
            </w:pPr>
            <w:r w:rsidRPr="001916E7">
              <w:rPr>
                <w:sz w:val="24"/>
              </w:rPr>
              <w:t xml:space="preserve">Яким чином </w:t>
            </w:r>
            <w:r w:rsidRPr="001916E7">
              <w:rPr>
                <w:sz w:val="24"/>
              </w:rPr>
              <w:br/>
              <w:t xml:space="preserve">це позначиться </w:t>
            </w:r>
            <w:r w:rsidRPr="001916E7">
              <w:rPr>
                <w:sz w:val="24"/>
              </w:rPr>
              <w:br/>
              <w:t>на грошовому п</w:t>
            </w:r>
            <w:r w:rsidRPr="001916E7">
              <w:rPr>
                <w:sz w:val="24"/>
              </w:rPr>
              <w:t>о</w:t>
            </w:r>
            <w:r w:rsidRPr="001916E7">
              <w:rPr>
                <w:sz w:val="24"/>
              </w:rPr>
              <w:t xml:space="preserve">тоці </w:t>
            </w:r>
            <w:r w:rsidRPr="001916E7">
              <w:rPr>
                <w:sz w:val="24"/>
              </w:rPr>
              <w:br/>
              <w:t>та кредитоспром</w:t>
            </w:r>
            <w:r w:rsidRPr="001916E7">
              <w:rPr>
                <w:sz w:val="24"/>
              </w:rPr>
              <w:t>о</w:t>
            </w:r>
            <w:r w:rsidRPr="001916E7">
              <w:rPr>
                <w:sz w:val="24"/>
              </w:rPr>
              <w:t>жності?</w:t>
            </w:r>
          </w:p>
        </w:tc>
        <w:tc>
          <w:tcPr>
            <w:tcW w:w="2262" w:type="dxa"/>
          </w:tcPr>
          <w:p w:rsidR="007957D9" w:rsidRPr="001916E7" w:rsidRDefault="007957D9" w:rsidP="00711F45">
            <w:pPr>
              <w:ind w:right="-57" w:firstLine="0"/>
              <w:jc w:val="left"/>
              <w:rPr>
                <w:sz w:val="24"/>
              </w:rPr>
            </w:pPr>
            <w:r w:rsidRPr="001916E7">
              <w:rPr>
                <w:spacing w:val="-4"/>
                <w:sz w:val="24"/>
              </w:rPr>
              <w:t>Низькі першочергові</w:t>
            </w:r>
            <w:r w:rsidRPr="001916E7">
              <w:rPr>
                <w:sz w:val="24"/>
              </w:rPr>
              <w:t xml:space="preserve"> витрати зберігають оборотний капітал для бізнесу. </w:t>
            </w:r>
            <w:r w:rsidRPr="001916E7">
              <w:rPr>
                <w:sz w:val="24"/>
              </w:rPr>
              <w:br/>
              <w:t xml:space="preserve">Лізинг взагалі </w:t>
            </w:r>
            <w:r w:rsidRPr="001916E7">
              <w:rPr>
                <w:sz w:val="24"/>
              </w:rPr>
              <w:br/>
              <w:t>не відображається на зобов’язаннях, якщо клієнт забажає</w:t>
            </w:r>
          </w:p>
        </w:tc>
        <w:tc>
          <w:tcPr>
            <w:tcW w:w="2262" w:type="dxa"/>
          </w:tcPr>
          <w:p w:rsidR="007957D9" w:rsidRPr="0092205C" w:rsidRDefault="007957D9" w:rsidP="00711F45">
            <w:pPr>
              <w:ind w:firstLine="0"/>
              <w:jc w:val="left"/>
              <w:rPr>
                <w:sz w:val="24"/>
                <w:lang w:val="ru-RU"/>
              </w:rPr>
            </w:pPr>
            <w:r w:rsidRPr="001916E7">
              <w:rPr>
                <w:sz w:val="24"/>
              </w:rPr>
              <w:t xml:space="preserve">Високі попередні оплати. </w:t>
            </w:r>
            <w:r w:rsidRPr="001916E7">
              <w:rPr>
                <w:sz w:val="24"/>
              </w:rPr>
              <w:br/>
              <w:t xml:space="preserve">Завжди зменшує </w:t>
            </w:r>
            <w:r w:rsidRPr="001916E7">
              <w:rPr>
                <w:sz w:val="24"/>
              </w:rPr>
              <w:br/>
              <w:t xml:space="preserve">можливість </w:t>
            </w:r>
            <w:r w:rsidRPr="001916E7">
              <w:rPr>
                <w:sz w:val="24"/>
              </w:rPr>
              <w:br/>
              <w:t xml:space="preserve">в отриманні </w:t>
            </w:r>
            <w:r w:rsidRPr="001916E7">
              <w:rPr>
                <w:sz w:val="24"/>
              </w:rPr>
              <w:br/>
              <w:t xml:space="preserve">додаткових </w:t>
            </w:r>
            <w:r w:rsidRPr="001916E7">
              <w:rPr>
                <w:sz w:val="24"/>
              </w:rPr>
              <w:br/>
              <w:t>кредитів</w:t>
            </w:r>
            <w:r>
              <w:rPr>
                <w:sz w:val="24"/>
                <w:lang w:val="ru-RU"/>
              </w:rPr>
              <w:t>.</w:t>
            </w:r>
          </w:p>
        </w:tc>
        <w:tc>
          <w:tcPr>
            <w:tcW w:w="2158" w:type="dxa"/>
          </w:tcPr>
          <w:p w:rsidR="007957D9" w:rsidRPr="0092205C" w:rsidRDefault="007957D9" w:rsidP="00711F45">
            <w:pPr>
              <w:ind w:firstLine="0"/>
              <w:jc w:val="left"/>
              <w:rPr>
                <w:sz w:val="24"/>
                <w:lang w:val="ru-RU"/>
              </w:rPr>
            </w:pPr>
            <w:r w:rsidRPr="001916E7">
              <w:rPr>
                <w:sz w:val="24"/>
              </w:rPr>
              <w:t xml:space="preserve">Значно </w:t>
            </w:r>
            <w:r w:rsidRPr="001916E7">
              <w:rPr>
                <w:sz w:val="24"/>
              </w:rPr>
              <w:br/>
              <w:t xml:space="preserve">зменшується </w:t>
            </w:r>
            <w:r w:rsidRPr="001916E7">
              <w:rPr>
                <w:spacing w:val="-4"/>
                <w:sz w:val="24"/>
              </w:rPr>
              <w:t>г</w:t>
            </w:r>
            <w:r w:rsidRPr="001916E7">
              <w:rPr>
                <w:spacing w:val="-4"/>
                <w:sz w:val="24"/>
              </w:rPr>
              <w:t>о</w:t>
            </w:r>
            <w:r w:rsidRPr="001916E7">
              <w:rPr>
                <w:spacing w:val="-4"/>
                <w:sz w:val="24"/>
              </w:rPr>
              <w:t>тівка, оскільки</w:t>
            </w:r>
            <w:r w:rsidRPr="001916E7">
              <w:rPr>
                <w:sz w:val="24"/>
              </w:rPr>
              <w:t xml:space="preserve"> </w:t>
            </w:r>
            <w:r w:rsidRPr="001916E7">
              <w:rPr>
                <w:sz w:val="24"/>
              </w:rPr>
              <w:br/>
              <w:t xml:space="preserve">необхідно </w:t>
            </w:r>
            <w:r w:rsidRPr="001916E7">
              <w:rPr>
                <w:sz w:val="24"/>
              </w:rPr>
              <w:br/>
            </w:r>
            <w:r w:rsidRPr="001916E7">
              <w:rPr>
                <w:spacing w:val="-4"/>
                <w:sz w:val="24"/>
              </w:rPr>
              <w:t>відразу сплатити</w:t>
            </w:r>
            <w:r w:rsidRPr="001916E7">
              <w:rPr>
                <w:sz w:val="24"/>
              </w:rPr>
              <w:t xml:space="preserve"> 100 % вартості обладнання</w:t>
            </w:r>
            <w:r>
              <w:rPr>
                <w:sz w:val="24"/>
                <w:lang w:val="ru-RU"/>
              </w:rPr>
              <w:t>.</w:t>
            </w:r>
          </w:p>
        </w:tc>
      </w:tr>
    </w:tbl>
    <w:p w:rsidR="007957D9" w:rsidRPr="0092205C" w:rsidRDefault="007957D9" w:rsidP="008740E9">
      <w:pPr>
        <w:pStyle w:val="Heading1"/>
        <w:spacing w:before="0" w:line="228" w:lineRule="auto"/>
        <w:rPr>
          <w:rFonts w:ascii="Times New Roman" w:hAnsi="Times New Roman"/>
          <w:i/>
          <w:caps w:val="0"/>
          <w:sz w:val="28"/>
          <w:szCs w:val="28"/>
        </w:rPr>
      </w:pPr>
      <w:bookmarkStart w:id="23" w:name="_Toc251678449"/>
      <w:r w:rsidRPr="0092205C">
        <w:rPr>
          <w:rFonts w:ascii="Times New Roman" w:hAnsi="Times New Roman"/>
          <w:i/>
          <w:caps w:val="0"/>
          <w:sz w:val="28"/>
          <w:szCs w:val="28"/>
        </w:rPr>
        <w:t>Додаток К</w:t>
      </w:r>
      <w:bookmarkEnd w:id="23"/>
    </w:p>
    <w:p w:rsidR="007957D9" w:rsidRDefault="007957D9" w:rsidP="008740E9">
      <w:pPr>
        <w:pStyle w:val="Heading3"/>
        <w:rPr>
          <w:rFonts w:ascii="Times New Roman" w:hAnsi="Times New Roman"/>
          <w:lang w:val="ru-RU"/>
        </w:rPr>
      </w:pPr>
      <w:bookmarkStart w:id="24" w:name="_Toc251678450"/>
    </w:p>
    <w:p w:rsidR="007957D9" w:rsidRDefault="007957D9" w:rsidP="008740E9">
      <w:pPr>
        <w:pStyle w:val="Heading3"/>
        <w:rPr>
          <w:rFonts w:ascii="Times New Roman" w:hAnsi="Times New Roman"/>
        </w:rPr>
      </w:pPr>
      <w:r w:rsidRPr="001916E7">
        <w:rPr>
          <w:rFonts w:ascii="Times New Roman" w:hAnsi="Times New Roman"/>
        </w:rPr>
        <w:t>Зразок оформлення списку використаної літератури</w:t>
      </w:r>
      <w:bookmarkEnd w:id="24"/>
    </w:p>
    <w:p w:rsidR="007957D9" w:rsidRDefault="007957D9" w:rsidP="00334597"/>
    <w:p w:rsidR="007957D9" w:rsidRPr="00334597" w:rsidRDefault="007957D9" w:rsidP="00334597">
      <w:pPr>
        <w:rPr>
          <w:szCs w:val="28"/>
        </w:rPr>
      </w:pPr>
      <w:r>
        <w:rPr>
          <w:szCs w:val="28"/>
        </w:rPr>
        <w:t>1</w:t>
      </w:r>
      <w:r w:rsidRPr="00334597">
        <w:rPr>
          <w:szCs w:val="28"/>
        </w:rPr>
        <w:t xml:space="preserve">. </w:t>
      </w:r>
      <w:r>
        <w:rPr>
          <w:szCs w:val="28"/>
        </w:rPr>
        <w:t>Гетьман О.О.</w:t>
      </w:r>
      <w:r w:rsidRPr="00385D1C">
        <w:rPr>
          <w:szCs w:val="28"/>
        </w:rPr>
        <w:t xml:space="preserve"> </w:t>
      </w:r>
      <w:r w:rsidRPr="00334597">
        <w:rPr>
          <w:szCs w:val="28"/>
        </w:rPr>
        <w:t>Е</w:t>
      </w:r>
      <w:r w:rsidRPr="00385D1C">
        <w:rPr>
          <w:szCs w:val="28"/>
        </w:rPr>
        <w:t>кономічна діаг</w:t>
      </w:r>
      <w:r>
        <w:rPr>
          <w:szCs w:val="28"/>
        </w:rPr>
        <w:t xml:space="preserve">ностика: </w:t>
      </w:r>
      <w:r w:rsidRPr="00334597">
        <w:rPr>
          <w:szCs w:val="28"/>
        </w:rPr>
        <w:t>н</w:t>
      </w:r>
      <w:r w:rsidRPr="00385D1C">
        <w:rPr>
          <w:szCs w:val="28"/>
        </w:rPr>
        <w:t>авчальний посібник для студе</w:t>
      </w:r>
      <w:r w:rsidRPr="00385D1C">
        <w:rPr>
          <w:szCs w:val="28"/>
        </w:rPr>
        <w:t>н</w:t>
      </w:r>
      <w:r w:rsidRPr="00385D1C">
        <w:rPr>
          <w:szCs w:val="28"/>
        </w:rPr>
        <w:t>тів вищих навчальних заклад</w:t>
      </w:r>
      <w:r>
        <w:rPr>
          <w:szCs w:val="28"/>
        </w:rPr>
        <w:t>ів</w:t>
      </w:r>
      <w:r w:rsidRPr="00334597">
        <w:rPr>
          <w:szCs w:val="28"/>
        </w:rPr>
        <w:t xml:space="preserve"> / О.О. Гетьман, В.М. Шаповал</w:t>
      </w:r>
      <w:r w:rsidRPr="00385D1C">
        <w:rPr>
          <w:szCs w:val="28"/>
        </w:rPr>
        <w:t xml:space="preserve"> – Київ, Центр н</w:t>
      </w:r>
      <w:r w:rsidRPr="00385D1C">
        <w:rPr>
          <w:szCs w:val="28"/>
        </w:rPr>
        <w:t>а</w:t>
      </w:r>
      <w:r w:rsidRPr="00385D1C">
        <w:rPr>
          <w:szCs w:val="28"/>
        </w:rPr>
        <w:t>вчальної літератури, 2007. – 307с</w:t>
      </w:r>
      <w:r w:rsidRPr="00334597">
        <w:rPr>
          <w:szCs w:val="28"/>
        </w:rPr>
        <w:t>.</w:t>
      </w:r>
    </w:p>
    <w:p w:rsidR="007957D9" w:rsidRDefault="007957D9" w:rsidP="00334597">
      <w:pPr>
        <w:rPr>
          <w:szCs w:val="28"/>
        </w:rPr>
      </w:pPr>
      <w:r>
        <w:rPr>
          <w:szCs w:val="28"/>
        </w:rPr>
        <w:t>2</w:t>
      </w:r>
      <w:r w:rsidRPr="00334597">
        <w:rPr>
          <w:szCs w:val="28"/>
        </w:rPr>
        <w:t xml:space="preserve">. </w:t>
      </w:r>
      <w:r w:rsidRPr="00385D1C">
        <w:rPr>
          <w:szCs w:val="28"/>
        </w:rPr>
        <w:t>Глухарєв С.М. Конспект лекцій з курсу «Економічна діагностика» (для студентів 5 курсу денної і 6 курсу заочної форми навчання</w:t>
      </w:r>
      <w:r w:rsidRPr="00334597">
        <w:rPr>
          <w:szCs w:val="28"/>
        </w:rPr>
        <w:t xml:space="preserve"> економычних</w:t>
      </w:r>
      <w:r w:rsidRPr="00385D1C">
        <w:rPr>
          <w:szCs w:val="28"/>
        </w:rPr>
        <w:t xml:space="preserve"> спец</w:t>
      </w:r>
      <w:r w:rsidRPr="00385D1C">
        <w:rPr>
          <w:szCs w:val="28"/>
        </w:rPr>
        <w:t>і</w:t>
      </w:r>
      <w:r w:rsidRPr="00385D1C">
        <w:rPr>
          <w:szCs w:val="28"/>
        </w:rPr>
        <w:t>альнос</w:t>
      </w:r>
      <w:r>
        <w:rPr>
          <w:szCs w:val="28"/>
        </w:rPr>
        <w:t>т</w:t>
      </w:r>
      <w:r w:rsidRPr="00334597">
        <w:rPr>
          <w:szCs w:val="28"/>
        </w:rPr>
        <w:t>ей</w:t>
      </w:r>
      <w:r w:rsidRPr="00385D1C">
        <w:rPr>
          <w:szCs w:val="28"/>
        </w:rPr>
        <w:t>)</w:t>
      </w:r>
      <w:r w:rsidRPr="00334597">
        <w:rPr>
          <w:szCs w:val="28"/>
        </w:rPr>
        <w:t xml:space="preserve"> /С.М. Глухар</w:t>
      </w:r>
      <w:r>
        <w:rPr>
          <w:szCs w:val="28"/>
        </w:rPr>
        <w:t>є</w:t>
      </w:r>
      <w:r w:rsidRPr="00334597">
        <w:rPr>
          <w:szCs w:val="28"/>
        </w:rPr>
        <w:t>в</w:t>
      </w:r>
      <w:r w:rsidRPr="00385D1C">
        <w:rPr>
          <w:szCs w:val="28"/>
        </w:rPr>
        <w:t xml:space="preserve"> – Харків: ХНФМГ, 2008 -118с.</w:t>
      </w:r>
    </w:p>
    <w:p w:rsidR="007957D9" w:rsidRDefault="007957D9" w:rsidP="00334597">
      <w:pPr>
        <w:rPr>
          <w:szCs w:val="28"/>
        </w:rPr>
      </w:pPr>
      <w:r>
        <w:rPr>
          <w:szCs w:val="28"/>
        </w:rPr>
        <w:t xml:space="preserve">3. </w:t>
      </w:r>
      <w:r w:rsidRPr="00385D1C">
        <w:rPr>
          <w:szCs w:val="28"/>
        </w:rPr>
        <w:t>Кривов’язюк І.В. Економічна діагностика: навчальний посібник / І.В. Кривов’язюк.  – К.: Центр учбової літератури, 2013. – 456с.</w:t>
      </w:r>
    </w:p>
    <w:p w:rsidR="007957D9" w:rsidRPr="003B3790" w:rsidRDefault="007957D9" w:rsidP="00334597">
      <w:pPr>
        <w:rPr>
          <w:szCs w:val="28"/>
        </w:rPr>
      </w:pPr>
      <w:r>
        <w:rPr>
          <w:szCs w:val="28"/>
        </w:rPr>
        <w:t xml:space="preserve">4. </w:t>
      </w:r>
      <w:r w:rsidRPr="003B3790">
        <w:rPr>
          <w:szCs w:val="28"/>
        </w:rPr>
        <w:t>Залуцький</w:t>
      </w:r>
      <w:r>
        <w:rPr>
          <w:szCs w:val="28"/>
        </w:rPr>
        <w:t xml:space="preserve"> І.Р. Планування і діагностика діяльності підприємств: навч</w:t>
      </w:r>
      <w:r>
        <w:rPr>
          <w:szCs w:val="28"/>
        </w:rPr>
        <w:t>а</w:t>
      </w:r>
      <w:r>
        <w:rPr>
          <w:szCs w:val="28"/>
        </w:rPr>
        <w:t>льний посібник / І.Р. Залуцький, В.М. Цимбалюк, С.Г. Шевченко. – Львів: Н</w:t>
      </w:r>
      <w:r>
        <w:rPr>
          <w:szCs w:val="28"/>
        </w:rPr>
        <w:t>о</w:t>
      </w:r>
      <w:r>
        <w:rPr>
          <w:szCs w:val="28"/>
        </w:rPr>
        <w:t>вий світ, 2009. – 320с.</w:t>
      </w:r>
    </w:p>
    <w:p w:rsidR="007957D9" w:rsidRPr="00334597" w:rsidRDefault="007957D9" w:rsidP="00334597"/>
    <w:p w:rsidR="007957D9" w:rsidRPr="001916E7" w:rsidRDefault="007957D9">
      <w:pPr>
        <w:ind w:firstLine="0"/>
        <w:jc w:val="left"/>
        <w:rPr>
          <w:sz w:val="24"/>
        </w:rPr>
      </w:pPr>
    </w:p>
    <w:p w:rsidR="007957D9" w:rsidRPr="001916E7" w:rsidRDefault="007957D9" w:rsidP="008434AB">
      <w:pPr>
        <w:pStyle w:val="ListNumber"/>
        <w:tabs>
          <w:tab w:val="clear" w:pos="397"/>
        </w:tabs>
        <w:ind w:firstLine="0"/>
        <w:jc w:val="left"/>
        <w:rPr>
          <w:sz w:val="24"/>
        </w:rPr>
      </w:pPr>
      <w:r w:rsidRPr="001916E7">
        <w:rPr>
          <w:sz w:val="24"/>
        </w:rPr>
        <w:br w:type="page"/>
      </w:r>
      <w:bookmarkStart w:id="25" w:name="_GoBack"/>
    </w:p>
    <w:bookmarkEnd w:id="25"/>
    <w:p w:rsidR="007957D9" w:rsidRPr="001916E7" w:rsidRDefault="007957D9">
      <w:pPr>
        <w:ind w:firstLine="0"/>
        <w:jc w:val="center"/>
        <w:rPr>
          <w:bCs/>
          <w:i/>
          <w:iCs/>
          <w:sz w:val="24"/>
        </w:rPr>
      </w:pPr>
      <w:r w:rsidRPr="001916E7">
        <w:rPr>
          <w:bCs/>
          <w:i/>
          <w:iCs/>
          <w:sz w:val="24"/>
        </w:rPr>
        <w:t>Навчально-методичне видання</w:t>
      </w:r>
    </w:p>
    <w:p w:rsidR="007957D9" w:rsidRPr="001916E7" w:rsidRDefault="007957D9">
      <w:pPr>
        <w:ind w:firstLine="0"/>
        <w:jc w:val="center"/>
        <w:rPr>
          <w:bCs/>
          <w:i/>
          <w:iCs/>
          <w:sz w:val="24"/>
          <w:lang w:val="ru-RU"/>
        </w:rPr>
      </w:pPr>
    </w:p>
    <w:p w:rsidR="007957D9" w:rsidRPr="001916E7" w:rsidRDefault="007957D9">
      <w:pPr>
        <w:ind w:firstLine="0"/>
        <w:jc w:val="center"/>
        <w:rPr>
          <w:bCs/>
          <w:i/>
          <w:iCs/>
          <w:sz w:val="24"/>
          <w:lang w:val="ru-RU"/>
        </w:rPr>
      </w:pPr>
    </w:p>
    <w:p w:rsidR="007957D9" w:rsidRPr="001916E7" w:rsidRDefault="007957D9">
      <w:pPr>
        <w:ind w:firstLine="0"/>
        <w:jc w:val="center"/>
        <w:rPr>
          <w:bCs/>
          <w:i/>
          <w:iCs/>
          <w:sz w:val="24"/>
          <w:lang w:val="ru-RU"/>
        </w:rPr>
      </w:pPr>
    </w:p>
    <w:p w:rsidR="007957D9" w:rsidRPr="001916E7" w:rsidRDefault="007957D9">
      <w:pPr>
        <w:pStyle w:val="5"/>
        <w:keepNext w:val="0"/>
        <w:spacing w:before="40"/>
        <w:ind w:firstLine="0"/>
        <w:rPr>
          <w:caps/>
          <w:szCs w:val="32"/>
        </w:rPr>
      </w:pPr>
      <w:r>
        <w:rPr>
          <w:caps/>
          <w:szCs w:val="32"/>
        </w:rPr>
        <w:t>Економічна діагностика</w:t>
      </w:r>
    </w:p>
    <w:p w:rsidR="007957D9" w:rsidRPr="001916E7" w:rsidRDefault="007957D9">
      <w:pPr>
        <w:ind w:firstLine="0"/>
        <w:jc w:val="center"/>
        <w:rPr>
          <w:bCs/>
          <w:i/>
          <w:iCs/>
          <w:sz w:val="24"/>
          <w:lang w:val="ru-RU"/>
        </w:rPr>
      </w:pPr>
    </w:p>
    <w:p w:rsidR="007957D9" w:rsidRPr="001916E7" w:rsidRDefault="007957D9">
      <w:pPr>
        <w:spacing w:before="40"/>
        <w:ind w:firstLine="0"/>
        <w:jc w:val="center"/>
        <w:rPr>
          <w:rStyle w:val="14"/>
          <w:sz w:val="28"/>
        </w:rPr>
      </w:pPr>
      <w:r w:rsidRPr="001916E7">
        <w:rPr>
          <w:rStyle w:val="14"/>
          <w:sz w:val="28"/>
        </w:rPr>
        <w:t>Методичні рекомендації по виконання курсової роботи</w:t>
      </w:r>
    </w:p>
    <w:p w:rsidR="007957D9" w:rsidRPr="001916E7" w:rsidRDefault="007957D9">
      <w:pPr>
        <w:ind w:firstLine="0"/>
        <w:jc w:val="center"/>
        <w:rPr>
          <w:sz w:val="24"/>
          <w:lang w:val="ru-RU"/>
        </w:rPr>
      </w:pPr>
    </w:p>
    <w:p w:rsidR="007957D9" w:rsidRPr="001916E7"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Default="007957D9">
      <w:pPr>
        <w:ind w:firstLine="0"/>
        <w:jc w:val="center"/>
        <w:rPr>
          <w:sz w:val="24"/>
          <w:lang w:val="ru-RU"/>
        </w:rPr>
      </w:pPr>
    </w:p>
    <w:p w:rsidR="007957D9" w:rsidRPr="001916E7" w:rsidRDefault="007957D9">
      <w:pPr>
        <w:ind w:firstLine="0"/>
        <w:jc w:val="center"/>
        <w:rPr>
          <w:sz w:val="24"/>
          <w:lang w:val="ru-RU"/>
        </w:rPr>
      </w:pPr>
    </w:p>
    <w:p w:rsidR="007957D9" w:rsidRPr="001916E7" w:rsidRDefault="007957D9">
      <w:pPr>
        <w:ind w:firstLine="0"/>
        <w:jc w:val="center"/>
      </w:pPr>
      <w:r>
        <w:t>Укладач</w:t>
      </w:r>
    </w:p>
    <w:p w:rsidR="007957D9" w:rsidRPr="001916E7" w:rsidRDefault="007957D9" w:rsidP="00F61534">
      <w:pPr>
        <w:ind w:firstLine="0"/>
        <w:jc w:val="center"/>
      </w:pPr>
      <w:r w:rsidRPr="001916E7">
        <w:t>Василь Петрович Мартиненко</w:t>
      </w:r>
    </w:p>
    <w:p w:rsidR="007957D9" w:rsidRPr="001916E7" w:rsidRDefault="007957D9" w:rsidP="00F61534">
      <w:pPr>
        <w:ind w:firstLine="0"/>
        <w:jc w:val="center"/>
      </w:pPr>
    </w:p>
    <w:p w:rsidR="007957D9" w:rsidRPr="001916E7" w:rsidRDefault="007957D9" w:rsidP="00F61534">
      <w:pPr>
        <w:ind w:firstLine="0"/>
        <w:jc w:val="center"/>
      </w:pPr>
    </w:p>
    <w:p w:rsidR="007957D9" w:rsidRPr="001916E7" w:rsidRDefault="007957D9" w:rsidP="00F61534">
      <w:pPr>
        <w:ind w:firstLine="0"/>
        <w:jc w:val="center"/>
      </w:pPr>
    </w:p>
    <w:p w:rsidR="007957D9" w:rsidRPr="001916E7" w:rsidRDefault="007957D9" w:rsidP="00F61534">
      <w:pPr>
        <w:ind w:firstLine="0"/>
        <w:jc w:val="center"/>
      </w:pPr>
    </w:p>
    <w:p w:rsidR="007957D9" w:rsidRPr="001916E7" w:rsidRDefault="007957D9" w:rsidP="00F61534">
      <w:pPr>
        <w:ind w:firstLine="0"/>
        <w:jc w:val="center"/>
      </w:pPr>
    </w:p>
    <w:sectPr w:rsidR="007957D9" w:rsidRPr="001916E7" w:rsidSect="008434AB">
      <w:footerReference w:type="first" r:id="rId20"/>
      <w:pgSz w:w="11906" w:h="16838" w:code="9"/>
      <w:pgMar w:top="851" w:right="851" w:bottom="1134" w:left="1418" w:header="680"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D9" w:rsidRDefault="007957D9">
      <w:r>
        <w:separator/>
      </w:r>
    </w:p>
  </w:endnote>
  <w:endnote w:type="continuationSeparator" w:id="0">
    <w:p w:rsidR="007957D9" w:rsidRDefault="007957D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T307A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Pr="00B15D42" w:rsidRDefault="007957D9" w:rsidP="00D67393">
    <w:pPr>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Pr="000F6F14" w:rsidRDefault="007957D9" w:rsidP="000F6F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Pr="000F6F14" w:rsidRDefault="007957D9" w:rsidP="000F6F1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Pr="000F6F14" w:rsidRDefault="007957D9" w:rsidP="000F6F1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Default="007957D9">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D9" w:rsidRDefault="007957D9">
      <w:r>
        <w:separator/>
      </w:r>
    </w:p>
  </w:footnote>
  <w:footnote w:type="continuationSeparator" w:id="0">
    <w:p w:rsidR="007957D9" w:rsidRDefault="00795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Default="007957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D9" w:rsidRDefault="007957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E6CB53E"/>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DD545C1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7F97F7A"/>
    <w:multiLevelType w:val="hybridMultilevel"/>
    <w:tmpl w:val="F1828DA6"/>
    <w:lvl w:ilvl="0" w:tplc="17B0FE4E">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7A6F4F"/>
    <w:multiLevelType w:val="hybridMultilevel"/>
    <w:tmpl w:val="12CA0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494E1A"/>
    <w:multiLevelType w:val="multilevel"/>
    <w:tmpl w:val="99BE8C3C"/>
    <w:lvl w:ilvl="0">
      <w:numFmt w:val="bullet"/>
      <w:lvlText w:val="-"/>
      <w:lvlJc w:val="left"/>
      <w:pPr>
        <w:tabs>
          <w:tab w:val="num" w:pos="1065"/>
        </w:tabs>
        <w:ind w:left="1065" w:hanging="360"/>
      </w:pPr>
      <w:rPr>
        <w:rFonts w:ascii="Times New Roman" w:eastAsia="Times New Roman" w:hAnsi="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6">
    <w:nsid w:val="104726A6"/>
    <w:multiLevelType w:val="hybridMultilevel"/>
    <w:tmpl w:val="E0ACDA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1E207B"/>
    <w:multiLevelType w:val="singleLevel"/>
    <w:tmpl w:val="571E7F70"/>
    <w:lvl w:ilvl="0">
      <w:start w:val="1"/>
      <w:numFmt w:val="decimal"/>
      <w:lvlText w:val="%1."/>
      <w:lvlJc w:val="left"/>
      <w:pPr>
        <w:tabs>
          <w:tab w:val="num" w:pos="360"/>
        </w:tabs>
        <w:ind w:left="360" w:hanging="360"/>
      </w:pPr>
      <w:rPr>
        <w:rFonts w:cs="Times New Roman" w:hint="default"/>
      </w:rPr>
    </w:lvl>
  </w:abstractNum>
  <w:abstractNum w:abstractNumId="8">
    <w:nsid w:val="1E2C2518"/>
    <w:multiLevelType w:val="multilevel"/>
    <w:tmpl w:val="9CF84C8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F0426B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45B7201"/>
    <w:multiLevelType w:val="hybridMultilevel"/>
    <w:tmpl w:val="A38808D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388A4ADA"/>
    <w:multiLevelType w:val="hybridMultilevel"/>
    <w:tmpl w:val="B69C27BC"/>
    <w:lvl w:ilvl="0" w:tplc="1670485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37649FD"/>
    <w:multiLevelType w:val="multilevel"/>
    <w:tmpl w:val="5B4610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9690334"/>
    <w:multiLevelType w:val="singleLevel"/>
    <w:tmpl w:val="6A54ABDA"/>
    <w:lvl w:ilvl="0">
      <w:start w:val="1"/>
      <w:numFmt w:val="decimal"/>
      <w:lvlText w:val="%1)"/>
      <w:lvlJc w:val="left"/>
      <w:pPr>
        <w:tabs>
          <w:tab w:val="num" w:pos="397"/>
        </w:tabs>
        <w:ind w:left="397" w:hanging="397"/>
      </w:pPr>
      <w:rPr>
        <w:rFonts w:cs="Times New Roman" w:hint="default"/>
      </w:rPr>
    </w:lvl>
  </w:abstractNum>
  <w:abstractNum w:abstractNumId="14">
    <w:nsid w:val="55752A4F"/>
    <w:multiLevelType w:val="hybridMultilevel"/>
    <w:tmpl w:val="BAC6BA68"/>
    <w:lvl w:ilvl="0" w:tplc="15C0AAC4">
      <w:start w:val="1"/>
      <w:numFmt w:val="decimal"/>
      <w:lvlText w:val="%1."/>
      <w:lvlJc w:val="left"/>
      <w:pPr>
        <w:tabs>
          <w:tab w:val="num" w:pos="360"/>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9041A7"/>
    <w:multiLevelType w:val="hybridMultilevel"/>
    <w:tmpl w:val="BF9409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DCE34B2"/>
    <w:multiLevelType w:val="hybridMultilevel"/>
    <w:tmpl w:val="1FBE43A0"/>
    <w:lvl w:ilvl="0" w:tplc="79448EA8">
      <w:start w:val="1"/>
      <w:numFmt w:val="bullet"/>
      <w:lvlText w:val=""/>
      <w:lvlJc w:val="left"/>
      <w:pPr>
        <w:tabs>
          <w:tab w:val="num" w:pos="1117"/>
        </w:tabs>
        <w:ind w:left="1117" w:hanging="39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A415C9"/>
    <w:multiLevelType w:val="multilevel"/>
    <w:tmpl w:val="DCDCA52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04"/>
        </w:tabs>
        <w:ind w:left="1004" w:hanging="72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18">
    <w:nsid w:val="79DD69EF"/>
    <w:multiLevelType w:val="multilevel"/>
    <w:tmpl w:val="6694AF90"/>
    <w:lvl w:ilvl="0">
      <w:start w:val="1"/>
      <w:numFmt w:val="decimal"/>
      <w:lvlText w:val="%1."/>
      <w:lvlJc w:val="left"/>
      <w:pPr>
        <w:ind w:left="1065" w:hanging="1065"/>
      </w:pPr>
      <w:rPr>
        <w:rFonts w:cs="Times New Roman" w:hint="default"/>
      </w:rPr>
    </w:lvl>
    <w:lvl w:ilvl="1">
      <w:start w:val="1"/>
      <w:numFmt w:val="decimal"/>
      <w:lvlText w:val="%1.%2."/>
      <w:lvlJc w:val="left"/>
      <w:pPr>
        <w:ind w:left="1632" w:hanging="1065"/>
      </w:pPr>
      <w:rPr>
        <w:rFonts w:cs="Times New Roman" w:hint="default"/>
      </w:rPr>
    </w:lvl>
    <w:lvl w:ilvl="2">
      <w:start w:val="1"/>
      <w:numFmt w:val="decimal"/>
      <w:lvlText w:val="%1.%2.%3."/>
      <w:lvlJc w:val="left"/>
      <w:pPr>
        <w:ind w:left="2199" w:hanging="1065"/>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9">
    <w:nsid w:val="7BAD67B8"/>
    <w:multiLevelType w:val="singleLevel"/>
    <w:tmpl w:val="1FE4B516"/>
    <w:lvl w:ilvl="0">
      <w:start w:val="1"/>
      <w:numFmt w:val="decimal"/>
      <w:lvlText w:val="%1."/>
      <w:lvlJc w:val="left"/>
      <w:pPr>
        <w:tabs>
          <w:tab w:val="num" w:pos="502"/>
        </w:tabs>
        <w:ind w:left="454" w:hanging="312"/>
      </w:pPr>
      <w:rPr>
        <w:rFonts w:cs="Times New Roman"/>
      </w:rPr>
    </w:lvl>
  </w:abstractNum>
  <w:abstractNum w:abstractNumId="20">
    <w:nsid w:val="7E7821A9"/>
    <w:multiLevelType w:val="hybridMultilevel"/>
    <w:tmpl w:val="62F610CE"/>
    <w:lvl w:ilvl="0" w:tplc="0422000F">
      <w:start w:val="1"/>
      <w:numFmt w:val="decimal"/>
      <w:lvlText w:val="%1."/>
      <w:lvlJc w:val="left"/>
      <w:pPr>
        <w:tabs>
          <w:tab w:val="num" w:pos="360"/>
        </w:tabs>
        <w:ind w:left="360" w:hanging="360"/>
      </w:pPr>
      <w:rPr>
        <w:rFonts w:cs="Times New Roman"/>
      </w:rPr>
    </w:lvl>
    <w:lvl w:ilvl="1" w:tplc="04220019">
      <w:start w:val="1"/>
      <w:numFmt w:val="decimal"/>
      <w:lvlText w:val="%2."/>
      <w:lvlJc w:val="left"/>
      <w:pPr>
        <w:tabs>
          <w:tab w:val="num" w:pos="1080"/>
        </w:tabs>
        <w:ind w:left="1080" w:hanging="360"/>
      </w:pPr>
      <w:rPr>
        <w:rFonts w:cs="Times New Roman"/>
      </w:rPr>
    </w:lvl>
    <w:lvl w:ilvl="2" w:tplc="0422001B">
      <w:start w:val="1"/>
      <w:numFmt w:val="decimal"/>
      <w:lvlText w:val="%3."/>
      <w:lvlJc w:val="left"/>
      <w:pPr>
        <w:tabs>
          <w:tab w:val="num" w:pos="1800"/>
        </w:tabs>
        <w:ind w:left="1800" w:hanging="36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decimal"/>
      <w:lvlText w:val="%5."/>
      <w:lvlJc w:val="left"/>
      <w:pPr>
        <w:tabs>
          <w:tab w:val="num" w:pos="3240"/>
        </w:tabs>
        <w:ind w:left="3240" w:hanging="360"/>
      </w:pPr>
      <w:rPr>
        <w:rFonts w:cs="Times New Roman"/>
      </w:rPr>
    </w:lvl>
    <w:lvl w:ilvl="5" w:tplc="0422001B">
      <w:start w:val="1"/>
      <w:numFmt w:val="decimal"/>
      <w:lvlText w:val="%6."/>
      <w:lvlJc w:val="left"/>
      <w:pPr>
        <w:tabs>
          <w:tab w:val="num" w:pos="3960"/>
        </w:tabs>
        <w:ind w:left="3960" w:hanging="36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decimal"/>
      <w:lvlText w:val="%8."/>
      <w:lvlJc w:val="left"/>
      <w:pPr>
        <w:tabs>
          <w:tab w:val="num" w:pos="5400"/>
        </w:tabs>
        <w:ind w:left="5400" w:hanging="360"/>
      </w:pPr>
      <w:rPr>
        <w:rFonts w:cs="Times New Roman"/>
      </w:rPr>
    </w:lvl>
    <w:lvl w:ilvl="8" w:tplc="0422001B">
      <w:start w:val="1"/>
      <w:numFmt w:val="decimal"/>
      <w:lvlText w:val="%9."/>
      <w:lvlJc w:val="left"/>
      <w:pPr>
        <w:tabs>
          <w:tab w:val="num" w:pos="6120"/>
        </w:tabs>
        <w:ind w:left="6120" w:hanging="36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9"/>
  </w:num>
  <w:num w:numId="10">
    <w:abstractNumId w:val="2"/>
    <w:lvlOverride w:ilvl="0">
      <w:lvl w:ilvl="0">
        <w:start w:val="1"/>
        <w:numFmt w:val="bullet"/>
        <w:lvlText w:val=""/>
        <w:legacy w:legacy="1" w:legacySpace="0" w:legacyIndent="283"/>
        <w:lvlJc w:val="left"/>
        <w:pPr>
          <w:ind w:left="643" w:hanging="283"/>
        </w:pPr>
        <w:rPr>
          <w:rFonts w:ascii="Symbol" w:hAnsi="Symbol" w:hint="default"/>
        </w:rPr>
      </w:lvl>
    </w:lvlOverride>
  </w:num>
  <w:num w:numId="11">
    <w:abstractNumId w:val="16"/>
  </w:num>
  <w:num w:numId="12">
    <w:abstractNumId w:val="9"/>
  </w:num>
  <w:num w:numId="13">
    <w:abstractNumId w:val="6"/>
  </w:num>
  <w:num w:numId="14">
    <w:abstractNumId w:val="7"/>
  </w:num>
  <w:num w:numId="15">
    <w:abstractNumId w:val="10"/>
  </w:num>
  <w:num w:numId="16">
    <w:abstractNumId w:val="4"/>
  </w:num>
  <w:num w:numId="17">
    <w:abstractNumId w:val="8"/>
  </w:num>
  <w:num w:numId="18">
    <w:abstractNumId w:val="17"/>
  </w:num>
  <w:num w:numId="19">
    <w:abstractNumId w:val="12"/>
  </w:num>
  <w:num w:numId="20">
    <w:abstractNumId w:val="5"/>
  </w:num>
  <w:num w:numId="21">
    <w:abstractNumId w:val="15"/>
  </w:num>
  <w:num w:numId="22">
    <w:abstractNumId w:val="1"/>
  </w:num>
  <w:num w:numId="23">
    <w:abstractNumId w:val="3"/>
  </w:num>
  <w:num w:numId="24">
    <w:abstractNumId w:val="14"/>
  </w:num>
  <w:num w:numId="25">
    <w:abstractNumId w:val="13"/>
  </w:num>
  <w:num w:numId="26">
    <w:abstractNumId w:val="1"/>
  </w:num>
  <w:num w:numId="27">
    <w:abstractNumId w:val="3"/>
  </w:num>
  <w:num w:numId="28">
    <w:abstractNumId w:val="14"/>
  </w:num>
  <w:num w:numId="29">
    <w:abstractNumId w:val="13"/>
  </w:num>
  <w:num w:numId="30">
    <w:abstractNumId w:val="11"/>
  </w:num>
  <w:num w:numId="31">
    <w:abstractNumId w:val="3"/>
    <w:lvlOverride w:ilvl="0">
      <w:startOverride w:val="1"/>
    </w:lvlOverride>
  </w:num>
  <w:num w:numId="32">
    <w:abstractNumId w:val="18"/>
  </w:num>
  <w:num w:numId="33">
    <w:abstractNumId w:val="3"/>
    <w:lvlOverride w:ilvl="0">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autoHyphenation/>
  <w:hyphenationZone w:val="357"/>
  <w:evenAndOddHeader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6E0"/>
    <w:rsid w:val="00006356"/>
    <w:rsid w:val="00025F77"/>
    <w:rsid w:val="00030AED"/>
    <w:rsid w:val="00044FE5"/>
    <w:rsid w:val="000562A5"/>
    <w:rsid w:val="000656A2"/>
    <w:rsid w:val="00076143"/>
    <w:rsid w:val="0008062B"/>
    <w:rsid w:val="000815DF"/>
    <w:rsid w:val="00082D12"/>
    <w:rsid w:val="0008606D"/>
    <w:rsid w:val="00087603"/>
    <w:rsid w:val="000E4B49"/>
    <w:rsid w:val="000F6F14"/>
    <w:rsid w:val="00117C25"/>
    <w:rsid w:val="00126DF4"/>
    <w:rsid w:val="0013609B"/>
    <w:rsid w:val="001370AB"/>
    <w:rsid w:val="001653EB"/>
    <w:rsid w:val="00167708"/>
    <w:rsid w:val="00182666"/>
    <w:rsid w:val="00185ACC"/>
    <w:rsid w:val="001916E7"/>
    <w:rsid w:val="001A1EDE"/>
    <w:rsid w:val="001B46F0"/>
    <w:rsid w:val="001C2399"/>
    <w:rsid w:val="002029F2"/>
    <w:rsid w:val="00211B79"/>
    <w:rsid w:val="002152A5"/>
    <w:rsid w:val="00217B28"/>
    <w:rsid w:val="00235A3D"/>
    <w:rsid w:val="00236162"/>
    <w:rsid w:val="0023726B"/>
    <w:rsid w:val="002A3C85"/>
    <w:rsid w:val="002C01D7"/>
    <w:rsid w:val="002D38B1"/>
    <w:rsid w:val="002D5B33"/>
    <w:rsid w:val="00334597"/>
    <w:rsid w:val="0036503F"/>
    <w:rsid w:val="003702E6"/>
    <w:rsid w:val="00373C0C"/>
    <w:rsid w:val="003850EF"/>
    <w:rsid w:val="00385D1C"/>
    <w:rsid w:val="003910E3"/>
    <w:rsid w:val="00393A6F"/>
    <w:rsid w:val="003A06DF"/>
    <w:rsid w:val="003A140B"/>
    <w:rsid w:val="003A5A9E"/>
    <w:rsid w:val="003B0A8A"/>
    <w:rsid w:val="003B3790"/>
    <w:rsid w:val="003D0567"/>
    <w:rsid w:val="003D5835"/>
    <w:rsid w:val="003E155B"/>
    <w:rsid w:val="003E41A4"/>
    <w:rsid w:val="003E76C4"/>
    <w:rsid w:val="003F6F99"/>
    <w:rsid w:val="004005F4"/>
    <w:rsid w:val="004132D9"/>
    <w:rsid w:val="00420377"/>
    <w:rsid w:val="00420F24"/>
    <w:rsid w:val="00433B5B"/>
    <w:rsid w:val="00440087"/>
    <w:rsid w:val="004414C9"/>
    <w:rsid w:val="00441A96"/>
    <w:rsid w:val="0045571E"/>
    <w:rsid w:val="00457854"/>
    <w:rsid w:val="00480ACC"/>
    <w:rsid w:val="0049065B"/>
    <w:rsid w:val="004A402D"/>
    <w:rsid w:val="004B395B"/>
    <w:rsid w:val="004C02BE"/>
    <w:rsid w:val="004C147E"/>
    <w:rsid w:val="004D0F16"/>
    <w:rsid w:val="004E3773"/>
    <w:rsid w:val="004F6E8B"/>
    <w:rsid w:val="00501011"/>
    <w:rsid w:val="00502DEC"/>
    <w:rsid w:val="00504A35"/>
    <w:rsid w:val="00510FBF"/>
    <w:rsid w:val="00526E35"/>
    <w:rsid w:val="00531D5F"/>
    <w:rsid w:val="00547BAB"/>
    <w:rsid w:val="00547E17"/>
    <w:rsid w:val="00551A2C"/>
    <w:rsid w:val="0056080A"/>
    <w:rsid w:val="00563863"/>
    <w:rsid w:val="00570E01"/>
    <w:rsid w:val="00572BB8"/>
    <w:rsid w:val="005743AF"/>
    <w:rsid w:val="00586D78"/>
    <w:rsid w:val="005D3E7D"/>
    <w:rsid w:val="005F2F36"/>
    <w:rsid w:val="006033A0"/>
    <w:rsid w:val="00617902"/>
    <w:rsid w:val="006306E0"/>
    <w:rsid w:val="006325AC"/>
    <w:rsid w:val="00674C38"/>
    <w:rsid w:val="00677A36"/>
    <w:rsid w:val="0068029B"/>
    <w:rsid w:val="0068749C"/>
    <w:rsid w:val="006B5752"/>
    <w:rsid w:val="006D1501"/>
    <w:rsid w:val="006D17A2"/>
    <w:rsid w:val="00711F45"/>
    <w:rsid w:val="00720A27"/>
    <w:rsid w:val="00723DE1"/>
    <w:rsid w:val="00724B41"/>
    <w:rsid w:val="00735509"/>
    <w:rsid w:val="007404A7"/>
    <w:rsid w:val="007472CD"/>
    <w:rsid w:val="00762105"/>
    <w:rsid w:val="007629BE"/>
    <w:rsid w:val="007957D9"/>
    <w:rsid w:val="007B7AC6"/>
    <w:rsid w:val="007D3E80"/>
    <w:rsid w:val="008263FA"/>
    <w:rsid w:val="00830C73"/>
    <w:rsid w:val="0083647E"/>
    <w:rsid w:val="00842B96"/>
    <w:rsid w:val="008434AB"/>
    <w:rsid w:val="008740E9"/>
    <w:rsid w:val="008766FE"/>
    <w:rsid w:val="008942BB"/>
    <w:rsid w:val="00896665"/>
    <w:rsid w:val="008A275E"/>
    <w:rsid w:val="008A31DB"/>
    <w:rsid w:val="008C1AE8"/>
    <w:rsid w:val="008D7454"/>
    <w:rsid w:val="00903A71"/>
    <w:rsid w:val="00910B83"/>
    <w:rsid w:val="00916675"/>
    <w:rsid w:val="0092205C"/>
    <w:rsid w:val="00993D22"/>
    <w:rsid w:val="009B5663"/>
    <w:rsid w:val="009D14CF"/>
    <w:rsid w:val="009D5BC9"/>
    <w:rsid w:val="009E0685"/>
    <w:rsid w:val="009E42F2"/>
    <w:rsid w:val="00A141AC"/>
    <w:rsid w:val="00A365B3"/>
    <w:rsid w:val="00A448CD"/>
    <w:rsid w:val="00A663D6"/>
    <w:rsid w:val="00A74C2D"/>
    <w:rsid w:val="00A92D31"/>
    <w:rsid w:val="00AB38D3"/>
    <w:rsid w:val="00AC2006"/>
    <w:rsid w:val="00AD6039"/>
    <w:rsid w:val="00AD6528"/>
    <w:rsid w:val="00AF2F64"/>
    <w:rsid w:val="00B0098F"/>
    <w:rsid w:val="00B15D42"/>
    <w:rsid w:val="00B3264D"/>
    <w:rsid w:val="00B512F3"/>
    <w:rsid w:val="00B82CCC"/>
    <w:rsid w:val="00B97707"/>
    <w:rsid w:val="00BA2478"/>
    <w:rsid w:val="00BC5467"/>
    <w:rsid w:val="00BC7E7C"/>
    <w:rsid w:val="00BE35D6"/>
    <w:rsid w:val="00BF3950"/>
    <w:rsid w:val="00C2470A"/>
    <w:rsid w:val="00C47DBE"/>
    <w:rsid w:val="00C61262"/>
    <w:rsid w:val="00C63C45"/>
    <w:rsid w:val="00C767F7"/>
    <w:rsid w:val="00C87659"/>
    <w:rsid w:val="00CA2F0A"/>
    <w:rsid w:val="00CA530E"/>
    <w:rsid w:val="00CC1BA0"/>
    <w:rsid w:val="00CC2E3F"/>
    <w:rsid w:val="00CE281A"/>
    <w:rsid w:val="00CE4439"/>
    <w:rsid w:val="00CE7714"/>
    <w:rsid w:val="00CF21F4"/>
    <w:rsid w:val="00CF694D"/>
    <w:rsid w:val="00D04ECD"/>
    <w:rsid w:val="00D4106E"/>
    <w:rsid w:val="00D43216"/>
    <w:rsid w:val="00D4646B"/>
    <w:rsid w:val="00D67393"/>
    <w:rsid w:val="00D75CBD"/>
    <w:rsid w:val="00D817AD"/>
    <w:rsid w:val="00DB5203"/>
    <w:rsid w:val="00DB60B2"/>
    <w:rsid w:val="00DD4085"/>
    <w:rsid w:val="00DE43BB"/>
    <w:rsid w:val="00E110D0"/>
    <w:rsid w:val="00E30336"/>
    <w:rsid w:val="00E4098C"/>
    <w:rsid w:val="00E41D72"/>
    <w:rsid w:val="00E42413"/>
    <w:rsid w:val="00E54318"/>
    <w:rsid w:val="00E669CF"/>
    <w:rsid w:val="00E83FD0"/>
    <w:rsid w:val="00E850DF"/>
    <w:rsid w:val="00EA3A32"/>
    <w:rsid w:val="00EA6CDF"/>
    <w:rsid w:val="00EB0D01"/>
    <w:rsid w:val="00EB288E"/>
    <w:rsid w:val="00ED2353"/>
    <w:rsid w:val="00ED68BD"/>
    <w:rsid w:val="00EF41EE"/>
    <w:rsid w:val="00F10840"/>
    <w:rsid w:val="00F5721C"/>
    <w:rsid w:val="00F61534"/>
    <w:rsid w:val="00F71980"/>
    <w:rsid w:val="00FA233E"/>
    <w:rsid w:val="00FC4EED"/>
    <w:rsid w:val="00FD6A42"/>
    <w:rsid w:val="00FF70B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A6CDF"/>
    <w:pPr>
      <w:ind w:firstLine="567"/>
      <w:jc w:val="both"/>
    </w:pPr>
    <w:rPr>
      <w:sz w:val="28"/>
      <w:szCs w:val="24"/>
      <w:lang w:eastAsia="ru-RU"/>
    </w:rPr>
  </w:style>
  <w:style w:type="paragraph" w:styleId="Heading1">
    <w:name w:val="heading 1"/>
    <w:basedOn w:val="Normal"/>
    <w:next w:val="Heading2"/>
    <w:link w:val="Heading1Char"/>
    <w:uiPriority w:val="99"/>
    <w:qFormat/>
    <w:rsid w:val="00EA6CDF"/>
    <w:pPr>
      <w:keepNext/>
      <w:suppressAutoHyphens/>
      <w:spacing w:before="240" w:after="60"/>
      <w:ind w:firstLine="0"/>
      <w:jc w:val="center"/>
      <w:outlineLvl w:val="0"/>
    </w:pPr>
    <w:rPr>
      <w:rFonts w:ascii="Arial" w:hAnsi="Arial"/>
      <w:b/>
      <w:caps/>
      <w:sz w:val="33"/>
      <w:szCs w:val="20"/>
    </w:rPr>
  </w:style>
  <w:style w:type="paragraph" w:styleId="Heading2">
    <w:name w:val="heading 2"/>
    <w:basedOn w:val="Normal"/>
    <w:next w:val="Heading3"/>
    <w:link w:val="Heading2Char"/>
    <w:uiPriority w:val="99"/>
    <w:qFormat/>
    <w:rsid w:val="00EA6CDF"/>
    <w:pPr>
      <w:keepNext/>
      <w:suppressAutoHyphens/>
      <w:spacing w:before="180" w:after="60"/>
      <w:ind w:firstLine="0"/>
      <w:jc w:val="center"/>
      <w:outlineLvl w:val="1"/>
    </w:pPr>
    <w:rPr>
      <w:rFonts w:ascii="Arial" w:hAnsi="Arial"/>
      <w:b/>
      <w:caps/>
      <w:szCs w:val="20"/>
    </w:rPr>
  </w:style>
  <w:style w:type="paragraph" w:styleId="Heading3">
    <w:name w:val="heading 3"/>
    <w:basedOn w:val="Normal"/>
    <w:next w:val="Normal"/>
    <w:link w:val="Heading3Char"/>
    <w:uiPriority w:val="99"/>
    <w:qFormat/>
    <w:rsid w:val="00EA6CDF"/>
    <w:pPr>
      <w:keepNext/>
      <w:suppressAutoHyphens/>
      <w:spacing w:before="120" w:after="40"/>
      <w:ind w:firstLine="0"/>
      <w:jc w:val="center"/>
      <w:outlineLvl w:val="2"/>
    </w:pPr>
    <w:rPr>
      <w:rFonts w:ascii="Arial" w:hAnsi="Arial"/>
      <w:b/>
      <w:i/>
      <w:iCs/>
      <w:sz w:val="27"/>
      <w:szCs w:val="20"/>
    </w:rPr>
  </w:style>
  <w:style w:type="paragraph" w:styleId="Heading4">
    <w:name w:val="heading 4"/>
    <w:basedOn w:val="Normal"/>
    <w:next w:val="Normal"/>
    <w:link w:val="Heading4Char"/>
    <w:uiPriority w:val="99"/>
    <w:qFormat/>
    <w:rsid w:val="00EA6CDF"/>
    <w:pPr>
      <w:keepNext/>
      <w:suppressAutoHyphens/>
      <w:spacing w:before="60" w:after="20"/>
      <w:ind w:left="567" w:firstLine="0"/>
      <w:jc w:val="left"/>
      <w:outlineLvl w:val="3"/>
    </w:pPr>
    <w:rPr>
      <w:rFonts w:cs="Arial"/>
      <w:b/>
      <w:i/>
      <w:iCs/>
      <w:szCs w:val="20"/>
    </w:rPr>
  </w:style>
  <w:style w:type="paragraph" w:styleId="Heading5">
    <w:name w:val="heading 5"/>
    <w:basedOn w:val="Normal"/>
    <w:next w:val="Normal"/>
    <w:link w:val="Heading5Char"/>
    <w:uiPriority w:val="99"/>
    <w:qFormat/>
    <w:rsid w:val="00EA6CDF"/>
    <w:pPr>
      <w:keepNext/>
      <w:suppressAutoHyphens/>
      <w:spacing w:before="60" w:after="40"/>
      <w:ind w:firstLine="0"/>
      <w:jc w:val="center"/>
      <w:outlineLvl w:val="4"/>
    </w:pPr>
    <w:rPr>
      <w:b/>
      <w:i/>
      <w:szCs w:val="20"/>
    </w:rPr>
  </w:style>
  <w:style w:type="paragraph" w:styleId="Heading6">
    <w:name w:val="heading 6"/>
    <w:basedOn w:val="Normal"/>
    <w:next w:val="Normal"/>
    <w:link w:val="Heading6Char"/>
    <w:uiPriority w:val="99"/>
    <w:qFormat/>
    <w:rsid w:val="00EA6CDF"/>
    <w:pPr>
      <w:keepNext/>
      <w:outlineLvl w:val="5"/>
    </w:pPr>
    <w:rPr>
      <w:b/>
      <w:bCs/>
      <w:i/>
    </w:rPr>
  </w:style>
  <w:style w:type="paragraph" w:styleId="Heading7">
    <w:name w:val="heading 7"/>
    <w:basedOn w:val="Normal"/>
    <w:next w:val="Normal"/>
    <w:link w:val="Heading7Char"/>
    <w:uiPriority w:val="99"/>
    <w:qFormat/>
    <w:rsid w:val="00EA6CDF"/>
    <w:pPr>
      <w:keepNext/>
      <w:jc w:val="right"/>
      <w:outlineLvl w:val="6"/>
    </w:pPr>
    <w:rPr>
      <w:i/>
      <w:iCs/>
    </w:rPr>
  </w:style>
  <w:style w:type="paragraph" w:styleId="Heading8">
    <w:name w:val="heading 8"/>
    <w:basedOn w:val="Normal"/>
    <w:next w:val="Normal"/>
    <w:link w:val="Heading8Char"/>
    <w:uiPriority w:val="99"/>
    <w:qFormat/>
    <w:rsid w:val="00EA6CDF"/>
    <w:pPr>
      <w:keepNext/>
      <w:jc w:val="center"/>
      <w:outlineLvl w:val="7"/>
    </w:pPr>
    <w:rPr>
      <w:sz w:val="32"/>
    </w:rPr>
  </w:style>
  <w:style w:type="paragraph" w:styleId="Heading9">
    <w:name w:val="heading 9"/>
    <w:basedOn w:val="Normal"/>
    <w:next w:val="Normal"/>
    <w:link w:val="Heading9Char"/>
    <w:uiPriority w:val="99"/>
    <w:qFormat/>
    <w:rsid w:val="00EA6CDF"/>
    <w:pPr>
      <w:keepNext/>
      <w:ind w:left="851" w:right="567"/>
      <w:jc w:val="center"/>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ru-RU"/>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ru-RU"/>
    </w:rPr>
  </w:style>
  <w:style w:type="character" w:customStyle="1" w:styleId="Heading6Char">
    <w:name w:val="Heading 6 Char"/>
    <w:basedOn w:val="DefaultParagraphFont"/>
    <w:link w:val="Heading6"/>
    <w:uiPriority w:val="99"/>
    <w:semiHidden/>
    <w:locked/>
    <w:rPr>
      <w:rFonts w:ascii="Calibri" w:hAnsi="Calibri" w:cs="Times New Roman"/>
      <w:b/>
      <w:bCs/>
      <w:lang w:eastAsia="ru-RU"/>
    </w:rPr>
  </w:style>
  <w:style w:type="character" w:customStyle="1" w:styleId="Heading7Char">
    <w:name w:val="Heading 7 Char"/>
    <w:basedOn w:val="DefaultParagraphFont"/>
    <w:link w:val="Heading7"/>
    <w:uiPriority w:val="99"/>
    <w:semiHidden/>
    <w:locked/>
    <w:rPr>
      <w:rFonts w:ascii="Calibri" w:hAnsi="Calibri" w:cs="Times New Roman"/>
      <w:sz w:val="24"/>
      <w:szCs w:val="24"/>
      <w:lang w:eastAsia="ru-RU"/>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eastAsia="ru-RU"/>
    </w:rPr>
  </w:style>
  <w:style w:type="character" w:customStyle="1" w:styleId="Heading9Char">
    <w:name w:val="Heading 9 Char"/>
    <w:basedOn w:val="DefaultParagraphFont"/>
    <w:link w:val="Heading9"/>
    <w:uiPriority w:val="99"/>
    <w:semiHidden/>
    <w:locked/>
    <w:rPr>
      <w:rFonts w:ascii="Cambria" w:hAnsi="Cambria" w:cs="Times New Roman"/>
      <w:lang w:eastAsia="ru-RU"/>
    </w:rPr>
  </w:style>
  <w:style w:type="paragraph" w:styleId="ListBullet">
    <w:name w:val="List Bullet"/>
    <w:basedOn w:val="Normal"/>
    <w:autoRedefine/>
    <w:uiPriority w:val="99"/>
    <w:semiHidden/>
    <w:rsid w:val="008434AB"/>
    <w:pPr>
      <w:tabs>
        <w:tab w:val="left" w:pos="993"/>
      </w:tabs>
    </w:pPr>
    <w:rPr>
      <w:bCs/>
    </w:rPr>
  </w:style>
  <w:style w:type="paragraph" w:styleId="ListNumber">
    <w:name w:val="List Number"/>
    <w:basedOn w:val="Normal"/>
    <w:uiPriority w:val="99"/>
    <w:semiHidden/>
    <w:rsid w:val="00EA6CDF"/>
    <w:pPr>
      <w:tabs>
        <w:tab w:val="num" w:pos="397"/>
      </w:tabs>
      <w:ind w:left="397" w:hanging="397"/>
    </w:pPr>
  </w:style>
  <w:style w:type="paragraph" w:customStyle="1" w:styleId="a">
    <w:name w:val="Номер задания"/>
    <w:basedOn w:val="a0"/>
    <w:uiPriority w:val="99"/>
    <w:rsid w:val="00EA6CDF"/>
    <w:pPr>
      <w:jc w:val="center"/>
    </w:pPr>
    <w:rPr>
      <w:b/>
    </w:rPr>
  </w:style>
  <w:style w:type="paragraph" w:customStyle="1" w:styleId="a0">
    <w:name w:val="Задание"/>
    <w:basedOn w:val="Normal"/>
    <w:uiPriority w:val="99"/>
    <w:rsid w:val="00EA6CDF"/>
    <w:rPr>
      <w:szCs w:val="20"/>
    </w:rPr>
  </w:style>
  <w:style w:type="paragraph" w:customStyle="1" w:styleId="5">
    <w:name w:val="заголовок 5"/>
    <w:basedOn w:val="Normal"/>
    <w:next w:val="Normal"/>
    <w:uiPriority w:val="99"/>
    <w:rsid w:val="00EA6CDF"/>
    <w:pPr>
      <w:keepNext/>
      <w:jc w:val="center"/>
    </w:pPr>
    <w:rPr>
      <w:szCs w:val="20"/>
    </w:rPr>
  </w:style>
  <w:style w:type="paragraph" w:styleId="BodyText2">
    <w:name w:val="Body Text 2"/>
    <w:basedOn w:val="Normal"/>
    <w:link w:val="BodyText2Char"/>
    <w:uiPriority w:val="99"/>
    <w:semiHidden/>
    <w:rsid w:val="00EA6CDF"/>
    <w:pPr>
      <w:jc w:val="center"/>
    </w:pPr>
    <w:rPr>
      <w:b/>
      <w:sz w:val="48"/>
      <w:szCs w:val="20"/>
    </w:rPr>
  </w:style>
  <w:style w:type="character" w:customStyle="1" w:styleId="BodyText2Char">
    <w:name w:val="Body Text 2 Char"/>
    <w:basedOn w:val="DefaultParagraphFont"/>
    <w:link w:val="BodyText2"/>
    <w:uiPriority w:val="99"/>
    <w:semiHidden/>
    <w:locked/>
    <w:rPr>
      <w:rFonts w:cs="Times New Roman"/>
      <w:sz w:val="24"/>
      <w:szCs w:val="24"/>
      <w:lang w:eastAsia="ru-RU"/>
    </w:rPr>
  </w:style>
  <w:style w:type="paragraph" w:customStyle="1" w:styleId="a1">
    <w:name w:val="Описание"/>
    <w:basedOn w:val="Normal"/>
    <w:uiPriority w:val="99"/>
    <w:rsid w:val="00EA6CDF"/>
    <w:pPr>
      <w:ind w:left="567" w:right="566"/>
    </w:pPr>
    <w:rPr>
      <w:szCs w:val="20"/>
    </w:rPr>
  </w:style>
  <w:style w:type="paragraph" w:styleId="TOC1">
    <w:name w:val="toc 1"/>
    <w:basedOn w:val="Normal"/>
    <w:next w:val="Normal"/>
    <w:autoRedefine/>
    <w:uiPriority w:val="99"/>
    <w:semiHidden/>
    <w:rsid w:val="00EA6CDF"/>
  </w:style>
  <w:style w:type="paragraph" w:styleId="BodyTextIndent3">
    <w:name w:val="Body Text Indent 3"/>
    <w:basedOn w:val="Normal"/>
    <w:link w:val="BodyTextIndent3Char"/>
    <w:uiPriority w:val="99"/>
    <w:semiHidden/>
    <w:rsid w:val="00EA6CDF"/>
    <w:pPr>
      <w:spacing w:before="120"/>
      <w:ind w:firstLine="454"/>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ru-RU"/>
    </w:rPr>
  </w:style>
  <w:style w:type="paragraph" w:customStyle="1" w:styleId="1">
    <w:name w:val="Нумерованный список1"/>
    <w:basedOn w:val="Normal"/>
    <w:uiPriority w:val="99"/>
    <w:rsid w:val="00EA6CDF"/>
    <w:pPr>
      <w:tabs>
        <w:tab w:val="left" w:pos="567"/>
      </w:tabs>
      <w:ind w:left="817" w:hanging="363"/>
    </w:pPr>
    <w:rPr>
      <w:szCs w:val="20"/>
    </w:rPr>
  </w:style>
  <w:style w:type="paragraph" w:styleId="BodyText">
    <w:name w:val="Body Text"/>
    <w:basedOn w:val="Normal"/>
    <w:link w:val="BodyTextChar"/>
    <w:uiPriority w:val="99"/>
    <w:semiHidden/>
    <w:rsid w:val="00EA6CDF"/>
    <w:pPr>
      <w:widowControl w:val="0"/>
      <w:spacing w:line="360" w:lineRule="auto"/>
    </w:pPr>
    <w:rPr>
      <w:szCs w:val="20"/>
    </w:rPr>
  </w:style>
  <w:style w:type="character" w:customStyle="1" w:styleId="BodyTextChar">
    <w:name w:val="Body Text Char"/>
    <w:basedOn w:val="DefaultParagraphFont"/>
    <w:link w:val="BodyText"/>
    <w:uiPriority w:val="99"/>
    <w:semiHidden/>
    <w:locked/>
    <w:rPr>
      <w:rFonts w:cs="Times New Roman"/>
      <w:sz w:val="24"/>
      <w:szCs w:val="24"/>
      <w:lang w:eastAsia="ru-RU"/>
    </w:rPr>
  </w:style>
  <w:style w:type="paragraph" w:styleId="BodyText3">
    <w:name w:val="Body Text 3"/>
    <w:basedOn w:val="Normal"/>
    <w:link w:val="BodyText3Char"/>
    <w:uiPriority w:val="99"/>
    <w:semiHidden/>
    <w:rsid w:val="00EA6CDF"/>
    <w:pPr>
      <w:spacing w:before="120"/>
      <w:jc w:val="center"/>
    </w:pPr>
    <w:rPr>
      <w:sz w:val="40"/>
      <w:szCs w:val="20"/>
    </w:rPr>
  </w:style>
  <w:style w:type="character" w:customStyle="1" w:styleId="BodyText3Char">
    <w:name w:val="Body Text 3 Char"/>
    <w:basedOn w:val="DefaultParagraphFont"/>
    <w:link w:val="BodyText3"/>
    <w:uiPriority w:val="99"/>
    <w:semiHidden/>
    <w:locked/>
    <w:rPr>
      <w:rFonts w:cs="Times New Roman"/>
      <w:sz w:val="16"/>
      <w:szCs w:val="16"/>
      <w:lang w:eastAsia="ru-RU"/>
    </w:rPr>
  </w:style>
  <w:style w:type="paragraph" w:styleId="BodyTextIndent">
    <w:name w:val="Body Text Indent"/>
    <w:basedOn w:val="Normal"/>
    <w:link w:val="BodyTextIndentChar"/>
    <w:uiPriority w:val="99"/>
    <w:semiHidden/>
    <w:rsid w:val="00EA6CDF"/>
  </w:style>
  <w:style w:type="character" w:customStyle="1" w:styleId="BodyTextIndentChar">
    <w:name w:val="Body Text Indent Char"/>
    <w:basedOn w:val="DefaultParagraphFont"/>
    <w:link w:val="BodyTextIndent"/>
    <w:uiPriority w:val="99"/>
    <w:semiHidden/>
    <w:locked/>
    <w:rPr>
      <w:rFonts w:cs="Times New Roman"/>
      <w:sz w:val="24"/>
      <w:szCs w:val="24"/>
      <w:lang w:eastAsia="ru-RU"/>
    </w:rPr>
  </w:style>
  <w:style w:type="paragraph" w:customStyle="1" w:styleId="10">
    <w:name w:val="Рис.1"/>
    <w:uiPriority w:val="99"/>
    <w:rsid w:val="00EA6CDF"/>
    <w:pPr>
      <w:spacing w:before="60"/>
      <w:jc w:val="center"/>
    </w:pPr>
    <w:rPr>
      <w:noProof/>
      <w:sz w:val="28"/>
      <w:szCs w:val="20"/>
      <w:lang w:val="ru-RU" w:eastAsia="ru-RU"/>
    </w:rPr>
  </w:style>
  <w:style w:type="paragraph" w:customStyle="1" w:styleId="11">
    <w:name w:val="Обычный1"/>
    <w:uiPriority w:val="99"/>
    <w:rsid w:val="00EA6CDF"/>
    <w:pPr>
      <w:widowControl w:val="0"/>
      <w:ind w:left="200" w:right="200" w:firstLine="520"/>
      <w:jc w:val="both"/>
    </w:pPr>
    <w:rPr>
      <w:sz w:val="20"/>
      <w:szCs w:val="20"/>
      <w:lang w:eastAsia="ru-RU"/>
    </w:rPr>
  </w:style>
  <w:style w:type="paragraph" w:styleId="BodyTextIndent2">
    <w:name w:val="Body Text Indent 2"/>
    <w:basedOn w:val="Normal"/>
    <w:link w:val="BodyTextIndent2Char"/>
    <w:uiPriority w:val="99"/>
    <w:semiHidden/>
    <w:rsid w:val="00EA6CDF"/>
    <w:pPr>
      <w:ind w:left="851"/>
    </w:pPr>
    <w:rPr>
      <w:sz w:val="22"/>
    </w:rPr>
  </w:style>
  <w:style w:type="character" w:customStyle="1" w:styleId="BodyTextIndent2Char">
    <w:name w:val="Body Text Indent 2 Char"/>
    <w:basedOn w:val="DefaultParagraphFont"/>
    <w:link w:val="BodyTextIndent2"/>
    <w:uiPriority w:val="99"/>
    <w:semiHidden/>
    <w:locked/>
    <w:rPr>
      <w:rFonts w:cs="Times New Roman"/>
      <w:sz w:val="24"/>
      <w:szCs w:val="24"/>
      <w:lang w:eastAsia="ru-RU"/>
    </w:rPr>
  </w:style>
  <w:style w:type="paragraph" w:styleId="BlockText">
    <w:name w:val="Block Text"/>
    <w:basedOn w:val="Normal"/>
    <w:uiPriority w:val="99"/>
    <w:semiHidden/>
    <w:rsid w:val="00EA6CDF"/>
    <w:pPr>
      <w:spacing w:before="120" w:after="120"/>
      <w:ind w:left="851" w:right="567" w:firstLine="0"/>
    </w:pPr>
  </w:style>
  <w:style w:type="paragraph" w:customStyle="1" w:styleId="a2">
    <w:name w:val="Таблица"/>
    <w:uiPriority w:val="99"/>
    <w:rsid w:val="00EA6CDF"/>
    <w:pPr>
      <w:jc w:val="right"/>
    </w:pPr>
    <w:rPr>
      <w:sz w:val="28"/>
      <w:szCs w:val="20"/>
      <w:lang w:val="ru-RU" w:eastAsia="ru-RU"/>
    </w:rPr>
  </w:style>
  <w:style w:type="paragraph" w:styleId="Title">
    <w:name w:val="Title"/>
    <w:basedOn w:val="Normal"/>
    <w:link w:val="TitleChar"/>
    <w:uiPriority w:val="99"/>
    <w:qFormat/>
    <w:rsid w:val="00EA6CDF"/>
    <w:pPr>
      <w:spacing w:line="480" w:lineRule="auto"/>
      <w:jc w:val="center"/>
      <w:outlineLvl w:val="0"/>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ru-RU"/>
    </w:rPr>
  </w:style>
  <w:style w:type="paragraph" w:styleId="Subtitle">
    <w:name w:val="Subtitle"/>
    <w:basedOn w:val="Normal"/>
    <w:link w:val="SubtitleChar"/>
    <w:uiPriority w:val="99"/>
    <w:qFormat/>
    <w:rsid w:val="00EA6CDF"/>
    <w:pPr>
      <w:spacing w:line="360" w:lineRule="auto"/>
      <w:ind w:firstLine="709"/>
      <w:outlineLvl w:val="0"/>
    </w:pPr>
  </w:style>
  <w:style w:type="character" w:customStyle="1" w:styleId="SubtitleChar">
    <w:name w:val="Subtitle Char"/>
    <w:basedOn w:val="DefaultParagraphFont"/>
    <w:link w:val="Subtitle"/>
    <w:uiPriority w:val="99"/>
    <w:locked/>
    <w:rPr>
      <w:rFonts w:ascii="Cambria" w:hAnsi="Cambria" w:cs="Times New Roman"/>
      <w:sz w:val="24"/>
      <w:szCs w:val="24"/>
      <w:lang w:eastAsia="ru-RU"/>
    </w:rPr>
  </w:style>
  <w:style w:type="paragraph" w:styleId="NormalWeb">
    <w:name w:val="Normal (Web)"/>
    <w:basedOn w:val="Normal"/>
    <w:uiPriority w:val="99"/>
    <w:semiHidden/>
    <w:rsid w:val="00EA6CDF"/>
    <w:pPr>
      <w:spacing w:before="100" w:beforeAutospacing="1" w:after="100" w:afterAutospacing="1"/>
    </w:pPr>
  </w:style>
  <w:style w:type="paragraph" w:styleId="Header">
    <w:name w:val="header"/>
    <w:basedOn w:val="Normal"/>
    <w:link w:val="HeaderChar"/>
    <w:uiPriority w:val="99"/>
    <w:semiHidden/>
    <w:rsid w:val="00EA6CDF"/>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lang w:eastAsia="ru-RU"/>
    </w:rPr>
  </w:style>
  <w:style w:type="character" w:styleId="Hyperlink">
    <w:name w:val="Hyperlink"/>
    <w:basedOn w:val="DefaultParagraphFont"/>
    <w:uiPriority w:val="99"/>
    <w:rsid w:val="00EA6CDF"/>
    <w:rPr>
      <w:rFonts w:cs="Times New Roman"/>
      <w:color w:val="0000FF"/>
      <w:u w:val="single"/>
    </w:rPr>
  </w:style>
  <w:style w:type="character" w:styleId="FootnoteReference">
    <w:name w:val="footnote reference"/>
    <w:basedOn w:val="DefaultParagraphFont"/>
    <w:uiPriority w:val="99"/>
    <w:semiHidden/>
    <w:rsid w:val="00EA6CDF"/>
    <w:rPr>
      <w:rFonts w:ascii="Times New Roman" w:hAnsi="Times New Roman" w:cs="Times New Roman"/>
      <w:sz w:val="24"/>
      <w:vertAlign w:val="superscript"/>
    </w:rPr>
  </w:style>
  <w:style w:type="paragraph" w:styleId="Footer">
    <w:name w:val="footer"/>
    <w:basedOn w:val="Normal"/>
    <w:link w:val="FooterChar"/>
    <w:uiPriority w:val="99"/>
    <w:rsid w:val="00EA6CDF"/>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eastAsia="ru-RU"/>
    </w:rPr>
  </w:style>
  <w:style w:type="character" w:styleId="PageNumber">
    <w:name w:val="page number"/>
    <w:basedOn w:val="DefaultParagraphFont"/>
    <w:uiPriority w:val="99"/>
    <w:rsid w:val="00EA6CDF"/>
    <w:rPr>
      <w:rFonts w:cs="Times New Roman"/>
    </w:rPr>
  </w:style>
  <w:style w:type="paragraph" w:customStyle="1" w:styleId="a3">
    <w:name w:val="Нумерованный список для литературы"/>
    <w:basedOn w:val="Normal"/>
    <w:uiPriority w:val="99"/>
    <w:rsid w:val="00EA6CDF"/>
    <w:pPr>
      <w:tabs>
        <w:tab w:val="num" w:pos="360"/>
      </w:tabs>
      <w:ind w:left="357" w:hanging="357"/>
    </w:pPr>
    <w:rPr>
      <w:sz w:val="24"/>
    </w:rPr>
  </w:style>
  <w:style w:type="paragraph" w:customStyle="1" w:styleId="12">
    <w:name w:val="Нумерованный_1)"/>
    <w:basedOn w:val="Normal"/>
    <w:uiPriority w:val="99"/>
    <w:rsid w:val="00EA6CDF"/>
    <w:pPr>
      <w:tabs>
        <w:tab w:val="num" w:pos="397"/>
      </w:tabs>
      <w:ind w:left="397" w:hanging="397"/>
    </w:pPr>
    <w:rPr>
      <w:bCs/>
    </w:rPr>
  </w:style>
  <w:style w:type="paragraph" w:styleId="TOC2">
    <w:name w:val="toc 2"/>
    <w:basedOn w:val="Normal"/>
    <w:next w:val="Normal"/>
    <w:autoRedefine/>
    <w:uiPriority w:val="99"/>
    <w:semiHidden/>
    <w:rsid w:val="00EA6CDF"/>
    <w:pPr>
      <w:tabs>
        <w:tab w:val="right" w:leader="dot" w:pos="8494"/>
      </w:tabs>
      <w:ind w:left="1008" w:hanging="1008"/>
      <w:jc w:val="left"/>
    </w:pPr>
    <w:rPr>
      <w:noProof/>
      <w:sz w:val="26"/>
      <w:szCs w:val="28"/>
    </w:rPr>
  </w:style>
  <w:style w:type="paragraph" w:styleId="TOC3">
    <w:name w:val="toc 3"/>
    <w:basedOn w:val="Normal"/>
    <w:next w:val="Normal"/>
    <w:autoRedefine/>
    <w:uiPriority w:val="99"/>
    <w:semiHidden/>
    <w:rsid w:val="00EA6CDF"/>
    <w:pPr>
      <w:ind w:left="560"/>
    </w:pPr>
  </w:style>
  <w:style w:type="paragraph" w:styleId="TOC4">
    <w:name w:val="toc 4"/>
    <w:basedOn w:val="Normal"/>
    <w:next w:val="Normal"/>
    <w:autoRedefine/>
    <w:uiPriority w:val="99"/>
    <w:semiHidden/>
    <w:rsid w:val="00EA6CDF"/>
    <w:pPr>
      <w:ind w:left="840"/>
    </w:pPr>
  </w:style>
  <w:style w:type="paragraph" w:styleId="TOC5">
    <w:name w:val="toc 5"/>
    <w:basedOn w:val="Normal"/>
    <w:next w:val="Normal"/>
    <w:autoRedefine/>
    <w:uiPriority w:val="99"/>
    <w:semiHidden/>
    <w:rsid w:val="00EA6CDF"/>
    <w:pPr>
      <w:ind w:left="1120"/>
    </w:pPr>
  </w:style>
  <w:style w:type="paragraph" w:styleId="TOC6">
    <w:name w:val="toc 6"/>
    <w:basedOn w:val="Normal"/>
    <w:next w:val="Normal"/>
    <w:autoRedefine/>
    <w:uiPriority w:val="99"/>
    <w:semiHidden/>
    <w:rsid w:val="00EA6CDF"/>
    <w:pPr>
      <w:ind w:left="1400"/>
    </w:pPr>
  </w:style>
  <w:style w:type="paragraph" w:styleId="TOC7">
    <w:name w:val="toc 7"/>
    <w:basedOn w:val="Normal"/>
    <w:next w:val="Normal"/>
    <w:autoRedefine/>
    <w:uiPriority w:val="99"/>
    <w:semiHidden/>
    <w:rsid w:val="00EA6CDF"/>
    <w:pPr>
      <w:ind w:left="1680"/>
    </w:pPr>
  </w:style>
  <w:style w:type="paragraph" w:styleId="TOC8">
    <w:name w:val="toc 8"/>
    <w:basedOn w:val="Normal"/>
    <w:next w:val="Normal"/>
    <w:autoRedefine/>
    <w:uiPriority w:val="99"/>
    <w:semiHidden/>
    <w:rsid w:val="00EA6CDF"/>
    <w:pPr>
      <w:ind w:left="1960"/>
    </w:pPr>
  </w:style>
  <w:style w:type="paragraph" w:styleId="TOC9">
    <w:name w:val="toc 9"/>
    <w:basedOn w:val="Normal"/>
    <w:next w:val="Normal"/>
    <w:autoRedefine/>
    <w:uiPriority w:val="99"/>
    <w:semiHidden/>
    <w:rsid w:val="00EA6CDF"/>
    <w:pPr>
      <w:ind w:left="2240"/>
    </w:pPr>
  </w:style>
  <w:style w:type="paragraph" w:customStyle="1" w:styleId="a4">
    <w:name w:val="Таблица_заг"/>
    <w:uiPriority w:val="99"/>
    <w:rsid w:val="00EA6CDF"/>
    <w:pPr>
      <w:spacing w:before="60" w:after="60"/>
      <w:jc w:val="center"/>
    </w:pPr>
    <w:rPr>
      <w:rFonts w:ascii="Arial Narrow" w:hAnsi="Arial Narrow"/>
      <w:b/>
      <w:bCs/>
      <w:sz w:val="25"/>
      <w:szCs w:val="20"/>
      <w:lang w:eastAsia="ru-RU"/>
    </w:rPr>
  </w:style>
  <w:style w:type="paragraph" w:customStyle="1" w:styleId="a5">
    <w:name w:val="Таблица_текст"/>
    <w:uiPriority w:val="99"/>
    <w:rsid w:val="00EA6CDF"/>
    <w:pPr>
      <w:keepLines/>
      <w:spacing w:before="60" w:after="60"/>
      <w:jc w:val="center"/>
    </w:pPr>
    <w:rPr>
      <w:rFonts w:ascii="Arial Narrow" w:hAnsi="Arial Narrow"/>
      <w:bCs/>
      <w:sz w:val="25"/>
      <w:szCs w:val="20"/>
      <w:lang w:eastAsia="ru-RU"/>
    </w:rPr>
  </w:style>
  <w:style w:type="paragraph" w:styleId="FootnoteText">
    <w:name w:val="footnote text"/>
    <w:basedOn w:val="Normal"/>
    <w:link w:val="FootnoteTextChar"/>
    <w:uiPriority w:val="99"/>
    <w:semiHidden/>
    <w:rsid w:val="00EA6CDF"/>
    <w:rPr>
      <w:sz w:val="24"/>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ru-RU"/>
    </w:rPr>
  </w:style>
  <w:style w:type="paragraph" w:customStyle="1" w:styleId="a6">
    <w:name w:val="Формула"/>
    <w:basedOn w:val="Normal"/>
    <w:uiPriority w:val="99"/>
    <w:rsid w:val="00EA6CDF"/>
    <w:pPr>
      <w:widowControl w:val="0"/>
      <w:tabs>
        <w:tab w:val="left" w:pos="426"/>
        <w:tab w:val="left" w:pos="1134"/>
      </w:tabs>
      <w:ind w:left="1498" w:hanging="1498"/>
    </w:pPr>
  </w:style>
  <w:style w:type="character" w:customStyle="1" w:styleId="14">
    <w:name w:val="Стиль 14 пт Черный Знак"/>
    <w:basedOn w:val="DefaultParagraphFont"/>
    <w:uiPriority w:val="99"/>
    <w:rsid w:val="00EA6CDF"/>
    <w:rPr>
      <w:rFonts w:cs="Times New Roman"/>
      <w:color w:val="000000"/>
      <w:sz w:val="24"/>
      <w:szCs w:val="24"/>
      <w:lang w:val="uk-UA" w:eastAsia="ru-RU" w:bidi="ar-SA"/>
    </w:rPr>
  </w:style>
  <w:style w:type="paragraph" w:customStyle="1" w:styleId="a7">
    <w:name w:val="табл_заг"/>
    <w:basedOn w:val="Normal"/>
    <w:uiPriority w:val="99"/>
    <w:rsid w:val="00441A96"/>
    <w:pPr>
      <w:spacing w:before="80" w:after="80"/>
      <w:ind w:firstLine="0"/>
      <w:jc w:val="center"/>
    </w:pPr>
    <w:rPr>
      <w:b/>
      <w:bCs/>
    </w:rPr>
  </w:style>
  <w:style w:type="paragraph" w:styleId="ListParagraph">
    <w:name w:val="List Paragraph"/>
    <w:basedOn w:val="Normal"/>
    <w:uiPriority w:val="99"/>
    <w:qFormat/>
    <w:rsid w:val="00CE7714"/>
    <w:pPr>
      <w:ind w:left="720"/>
      <w:contextualSpacing/>
    </w:pPr>
  </w:style>
  <w:style w:type="paragraph" w:customStyle="1" w:styleId="2">
    <w:name w:val="Обычный2"/>
    <w:uiPriority w:val="99"/>
    <w:rsid w:val="00385D1C"/>
    <w:pPr>
      <w:widowControl w:val="0"/>
      <w:snapToGrid w:val="0"/>
      <w:spacing w:line="316" w:lineRule="auto"/>
      <w:ind w:firstLine="220"/>
      <w:jc w:val="both"/>
    </w:pPr>
    <w:rPr>
      <w:sz w:val="18"/>
      <w:szCs w:val="20"/>
      <w:lang w:val="ru-RU" w:eastAsia="ru-RU"/>
    </w:rPr>
  </w:style>
  <w:style w:type="character" w:styleId="Strong">
    <w:name w:val="Strong"/>
    <w:basedOn w:val="DefaultParagraphFont"/>
    <w:uiPriority w:val="99"/>
    <w:qFormat/>
    <w:locked/>
    <w:rsid w:val="00A663D6"/>
    <w:rPr>
      <w:rFonts w:cs="Times New Roman"/>
      <w:b/>
      <w:bCs/>
    </w:rPr>
  </w:style>
  <w:style w:type="character" w:styleId="LineNumber">
    <w:name w:val="line number"/>
    <w:basedOn w:val="DefaultParagraphFont"/>
    <w:uiPriority w:val="99"/>
    <w:semiHidden/>
    <w:rsid w:val="008263FA"/>
    <w:rPr>
      <w:rFonts w:cs="Times New Roman"/>
    </w:rPr>
  </w:style>
</w:styles>
</file>

<file path=word/webSettings.xml><?xml version="1.0" encoding="utf-8"?>
<w:webSettings xmlns:r="http://schemas.openxmlformats.org/officeDocument/2006/relationships" xmlns:w="http://schemas.openxmlformats.org/wordprocessingml/2006/main">
  <w:divs>
    <w:div w:id="1239822079">
      <w:marLeft w:val="0"/>
      <w:marRight w:val="0"/>
      <w:marTop w:val="0"/>
      <w:marBottom w:val="0"/>
      <w:divBdr>
        <w:top w:val="none" w:sz="0" w:space="0" w:color="auto"/>
        <w:left w:val="none" w:sz="0" w:space="0" w:color="auto"/>
        <w:bottom w:val="none" w:sz="0" w:space="0" w:color="auto"/>
        <w:right w:val="none" w:sz="0" w:space="0" w:color="auto"/>
      </w:divBdr>
    </w:div>
    <w:div w:id="1239822080">
      <w:marLeft w:val="0"/>
      <w:marRight w:val="0"/>
      <w:marTop w:val="0"/>
      <w:marBottom w:val="0"/>
      <w:divBdr>
        <w:top w:val="none" w:sz="0" w:space="0" w:color="auto"/>
        <w:left w:val="none" w:sz="0" w:space="0" w:color="auto"/>
        <w:bottom w:val="none" w:sz="0" w:space="0" w:color="auto"/>
        <w:right w:val="none" w:sz="0" w:space="0" w:color="auto"/>
      </w:divBdr>
    </w:div>
    <w:div w:id="1239822081">
      <w:marLeft w:val="0"/>
      <w:marRight w:val="0"/>
      <w:marTop w:val="0"/>
      <w:marBottom w:val="0"/>
      <w:divBdr>
        <w:top w:val="none" w:sz="0" w:space="0" w:color="auto"/>
        <w:left w:val="none" w:sz="0" w:space="0" w:color="auto"/>
        <w:bottom w:val="none" w:sz="0" w:space="0" w:color="auto"/>
        <w:right w:val="none" w:sz="0" w:space="0" w:color="auto"/>
      </w:divBdr>
    </w:div>
    <w:div w:id="1239822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da.gov.ua/" TargetMode="Externa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krstat.gov.ua/" TargetMode="Externa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login.kpi.ua/"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583</TotalTime>
  <Pages>28</Pages>
  <Words>27792</Words>
  <Characters>15842</Characters>
  <Application>Microsoft Office Outlook</Application>
  <DocSecurity>0</DocSecurity>
  <Lines>0</Lines>
  <Paragraphs>0</Paragraphs>
  <ScaleCrop>false</ScaleCrop>
  <Company>comp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name</dc:creator>
  <cp:keywords/>
  <dc:description/>
  <cp:lastModifiedBy>Константин</cp:lastModifiedBy>
  <cp:revision>32</cp:revision>
  <cp:lastPrinted>2005-12-12T08:52:00Z</cp:lastPrinted>
  <dcterms:created xsi:type="dcterms:W3CDTF">2015-01-20T14:23:00Z</dcterms:created>
  <dcterms:modified xsi:type="dcterms:W3CDTF">2015-12-08T19:46:00Z</dcterms:modified>
</cp:coreProperties>
</file>