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B76" w:rsidRPr="00201B76" w:rsidRDefault="005A4678" w:rsidP="005A4678">
      <w:pPr>
        <w:suppressAutoHyphens/>
        <w:autoSpaceDE w:val="0"/>
        <w:autoSpaceDN w:val="0"/>
        <w:adjustRightInd w:val="0"/>
        <w:rPr>
          <w:lang w:val="uk-UA" w:eastAsia="ar-SA"/>
        </w:rPr>
      </w:pPr>
      <w:r>
        <w:rPr>
          <w:rFonts w:ascii="Arial Black" w:hAnsi="Arial Black"/>
          <w:b/>
          <w:color w:val="0000FF"/>
          <w:sz w:val="28"/>
          <w:szCs w:val="28"/>
          <w:lang w:eastAsia="ar-SA"/>
        </w:rPr>
        <w:t xml:space="preserve"> </w:t>
      </w:r>
    </w:p>
    <w:p w:rsidR="00E332AE" w:rsidRDefault="00E332AE" w:rsidP="00E332AE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7"/>
          <w:szCs w:val="27"/>
        </w:rPr>
      </w:pPr>
      <w:r w:rsidRPr="00E332AE">
        <w:rPr>
          <w:b/>
          <w:color w:val="000000"/>
          <w:sz w:val="27"/>
          <w:szCs w:val="27"/>
        </w:rPr>
        <w:t>МАКРО</w:t>
      </w:r>
      <w:r w:rsidR="0059067D">
        <w:rPr>
          <w:b/>
          <w:color w:val="000000"/>
          <w:sz w:val="27"/>
          <w:szCs w:val="27"/>
        </w:rPr>
        <w:t>ЭКОНОМИКА (ПРОДВИНУТЫЙ УРОВЕНЬ)</w:t>
      </w:r>
      <w:r w:rsidRPr="00E332AE">
        <w:rPr>
          <w:b/>
          <w:color w:val="000000"/>
          <w:sz w:val="27"/>
          <w:szCs w:val="27"/>
        </w:rPr>
        <w:t xml:space="preserve"> </w:t>
      </w:r>
    </w:p>
    <w:p w:rsidR="00E332AE" w:rsidRDefault="00E332AE" w:rsidP="00E332A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E332AE">
        <w:rPr>
          <w:b/>
          <w:color w:val="000000"/>
          <w:sz w:val="27"/>
          <w:szCs w:val="27"/>
        </w:rPr>
        <w:t>ЗАДАНИЯ ДЛЯ ЭКЗАМЕНА</w:t>
      </w:r>
      <w:r>
        <w:rPr>
          <w:color w:val="000000"/>
          <w:sz w:val="27"/>
          <w:szCs w:val="27"/>
        </w:rPr>
        <w:t>:</w:t>
      </w:r>
    </w:p>
    <w:tbl>
      <w:tblPr>
        <w:tblStyle w:val="a7"/>
        <w:tblW w:w="0" w:type="auto"/>
        <w:tblLook w:val="04A0"/>
      </w:tblPr>
      <w:tblGrid>
        <w:gridCol w:w="1862"/>
        <w:gridCol w:w="7709"/>
      </w:tblGrid>
      <w:tr w:rsidR="00E332AE" w:rsidTr="000C5FB1">
        <w:tc>
          <w:tcPr>
            <w:tcW w:w="9571" w:type="dxa"/>
            <w:gridSpan w:val="2"/>
            <w:shd w:val="clear" w:color="auto" w:fill="FBD4B4" w:themeFill="accent6" w:themeFillTint="66"/>
          </w:tcPr>
          <w:p w:rsidR="00E332AE" w:rsidRPr="00E332AE" w:rsidRDefault="00E242F0" w:rsidP="000C5FB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Cs w:val="27"/>
              </w:rPr>
              <w:t>РАЗДЕЛ</w:t>
            </w:r>
            <w:r w:rsidR="000C5FB1">
              <w:rPr>
                <w:b/>
                <w:color w:val="000000"/>
                <w:szCs w:val="27"/>
              </w:rPr>
              <w:t xml:space="preserve"> </w:t>
            </w:r>
            <w:r w:rsidR="000C5FB1">
              <w:rPr>
                <w:b/>
                <w:color w:val="000000"/>
                <w:szCs w:val="27"/>
                <w:lang w:val="en-US"/>
              </w:rPr>
              <w:t>I</w:t>
            </w:r>
            <w:r w:rsidR="00E332AE" w:rsidRPr="00E332AE">
              <w:rPr>
                <w:b/>
                <w:color w:val="000000"/>
                <w:szCs w:val="27"/>
              </w:rPr>
              <w:t xml:space="preserve">: </w:t>
            </w:r>
            <w:r>
              <w:rPr>
                <w:b/>
              </w:rPr>
              <w:t>ОТКРЫТАЯ ЭКОНОМИКА</w:t>
            </w:r>
          </w:p>
        </w:tc>
      </w:tr>
      <w:tr w:rsidR="00E332AE" w:rsidTr="000C5FB1">
        <w:tc>
          <w:tcPr>
            <w:tcW w:w="1928" w:type="dxa"/>
          </w:tcPr>
          <w:p w:rsidR="00E332AE" w:rsidRPr="00E242F0" w:rsidRDefault="00E242F0" w:rsidP="00E332AE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E242F0">
              <w:rPr>
                <w:b/>
                <w:i/>
                <w:color w:val="000000"/>
                <w:sz w:val="27"/>
                <w:szCs w:val="27"/>
              </w:rPr>
              <w:t>Задача 1.1:</w:t>
            </w:r>
          </w:p>
        </w:tc>
        <w:tc>
          <w:tcPr>
            <w:tcW w:w="7643" w:type="dxa"/>
          </w:tcPr>
          <w:p w:rsidR="00E242F0" w:rsidRPr="00414467" w:rsidRDefault="00E242F0" w:rsidP="00E242F0">
            <w:pPr>
              <w:autoSpaceDE w:val="0"/>
              <w:autoSpaceDN w:val="0"/>
              <w:adjustRightInd w:val="0"/>
              <w:jc w:val="both"/>
            </w:pPr>
            <w:r w:rsidRPr="00414467">
              <w:t xml:space="preserve">Пусть потенциальный выпуск в малой открытой экономике с совершенной мобильностью капитала описывается производственной функцией </w:t>
            </w:r>
            <w:r w:rsidRPr="00414467">
              <w:rPr>
                <w:i/>
                <w:iCs/>
              </w:rPr>
              <w:t>Y = K</w:t>
            </w:r>
            <w:r w:rsidRPr="00414467">
              <w:rPr>
                <w:i/>
                <w:iCs/>
                <w:vertAlign w:val="superscript"/>
              </w:rPr>
              <w:t>1/2</w:t>
            </w:r>
            <w:r w:rsidRPr="00414467">
              <w:rPr>
                <w:i/>
                <w:iCs/>
              </w:rPr>
              <w:t>L</w:t>
            </w:r>
            <w:r w:rsidRPr="00414467">
              <w:rPr>
                <w:i/>
                <w:iCs/>
                <w:vertAlign w:val="superscript"/>
              </w:rPr>
              <w:t>1/2</w:t>
            </w:r>
            <w:r w:rsidRPr="00414467">
              <w:rPr>
                <w:i/>
                <w:iCs/>
              </w:rPr>
              <w:t xml:space="preserve">, </w:t>
            </w:r>
            <w:r w:rsidRPr="00414467">
              <w:t xml:space="preserve">где </w:t>
            </w:r>
            <w:r w:rsidRPr="00414467">
              <w:rPr>
                <w:i/>
                <w:iCs/>
              </w:rPr>
              <w:t xml:space="preserve">К </w:t>
            </w:r>
            <w:r w:rsidRPr="00414467">
              <w:t xml:space="preserve">и </w:t>
            </w:r>
            <w:r w:rsidRPr="00414467">
              <w:rPr>
                <w:i/>
                <w:iCs/>
              </w:rPr>
              <w:t xml:space="preserve">L </w:t>
            </w:r>
            <w:r w:rsidRPr="00414467">
              <w:t xml:space="preserve">— запасы капитала и труда в экономике; </w:t>
            </w:r>
            <w:r w:rsidRPr="00414467">
              <w:rPr>
                <w:i/>
                <w:iCs/>
              </w:rPr>
              <w:t>К=</w:t>
            </w:r>
            <w:r w:rsidRPr="00414467">
              <w:t xml:space="preserve">225, </w:t>
            </w:r>
            <w:r w:rsidRPr="00414467">
              <w:rPr>
                <w:i/>
                <w:iCs/>
              </w:rPr>
              <w:t>L =</w:t>
            </w:r>
            <w:r w:rsidRPr="00414467">
              <w:t>1600. Равновесная ставка процента на мировом рынке заемных средств равна 2. Автономные расходы в экономике на потребление, инвестиции и чистый экспорт составляют соответственно 50, 140 и 180. Предельная склонность к потреблению равна 0,7, чувствительность инвестиций к ставке процента — 10, а чувствительность чистого экспорта к реальному валютному курсу — 50. Общая величина собираемых налогов не зависит от дохода и равняется 100, государственные закупки составляют 50.</w:t>
            </w:r>
          </w:p>
          <w:p w:rsidR="00E242F0" w:rsidRPr="00414467" w:rsidRDefault="00E242F0" w:rsidP="00E242F0">
            <w:pPr>
              <w:autoSpaceDE w:val="0"/>
              <w:autoSpaceDN w:val="0"/>
              <w:adjustRightInd w:val="0"/>
              <w:ind w:firstLine="340"/>
              <w:jc w:val="both"/>
            </w:pPr>
            <w:r w:rsidRPr="00414467">
              <w:t>В предположении о линейном характере функций потребления, инвестиций и чистого экспорта для этой экономики:</w:t>
            </w:r>
          </w:p>
          <w:p w:rsidR="00E242F0" w:rsidRPr="00414467" w:rsidRDefault="00E242F0" w:rsidP="00E242F0">
            <w:pPr>
              <w:autoSpaceDE w:val="0"/>
              <w:autoSpaceDN w:val="0"/>
              <w:adjustRightInd w:val="0"/>
              <w:jc w:val="both"/>
            </w:pPr>
            <w:r w:rsidRPr="00414467">
              <w:t>а) определите выпуск, потребление, инвестиции, чистый экспорт, ставку процента, реальный валютный курс, частные, государственные и национальные сбережения в первоначальном состоянии долгосрочного равновесия;</w:t>
            </w:r>
          </w:p>
          <w:p w:rsidR="00E242F0" w:rsidRPr="00414467" w:rsidRDefault="00E242F0" w:rsidP="00E242F0">
            <w:pPr>
              <w:autoSpaceDE w:val="0"/>
              <w:autoSpaceDN w:val="0"/>
              <w:adjustRightInd w:val="0"/>
              <w:jc w:val="both"/>
            </w:pPr>
            <w:r w:rsidRPr="00414467">
              <w:t>б) пусть государство проводит стимулирующую налоговую политику и снижает величину собираемых налогов до 50. Определите величину изменения показателей, перечисленных в пункте «а», для нового состояния долгосрочного экономического равновесия. Каков основной итог проведенной политики с точки зрения долгосрочного аспекта?</w:t>
            </w:r>
          </w:p>
          <w:p w:rsidR="00E242F0" w:rsidRPr="00414467" w:rsidRDefault="00E242F0" w:rsidP="00E242F0">
            <w:pPr>
              <w:autoSpaceDE w:val="0"/>
              <w:autoSpaceDN w:val="0"/>
              <w:adjustRightInd w:val="0"/>
              <w:jc w:val="both"/>
            </w:pPr>
            <w:r w:rsidRPr="00414467">
              <w:t>в) проиллюстрируйте переход от первоначального долгосрочного равновесия к новому для пункта «б» на графике с реальным валютным курсом в качестве ординаты.</w:t>
            </w:r>
          </w:p>
          <w:p w:rsidR="00E332AE" w:rsidRPr="00414467" w:rsidRDefault="00E332AE" w:rsidP="00E332AE">
            <w:pPr>
              <w:autoSpaceDE w:val="0"/>
              <w:autoSpaceDN w:val="0"/>
              <w:adjustRightInd w:val="0"/>
            </w:pPr>
          </w:p>
        </w:tc>
      </w:tr>
      <w:tr w:rsidR="00E332AE" w:rsidTr="000C5FB1">
        <w:tc>
          <w:tcPr>
            <w:tcW w:w="1928" w:type="dxa"/>
          </w:tcPr>
          <w:p w:rsidR="00E332AE" w:rsidRDefault="00E242F0" w:rsidP="00E332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i/>
                <w:color w:val="000000"/>
                <w:sz w:val="27"/>
                <w:szCs w:val="27"/>
              </w:rPr>
              <w:t>Задача 1.</w:t>
            </w:r>
            <w:r>
              <w:rPr>
                <w:b/>
                <w:i/>
                <w:color w:val="000000"/>
                <w:sz w:val="27"/>
                <w:szCs w:val="27"/>
                <w:lang w:val="en-US"/>
              </w:rPr>
              <w:t>2</w:t>
            </w:r>
            <w:r w:rsidRPr="00E242F0">
              <w:rPr>
                <w:b/>
                <w:i/>
                <w:color w:val="000000"/>
                <w:sz w:val="27"/>
                <w:szCs w:val="27"/>
              </w:rPr>
              <w:t>:</w:t>
            </w:r>
          </w:p>
        </w:tc>
        <w:tc>
          <w:tcPr>
            <w:tcW w:w="7643" w:type="dxa"/>
          </w:tcPr>
          <w:p w:rsidR="00E242F0" w:rsidRPr="00414467" w:rsidRDefault="00E242F0" w:rsidP="00E242F0">
            <w:pPr>
              <w:autoSpaceDE w:val="0"/>
              <w:autoSpaceDN w:val="0"/>
              <w:adjustRightInd w:val="0"/>
              <w:jc w:val="both"/>
            </w:pPr>
            <w:r w:rsidRPr="00414467">
              <w:t>Пусть в большой открытой экономике с плавающим валютным курсом</w:t>
            </w:r>
          </w:p>
          <w:p w:rsidR="00E242F0" w:rsidRPr="00414467" w:rsidRDefault="00E242F0" w:rsidP="00E242F0">
            <w:pPr>
              <w:autoSpaceDE w:val="0"/>
              <w:autoSpaceDN w:val="0"/>
              <w:adjustRightInd w:val="0"/>
              <w:jc w:val="both"/>
            </w:pPr>
            <w:r w:rsidRPr="00414467">
              <w:t xml:space="preserve">С = 125 + 0,75(У- </w:t>
            </w:r>
            <w:r w:rsidRPr="00414467">
              <w:rPr>
                <w:lang w:val="en-US"/>
              </w:rPr>
              <w:t>T</w:t>
            </w:r>
            <w:r w:rsidRPr="00414467">
              <w:t>);</w:t>
            </w:r>
          </w:p>
          <w:p w:rsidR="00E242F0" w:rsidRPr="00414467" w:rsidRDefault="00E242F0" w:rsidP="00E242F0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414467">
              <w:rPr>
                <w:lang w:val="en-US"/>
              </w:rPr>
              <w:t>I</w:t>
            </w:r>
            <w:r w:rsidRPr="00414467">
              <w:t xml:space="preserve"> = 200 – </w:t>
            </w:r>
            <w:r w:rsidRPr="00414467">
              <w:rPr>
                <w:i/>
                <w:iCs/>
              </w:rPr>
              <w:t>10</w:t>
            </w:r>
            <w:r w:rsidRPr="00414467">
              <w:rPr>
                <w:i/>
                <w:iCs/>
                <w:lang w:val="en-US"/>
              </w:rPr>
              <w:t>r</w:t>
            </w:r>
            <w:r w:rsidRPr="00414467">
              <w:rPr>
                <w:i/>
                <w:iCs/>
              </w:rPr>
              <w:t>;</w:t>
            </w:r>
          </w:p>
          <w:p w:rsidR="00E242F0" w:rsidRPr="00414467" w:rsidRDefault="00E242F0" w:rsidP="00E242F0">
            <w:pPr>
              <w:autoSpaceDE w:val="0"/>
              <w:autoSpaceDN w:val="0"/>
              <w:adjustRightInd w:val="0"/>
              <w:jc w:val="both"/>
            </w:pPr>
            <w:r w:rsidRPr="00414467">
              <w:rPr>
                <w:i/>
                <w:iCs/>
                <w:lang w:val="en-US"/>
              </w:rPr>
              <w:t>X</w:t>
            </w:r>
            <w:r w:rsidRPr="00414467">
              <w:rPr>
                <w:i/>
                <w:iCs/>
                <w:vertAlign w:val="subscript"/>
                <w:lang w:val="en-US"/>
              </w:rPr>
              <w:t>N</w:t>
            </w:r>
            <w:r w:rsidRPr="00414467">
              <w:rPr>
                <w:i/>
                <w:iCs/>
              </w:rPr>
              <w:t xml:space="preserve">= </w:t>
            </w:r>
            <w:r w:rsidRPr="00414467">
              <w:t>150 - 50е</w:t>
            </w:r>
            <w:r w:rsidRPr="00414467">
              <w:rPr>
                <w:lang w:val="en-US"/>
              </w:rPr>
              <w:t>r</w:t>
            </w:r>
            <w:r w:rsidRPr="00414467">
              <w:t>;</w:t>
            </w:r>
          </w:p>
          <w:p w:rsidR="00E242F0" w:rsidRPr="00414467" w:rsidRDefault="00E242F0" w:rsidP="00E242F0">
            <w:pPr>
              <w:autoSpaceDE w:val="0"/>
              <w:autoSpaceDN w:val="0"/>
              <w:adjustRightInd w:val="0"/>
              <w:jc w:val="both"/>
            </w:pPr>
            <w:r w:rsidRPr="00414467">
              <w:rPr>
                <w:i/>
                <w:iCs/>
                <w:lang w:val="en-US"/>
              </w:rPr>
              <w:t>KA</w:t>
            </w:r>
            <w:r w:rsidRPr="00414467">
              <w:rPr>
                <w:i/>
                <w:iCs/>
              </w:rPr>
              <w:t xml:space="preserve"> </w:t>
            </w:r>
            <w:r w:rsidRPr="00414467">
              <w:t>= 100 – 20</w:t>
            </w:r>
            <w:r w:rsidRPr="00414467">
              <w:rPr>
                <w:lang w:val="en-US"/>
              </w:rPr>
              <w:t>r</w:t>
            </w:r>
            <w:r w:rsidRPr="00414467">
              <w:t>;</w:t>
            </w:r>
          </w:p>
          <w:p w:rsidR="00E242F0" w:rsidRPr="00414467" w:rsidRDefault="00E242F0" w:rsidP="00E242F0">
            <w:pPr>
              <w:autoSpaceDE w:val="0"/>
              <w:autoSpaceDN w:val="0"/>
              <w:adjustRightInd w:val="0"/>
              <w:jc w:val="both"/>
            </w:pPr>
            <w:r w:rsidRPr="00414467">
              <w:rPr>
                <w:i/>
                <w:iCs/>
              </w:rPr>
              <w:t xml:space="preserve">(M/P)d </w:t>
            </w:r>
            <w:r w:rsidRPr="00414467">
              <w:t>= 0,5</w:t>
            </w:r>
            <w:r w:rsidRPr="00414467">
              <w:rPr>
                <w:lang w:val="en-US"/>
              </w:rPr>
              <w:t>Y</w:t>
            </w:r>
            <w:r w:rsidRPr="00414467">
              <w:t>- 40г;</w:t>
            </w:r>
          </w:p>
          <w:p w:rsidR="00E242F0" w:rsidRPr="00414467" w:rsidRDefault="00E242F0" w:rsidP="00E242F0">
            <w:pPr>
              <w:autoSpaceDE w:val="0"/>
              <w:autoSpaceDN w:val="0"/>
              <w:adjustRightInd w:val="0"/>
              <w:jc w:val="both"/>
            </w:pPr>
            <w:r w:rsidRPr="00414467">
              <w:rPr>
                <w:i/>
                <w:iCs/>
              </w:rPr>
              <w:t xml:space="preserve">G = Т= </w:t>
            </w:r>
            <w:r w:rsidRPr="00414467">
              <w:t>100;</w:t>
            </w:r>
          </w:p>
          <w:p w:rsidR="00E242F0" w:rsidRPr="00414467" w:rsidRDefault="00E242F0" w:rsidP="00E242F0">
            <w:pPr>
              <w:autoSpaceDE w:val="0"/>
              <w:autoSpaceDN w:val="0"/>
              <w:adjustRightInd w:val="0"/>
              <w:jc w:val="both"/>
            </w:pPr>
            <w:r w:rsidRPr="00414467">
              <w:rPr>
                <w:i/>
                <w:iCs/>
              </w:rPr>
              <w:t xml:space="preserve">М </w:t>
            </w:r>
            <w:r w:rsidRPr="00414467">
              <w:t>= 500;</w:t>
            </w:r>
          </w:p>
          <w:p w:rsidR="00E242F0" w:rsidRPr="00414467" w:rsidRDefault="00E242F0" w:rsidP="00E242F0">
            <w:pPr>
              <w:autoSpaceDE w:val="0"/>
              <w:autoSpaceDN w:val="0"/>
              <w:adjustRightInd w:val="0"/>
              <w:jc w:val="both"/>
            </w:pPr>
            <w:r w:rsidRPr="00414467">
              <w:rPr>
                <w:i/>
                <w:iCs/>
              </w:rPr>
              <w:t xml:space="preserve">Р= </w:t>
            </w:r>
            <w:r w:rsidRPr="00414467">
              <w:t>1.</w:t>
            </w:r>
          </w:p>
          <w:p w:rsidR="00E242F0" w:rsidRPr="00414467" w:rsidRDefault="00E242F0" w:rsidP="00E242F0">
            <w:pPr>
              <w:autoSpaceDE w:val="0"/>
              <w:autoSpaceDN w:val="0"/>
              <w:adjustRightInd w:val="0"/>
              <w:jc w:val="both"/>
            </w:pPr>
            <w:r w:rsidRPr="00414467">
              <w:t xml:space="preserve">а) Выпишите уравнения </w:t>
            </w:r>
            <w:r w:rsidRPr="00414467">
              <w:rPr>
                <w:i/>
                <w:iCs/>
              </w:rPr>
              <w:t xml:space="preserve">IS </w:t>
            </w:r>
            <w:r w:rsidRPr="00414467">
              <w:t xml:space="preserve">и </w:t>
            </w:r>
            <w:r w:rsidRPr="00414467">
              <w:rPr>
                <w:i/>
                <w:iCs/>
              </w:rPr>
              <w:t xml:space="preserve">LM </w:t>
            </w:r>
            <w:r w:rsidRPr="00414467">
              <w:t>для этой экономики.</w:t>
            </w:r>
          </w:p>
          <w:p w:rsidR="00E242F0" w:rsidRPr="00414467" w:rsidRDefault="00E242F0" w:rsidP="00E242F0">
            <w:pPr>
              <w:autoSpaceDE w:val="0"/>
              <w:autoSpaceDN w:val="0"/>
              <w:adjustRightInd w:val="0"/>
              <w:jc w:val="both"/>
            </w:pPr>
            <w:r w:rsidRPr="00414467">
              <w:t>б) Определите равновесные значения выпуска, реальной ставки процента, инвестиций, чистых зарубежных инвестиций, реального обменного курса, чистого экспорта.</w:t>
            </w:r>
          </w:p>
          <w:p w:rsidR="00E242F0" w:rsidRPr="00414467" w:rsidRDefault="00E242F0" w:rsidP="00E242F0">
            <w:pPr>
              <w:autoSpaceDE w:val="0"/>
              <w:autoSpaceDN w:val="0"/>
              <w:adjustRightInd w:val="0"/>
              <w:jc w:val="both"/>
            </w:pPr>
            <w:r w:rsidRPr="00414467">
              <w:t>в) Пусть государственные расходы увеличились на 100. Найдите новый равновесный уровень выпуска.</w:t>
            </w:r>
          </w:p>
          <w:p w:rsidR="00E332AE" w:rsidRPr="00414467" w:rsidRDefault="00E242F0" w:rsidP="00E242F0">
            <w:pPr>
              <w:autoSpaceDE w:val="0"/>
              <w:autoSpaceDN w:val="0"/>
              <w:adjustRightInd w:val="0"/>
              <w:jc w:val="both"/>
            </w:pPr>
            <w:r w:rsidRPr="00414467">
              <w:t>г) Пусть государственные расходы снова равны 100, а предложение денег увеличилось на 100. Найдите новый равновесный уровень выпуска.</w:t>
            </w:r>
          </w:p>
        </w:tc>
      </w:tr>
      <w:tr w:rsidR="00E332AE" w:rsidTr="005D3FEF">
        <w:trPr>
          <w:trHeight w:val="5518"/>
        </w:trPr>
        <w:tc>
          <w:tcPr>
            <w:tcW w:w="1928" w:type="dxa"/>
          </w:tcPr>
          <w:p w:rsidR="00E332AE" w:rsidRDefault="00E242F0" w:rsidP="00E332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i/>
                <w:color w:val="000000"/>
                <w:sz w:val="27"/>
                <w:szCs w:val="27"/>
              </w:rPr>
              <w:lastRenderedPageBreak/>
              <w:t>Задача 1.</w:t>
            </w:r>
            <w:r>
              <w:rPr>
                <w:b/>
                <w:i/>
                <w:color w:val="000000"/>
                <w:sz w:val="27"/>
                <w:szCs w:val="27"/>
                <w:lang w:val="en-US"/>
              </w:rPr>
              <w:t>3</w:t>
            </w:r>
            <w:r w:rsidRPr="00E242F0">
              <w:rPr>
                <w:b/>
                <w:i/>
                <w:color w:val="000000"/>
                <w:sz w:val="27"/>
                <w:szCs w:val="27"/>
              </w:rPr>
              <w:t>:</w:t>
            </w:r>
          </w:p>
        </w:tc>
        <w:tc>
          <w:tcPr>
            <w:tcW w:w="7643" w:type="dxa"/>
          </w:tcPr>
          <w:p w:rsidR="00E332AE" w:rsidRPr="006D2C0B" w:rsidRDefault="00E242F0" w:rsidP="00E332AE">
            <w:pPr>
              <w:autoSpaceDE w:val="0"/>
              <w:autoSpaceDN w:val="0"/>
              <w:adjustRightInd w:val="0"/>
            </w:pPr>
            <w:r w:rsidRPr="00414467">
              <w:t>Рассмотрим малую открытую экономику, для которой заданы следующие уравнения и значения параметров:</w:t>
            </w:r>
          </w:p>
          <w:p w:rsidR="00E242F0" w:rsidRPr="00414467" w:rsidRDefault="00E242F0" w:rsidP="00E242F0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14467">
              <w:rPr>
                <w:lang w:val="en-US"/>
              </w:rPr>
              <w:t xml:space="preserve">Y= </w:t>
            </w:r>
            <w:proofErr w:type="spellStart"/>
            <w:r w:rsidRPr="00414467">
              <w:rPr>
                <w:lang w:val="en-US"/>
              </w:rPr>
              <w:t>C+I+G+Xn</w:t>
            </w:r>
            <w:proofErr w:type="spellEnd"/>
            <w:r w:rsidRPr="00414467">
              <w:rPr>
                <w:lang w:val="en-US"/>
              </w:rPr>
              <w:t>;</w:t>
            </w:r>
          </w:p>
          <w:p w:rsidR="00E242F0" w:rsidRPr="00414467" w:rsidRDefault="00E242F0" w:rsidP="00E242F0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14467">
              <w:rPr>
                <w:lang w:val="en-US"/>
              </w:rPr>
              <w:t>BP=</w:t>
            </w:r>
            <w:proofErr w:type="spellStart"/>
            <w:r w:rsidRPr="00414467">
              <w:rPr>
                <w:lang w:val="en-US"/>
              </w:rPr>
              <w:t>Xn+KA</w:t>
            </w:r>
            <w:proofErr w:type="spellEnd"/>
            <w:r w:rsidRPr="00414467">
              <w:rPr>
                <w:lang w:val="en-US"/>
              </w:rPr>
              <w:t>;</w:t>
            </w:r>
          </w:p>
          <w:p w:rsidR="00E242F0" w:rsidRPr="00414467" w:rsidRDefault="00E242F0" w:rsidP="00E242F0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14467">
              <w:rPr>
                <w:lang w:val="en-US"/>
              </w:rPr>
              <w:t>C=170+0.6(Y-T);</w:t>
            </w:r>
          </w:p>
          <w:p w:rsidR="00E242F0" w:rsidRPr="00414467" w:rsidRDefault="00E242F0" w:rsidP="00E242F0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14467">
              <w:rPr>
                <w:lang w:val="en-US"/>
              </w:rPr>
              <w:t>T=200;</w:t>
            </w:r>
          </w:p>
          <w:p w:rsidR="00E242F0" w:rsidRPr="00414467" w:rsidRDefault="00E242F0" w:rsidP="00E242F0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14467">
              <w:rPr>
                <w:lang w:val="en-US"/>
              </w:rPr>
              <w:t>I=100-4i;</w:t>
            </w:r>
          </w:p>
          <w:p w:rsidR="00E242F0" w:rsidRPr="00414467" w:rsidRDefault="00E242F0" w:rsidP="00E242F0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14467">
              <w:rPr>
                <w:lang w:val="en-US"/>
              </w:rPr>
              <w:t>G=350;</w:t>
            </w:r>
          </w:p>
          <w:p w:rsidR="00E242F0" w:rsidRPr="00414467" w:rsidRDefault="00E242F0" w:rsidP="00E242F0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 w:rsidRPr="00414467">
              <w:rPr>
                <w:lang w:val="en-US"/>
              </w:rPr>
              <w:t>Xn</w:t>
            </w:r>
            <w:proofErr w:type="spellEnd"/>
            <w:r w:rsidRPr="00414467">
              <w:rPr>
                <w:lang w:val="en-US"/>
              </w:rPr>
              <w:t>=50-0.1Y;</w:t>
            </w:r>
          </w:p>
          <w:p w:rsidR="00E242F0" w:rsidRPr="00414467" w:rsidRDefault="00E242F0" w:rsidP="00E242F0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14467">
              <w:rPr>
                <w:lang w:val="en-US"/>
              </w:rPr>
              <w:t>KA=55+0.4(</w:t>
            </w:r>
            <w:proofErr w:type="spellStart"/>
            <w:r w:rsidRPr="00414467">
              <w:rPr>
                <w:lang w:val="en-US"/>
              </w:rPr>
              <w:t>i-i</w:t>
            </w:r>
            <w:proofErr w:type="spellEnd"/>
            <w:r w:rsidRPr="00414467">
              <w:rPr>
                <w:lang w:val="en-US"/>
              </w:rPr>
              <w:t>*);</w:t>
            </w:r>
          </w:p>
          <w:p w:rsidR="00E242F0" w:rsidRPr="00414467" w:rsidRDefault="00E242F0" w:rsidP="00E242F0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14467">
              <w:rPr>
                <w:lang w:val="en-US"/>
              </w:rPr>
              <w:t>(M/P)</w:t>
            </w:r>
            <w:r w:rsidRPr="00414467">
              <w:rPr>
                <w:vertAlign w:val="superscript"/>
                <w:lang w:val="en-US"/>
              </w:rPr>
              <w:t>d</w:t>
            </w:r>
            <w:r w:rsidRPr="00414467">
              <w:rPr>
                <w:lang w:val="en-US"/>
              </w:rPr>
              <w:t>=L=0.75Y-6i;</w:t>
            </w:r>
          </w:p>
          <w:p w:rsidR="00E242F0" w:rsidRPr="00414467" w:rsidRDefault="00E242F0" w:rsidP="00E242F0">
            <w:pPr>
              <w:autoSpaceDE w:val="0"/>
              <w:autoSpaceDN w:val="0"/>
              <w:adjustRightInd w:val="0"/>
              <w:jc w:val="both"/>
            </w:pPr>
            <w:r w:rsidRPr="00414467">
              <w:rPr>
                <w:lang w:val="en-US"/>
              </w:rPr>
              <w:t>M</w:t>
            </w:r>
            <w:r w:rsidRPr="00414467">
              <w:t>/</w:t>
            </w:r>
            <w:r w:rsidRPr="00414467">
              <w:rPr>
                <w:lang w:val="en-US"/>
              </w:rPr>
              <w:t>P</w:t>
            </w:r>
            <w:r w:rsidRPr="00414467">
              <w:t>=735;</w:t>
            </w:r>
          </w:p>
          <w:p w:rsidR="00E242F0" w:rsidRPr="00DA346C" w:rsidRDefault="00E242F0" w:rsidP="00E242F0">
            <w:pPr>
              <w:autoSpaceDE w:val="0"/>
              <w:autoSpaceDN w:val="0"/>
              <w:adjustRightInd w:val="0"/>
              <w:jc w:val="both"/>
            </w:pPr>
            <w:r w:rsidRPr="00414467">
              <w:t xml:space="preserve">Используя </w:t>
            </w:r>
            <w:r w:rsidRPr="00DA346C">
              <w:t>приведенный выше данные, ответьте на следующие вопросы:</w:t>
            </w:r>
          </w:p>
          <w:p w:rsidR="00E242F0" w:rsidRPr="00DA346C" w:rsidRDefault="00E242F0" w:rsidP="00DA346C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46C">
              <w:rPr>
                <w:rFonts w:ascii="Times New Roman" w:hAnsi="Times New Roman"/>
                <w:sz w:val="24"/>
                <w:szCs w:val="24"/>
              </w:rPr>
              <w:t>Какова степень мобильности капитала в данной стране?</w:t>
            </w:r>
          </w:p>
          <w:p w:rsidR="00E242F0" w:rsidRPr="00DA346C" w:rsidRDefault="00E242F0" w:rsidP="00DA346C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46C">
              <w:rPr>
                <w:rFonts w:ascii="Times New Roman" w:hAnsi="Times New Roman"/>
                <w:sz w:val="24"/>
                <w:szCs w:val="24"/>
              </w:rPr>
              <w:t>Если в стране используется плавающий валютный курс, то каковы будут значения уровня дохода (Y) и процентной ставки i при внешнем и внутреннем равновесии?</w:t>
            </w:r>
          </w:p>
          <w:p w:rsidR="00E242F0" w:rsidRPr="00DA346C" w:rsidRDefault="00E242F0" w:rsidP="00DA346C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DA346C">
              <w:rPr>
                <w:rFonts w:ascii="Times New Roman" w:hAnsi="Times New Roman"/>
                <w:sz w:val="24"/>
                <w:szCs w:val="24"/>
              </w:rPr>
              <w:t>Какова должна быть разница между внутренней и внешней процентной ставкой (</w:t>
            </w:r>
            <w:proofErr w:type="spellStart"/>
            <w:r w:rsidRPr="00DA346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DA346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DA346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DA346C">
              <w:rPr>
                <w:rFonts w:ascii="Times New Roman" w:hAnsi="Times New Roman"/>
                <w:sz w:val="24"/>
                <w:szCs w:val="24"/>
              </w:rPr>
              <w:t>*) при данном равновесном уровне дохода, чтобы сальдо платежного баланса было равно нулю?</w:t>
            </w:r>
          </w:p>
        </w:tc>
      </w:tr>
      <w:tr w:rsidR="000C5FB1" w:rsidTr="000C5FB1">
        <w:tc>
          <w:tcPr>
            <w:tcW w:w="9571" w:type="dxa"/>
            <w:gridSpan w:val="2"/>
            <w:shd w:val="clear" w:color="auto" w:fill="FBD4B4" w:themeFill="accent6" w:themeFillTint="66"/>
          </w:tcPr>
          <w:p w:rsidR="000C5FB1" w:rsidRPr="000C5FB1" w:rsidRDefault="000C5FB1" w:rsidP="007F6108">
            <w:pPr>
              <w:pStyle w:val="a4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FB1">
              <w:rPr>
                <w:rFonts w:ascii="Times New Roman" w:hAnsi="Times New Roman"/>
                <w:b/>
                <w:sz w:val="24"/>
                <w:szCs w:val="28"/>
              </w:rPr>
              <w:t xml:space="preserve">Раздел </w:t>
            </w:r>
            <w:r w:rsidRPr="000C5FB1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II</w:t>
            </w:r>
            <w:r w:rsidRPr="000C5FB1">
              <w:rPr>
                <w:rFonts w:ascii="Times New Roman" w:hAnsi="Times New Roman"/>
                <w:b/>
                <w:sz w:val="24"/>
                <w:szCs w:val="28"/>
              </w:rPr>
              <w:t>. ГОСУДАРСТВЕННЫЙ ДОЛГ</w:t>
            </w:r>
          </w:p>
        </w:tc>
      </w:tr>
      <w:tr w:rsidR="00E332AE" w:rsidTr="000C5FB1">
        <w:tc>
          <w:tcPr>
            <w:tcW w:w="1928" w:type="dxa"/>
          </w:tcPr>
          <w:p w:rsidR="00E332AE" w:rsidRDefault="000C5FB1" w:rsidP="000C5FB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42F0">
              <w:rPr>
                <w:b/>
                <w:i/>
                <w:color w:val="000000"/>
                <w:sz w:val="27"/>
                <w:szCs w:val="27"/>
              </w:rPr>
              <w:t xml:space="preserve">Задача </w:t>
            </w:r>
            <w:r>
              <w:rPr>
                <w:b/>
                <w:i/>
                <w:color w:val="000000"/>
                <w:sz w:val="27"/>
                <w:szCs w:val="27"/>
                <w:lang w:val="en-US"/>
              </w:rPr>
              <w:t>2</w:t>
            </w:r>
            <w:r w:rsidRPr="00E242F0">
              <w:rPr>
                <w:b/>
                <w:i/>
                <w:color w:val="000000"/>
                <w:sz w:val="27"/>
                <w:szCs w:val="27"/>
              </w:rPr>
              <w:t>.</w:t>
            </w:r>
            <w:r>
              <w:rPr>
                <w:b/>
                <w:i/>
                <w:color w:val="000000"/>
                <w:sz w:val="27"/>
                <w:szCs w:val="27"/>
                <w:lang w:val="en-US"/>
              </w:rPr>
              <w:t>1</w:t>
            </w:r>
            <w:r w:rsidRPr="00E242F0">
              <w:rPr>
                <w:b/>
                <w:i/>
                <w:color w:val="000000"/>
                <w:sz w:val="27"/>
                <w:szCs w:val="27"/>
              </w:rPr>
              <w:t>:</w:t>
            </w:r>
          </w:p>
        </w:tc>
        <w:tc>
          <w:tcPr>
            <w:tcW w:w="7643" w:type="dxa"/>
          </w:tcPr>
          <w:p w:rsidR="000C5FB1" w:rsidRPr="00414467" w:rsidRDefault="000C5FB1" w:rsidP="000C5FB1">
            <w:pPr>
              <w:autoSpaceDE w:val="0"/>
              <w:autoSpaceDN w:val="0"/>
              <w:adjustRightInd w:val="0"/>
              <w:jc w:val="both"/>
              <w:rPr>
                <w:iCs/>
                <w:szCs w:val="28"/>
              </w:rPr>
            </w:pPr>
            <w:r w:rsidRPr="00414467">
              <w:rPr>
                <w:szCs w:val="28"/>
              </w:rPr>
              <w:t xml:space="preserve">Выберите одну из стран с высоким уровнем внешнего долга, представленную в базе данных </w:t>
            </w:r>
            <w:r w:rsidRPr="00414467">
              <w:rPr>
                <w:iCs/>
                <w:szCs w:val="28"/>
                <w:lang w:val="en-US"/>
              </w:rPr>
              <w:t>World</w:t>
            </w:r>
            <w:r w:rsidRPr="00414467">
              <w:rPr>
                <w:iCs/>
                <w:szCs w:val="28"/>
              </w:rPr>
              <w:t xml:space="preserve"> </w:t>
            </w:r>
            <w:r w:rsidRPr="00414467">
              <w:rPr>
                <w:iCs/>
                <w:szCs w:val="28"/>
                <w:lang w:val="en-US"/>
              </w:rPr>
              <w:t>Bank</w:t>
            </w:r>
            <w:r w:rsidRPr="00414467">
              <w:rPr>
                <w:iCs/>
                <w:szCs w:val="28"/>
              </w:rPr>
              <w:t xml:space="preserve"> </w:t>
            </w:r>
            <w:r w:rsidRPr="00414467">
              <w:rPr>
                <w:iCs/>
                <w:szCs w:val="28"/>
                <w:lang w:val="en-US"/>
              </w:rPr>
              <w:t>Statistics</w:t>
            </w:r>
            <w:r w:rsidRPr="00414467">
              <w:rPr>
                <w:iCs/>
                <w:szCs w:val="28"/>
              </w:rPr>
              <w:t xml:space="preserve"> </w:t>
            </w:r>
            <w:r w:rsidRPr="00414467">
              <w:rPr>
                <w:iCs/>
                <w:szCs w:val="28"/>
                <w:lang w:val="en-US"/>
              </w:rPr>
              <w:t>on</w:t>
            </w:r>
            <w:r w:rsidRPr="00414467">
              <w:rPr>
                <w:iCs/>
                <w:szCs w:val="28"/>
              </w:rPr>
              <w:t xml:space="preserve"> </w:t>
            </w:r>
            <w:r w:rsidRPr="00414467">
              <w:rPr>
                <w:iCs/>
                <w:szCs w:val="28"/>
                <w:lang w:val="en-US"/>
              </w:rPr>
              <w:t>External</w:t>
            </w:r>
            <w:r w:rsidRPr="00414467">
              <w:rPr>
                <w:iCs/>
                <w:szCs w:val="28"/>
              </w:rPr>
              <w:t xml:space="preserve"> </w:t>
            </w:r>
            <w:r w:rsidRPr="00414467">
              <w:rPr>
                <w:iCs/>
                <w:szCs w:val="28"/>
                <w:lang w:val="en-US"/>
              </w:rPr>
              <w:t>Debt</w:t>
            </w:r>
          </w:p>
          <w:p w:rsidR="000C5FB1" w:rsidRPr="00414467" w:rsidRDefault="000C5FB1" w:rsidP="000C5FB1">
            <w:pPr>
              <w:autoSpaceDE w:val="0"/>
              <w:autoSpaceDN w:val="0"/>
              <w:adjustRightInd w:val="0"/>
              <w:jc w:val="both"/>
              <w:rPr>
                <w:b/>
                <w:iCs/>
                <w:szCs w:val="28"/>
              </w:rPr>
            </w:pPr>
            <w:r w:rsidRPr="00414467">
              <w:rPr>
                <w:b/>
                <w:iCs/>
                <w:szCs w:val="28"/>
              </w:rPr>
              <w:t>Режим доступа:</w:t>
            </w:r>
          </w:p>
          <w:p w:rsidR="00D52D43" w:rsidRDefault="00202A72" w:rsidP="00D52D43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52D43">
              <w:rPr>
                <w:rFonts w:ascii="Times New Roman" w:eastAsia="Times New Roman" w:hAnsi="Times New Roman"/>
                <w:szCs w:val="28"/>
                <w:lang w:eastAsia="ru-RU"/>
              </w:rPr>
              <w:t>http://www.oecd.org/statistics/</w:t>
            </w:r>
            <w:r w:rsidR="000C5FB1" w:rsidRPr="00D52D43">
              <w:rPr>
                <w:szCs w:val="28"/>
              </w:rPr>
              <w:t xml:space="preserve"> </w:t>
            </w:r>
          </w:p>
          <w:p w:rsidR="000C5FB1" w:rsidRPr="00D52D43" w:rsidRDefault="00097C67" w:rsidP="00D52D43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hyperlink r:id="rId8" w:history="1">
              <w:r w:rsidR="000C5FB1" w:rsidRPr="00D52D43">
                <w:rPr>
                  <w:rStyle w:val="a8"/>
                  <w:sz w:val="24"/>
                  <w:szCs w:val="28"/>
                  <w:lang w:val="en-US"/>
                </w:rPr>
                <w:t>http</w:t>
              </w:r>
              <w:r w:rsidR="000C5FB1" w:rsidRPr="00D52D43">
                <w:rPr>
                  <w:rStyle w:val="a8"/>
                  <w:sz w:val="24"/>
                  <w:szCs w:val="28"/>
                </w:rPr>
                <w:t>://</w:t>
              </w:r>
              <w:r w:rsidR="000C5FB1" w:rsidRPr="00D52D43">
                <w:rPr>
                  <w:rStyle w:val="a8"/>
                  <w:sz w:val="24"/>
                  <w:szCs w:val="28"/>
                  <w:lang w:val="en-US"/>
                </w:rPr>
                <w:t>data</w:t>
              </w:r>
              <w:r w:rsidR="000C5FB1" w:rsidRPr="00D52D43">
                <w:rPr>
                  <w:rStyle w:val="a8"/>
                  <w:sz w:val="24"/>
                  <w:szCs w:val="28"/>
                </w:rPr>
                <w:t>.</w:t>
              </w:r>
              <w:proofErr w:type="spellStart"/>
              <w:r w:rsidR="000C5FB1" w:rsidRPr="00D52D43">
                <w:rPr>
                  <w:rStyle w:val="a8"/>
                  <w:sz w:val="24"/>
                  <w:szCs w:val="28"/>
                  <w:lang w:val="en-US"/>
                </w:rPr>
                <w:t>worldbank</w:t>
              </w:r>
              <w:proofErr w:type="spellEnd"/>
              <w:r w:rsidR="000C5FB1" w:rsidRPr="00D52D43">
                <w:rPr>
                  <w:rStyle w:val="a8"/>
                  <w:sz w:val="24"/>
                  <w:szCs w:val="28"/>
                </w:rPr>
                <w:t>.</w:t>
              </w:r>
              <w:r w:rsidR="000C5FB1" w:rsidRPr="00D52D43">
                <w:rPr>
                  <w:rStyle w:val="a8"/>
                  <w:sz w:val="24"/>
                  <w:szCs w:val="28"/>
                  <w:lang w:val="en-US"/>
                </w:rPr>
                <w:t>org</w:t>
              </w:r>
              <w:r w:rsidR="000C5FB1" w:rsidRPr="00D52D43">
                <w:rPr>
                  <w:rStyle w:val="a8"/>
                  <w:sz w:val="24"/>
                  <w:szCs w:val="28"/>
                </w:rPr>
                <w:t>/</w:t>
              </w:r>
              <w:r w:rsidR="000C5FB1" w:rsidRPr="00D52D43">
                <w:rPr>
                  <w:rStyle w:val="a8"/>
                  <w:sz w:val="24"/>
                  <w:szCs w:val="28"/>
                  <w:lang w:val="en-US"/>
                </w:rPr>
                <w:t>indicator</w:t>
              </w:r>
              <w:r w:rsidR="000C5FB1" w:rsidRPr="00D52D43">
                <w:rPr>
                  <w:rStyle w:val="a8"/>
                  <w:sz w:val="24"/>
                  <w:szCs w:val="28"/>
                </w:rPr>
                <w:t>/</w:t>
              </w:r>
              <w:r w:rsidR="000C5FB1" w:rsidRPr="00D52D43">
                <w:rPr>
                  <w:rStyle w:val="a8"/>
                  <w:sz w:val="24"/>
                  <w:szCs w:val="28"/>
                  <w:lang w:val="en-US"/>
                </w:rPr>
                <w:t>DT</w:t>
              </w:r>
              <w:r w:rsidR="000C5FB1" w:rsidRPr="00D52D43">
                <w:rPr>
                  <w:rStyle w:val="a8"/>
                  <w:sz w:val="24"/>
                  <w:szCs w:val="28"/>
                </w:rPr>
                <w:t>.</w:t>
              </w:r>
              <w:r w:rsidR="000C5FB1" w:rsidRPr="00D52D43">
                <w:rPr>
                  <w:rStyle w:val="a8"/>
                  <w:sz w:val="24"/>
                  <w:szCs w:val="28"/>
                  <w:lang w:val="en-US"/>
                </w:rPr>
                <w:t>DOD</w:t>
              </w:r>
              <w:r w:rsidR="000C5FB1" w:rsidRPr="00D52D43">
                <w:rPr>
                  <w:rStyle w:val="a8"/>
                  <w:sz w:val="24"/>
                  <w:szCs w:val="28"/>
                </w:rPr>
                <w:t>.</w:t>
              </w:r>
              <w:r w:rsidR="000C5FB1" w:rsidRPr="00D52D43">
                <w:rPr>
                  <w:rStyle w:val="a8"/>
                  <w:sz w:val="24"/>
                  <w:szCs w:val="28"/>
                  <w:lang w:val="en-US"/>
                </w:rPr>
                <w:t>DECT</w:t>
              </w:r>
              <w:r w:rsidR="000C5FB1" w:rsidRPr="00D52D43">
                <w:rPr>
                  <w:rStyle w:val="a8"/>
                  <w:sz w:val="24"/>
                  <w:szCs w:val="28"/>
                </w:rPr>
                <w:t>.</w:t>
              </w:r>
              <w:r w:rsidR="000C5FB1" w:rsidRPr="00D52D43">
                <w:rPr>
                  <w:rStyle w:val="a8"/>
                  <w:sz w:val="24"/>
                  <w:szCs w:val="28"/>
                  <w:lang w:val="en-US"/>
                </w:rPr>
                <w:t>GN</w:t>
              </w:r>
              <w:r w:rsidR="000C5FB1" w:rsidRPr="00D52D43">
                <w:rPr>
                  <w:rStyle w:val="a8"/>
                  <w:sz w:val="24"/>
                  <w:szCs w:val="28"/>
                </w:rPr>
                <w:t>.</w:t>
              </w:r>
              <w:r w:rsidR="000C5FB1" w:rsidRPr="00D52D43">
                <w:rPr>
                  <w:rStyle w:val="a8"/>
                  <w:sz w:val="24"/>
                  <w:szCs w:val="28"/>
                  <w:lang w:val="en-US"/>
                </w:rPr>
                <w:t>ZS</w:t>
              </w:r>
            </w:hyperlink>
            <w:r w:rsidR="000C5FB1" w:rsidRPr="00D52D43">
              <w:rPr>
                <w:szCs w:val="28"/>
              </w:rPr>
              <w:t>.</w:t>
            </w:r>
          </w:p>
          <w:p w:rsidR="000C5FB1" w:rsidRPr="00414467" w:rsidRDefault="000C5FB1" w:rsidP="000C5FB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14467">
              <w:rPr>
                <w:szCs w:val="28"/>
              </w:rPr>
              <w:t>а) Сформируйте необходимую информацию для оценки платежеспособности по внешнему долгу за пять последовательных лет.</w:t>
            </w:r>
          </w:p>
          <w:p w:rsidR="000C5FB1" w:rsidRPr="00414467" w:rsidRDefault="000C5FB1" w:rsidP="000C5FB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14467">
              <w:rPr>
                <w:szCs w:val="28"/>
              </w:rPr>
              <w:t>б) Оцените платежеспособность страны с помощью жестких и относительных условий платежеспособности. Проанализируйте динамику платежеспособности в выбранной стране. Объясните причины ее изменения.</w:t>
            </w:r>
          </w:p>
          <w:p w:rsidR="00E332AE" w:rsidRDefault="000C5FB1" w:rsidP="000C5F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4467">
              <w:rPr>
                <w:szCs w:val="28"/>
              </w:rPr>
              <w:t>в) Перечислите меры, которые могут привести к улучшению платежеспособности данной страны.</w:t>
            </w:r>
          </w:p>
        </w:tc>
      </w:tr>
      <w:tr w:rsidR="00C03726" w:rsidTr="000C5FB1">
        <w:tc>
          <w:tcPr>
            <w:tcW w:w="1928" w:type="dxa"/>
          </w:tcPr>
          <w:p w:rsidR="00C03726" w:rsidRPr="00E242F0" w:rsidRDefault="00C03726" w:rsidP="00C03726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7"/>
                <w:szCs w:val="27"/>
              </w:rPr>
            </w:pPr>
            <w:r w:rsidRPr="00E242F0">
              <w:rPr>
                <w:b/>
                <w:i/>
                <w:color w:val="000000"/>
                <w:sz w:val="27"/>
                <w:szCs w:val="27"/>
              </w:rPr>
              <w:t xml:space="preserve">Задача </w:t>
            </w:r>
            <w:r>
              <w:rPr>
                <w:b/>
                <w:i/>
                <w:color w:val="000000"/>
                <w:sz w:val="27"/>
                <w:szCs w:val="27"/>
                <w:lang w:val="en-US"/>
              </w:rPr>
              <w:t>2</w:t>
            </w:r>
            <w:r w:rsidRPr="00E242F0">
              <w:rPr>
                <w:b/>
                <w:i/>
                <w:color w:val="000000"/>
                <w:sz w:val="27"/>
                <w:szCs w:val="27"/>
              </w:rPr>
              <w:t>.</w:t>
            </w:r>
            <w:r>
              <w:rPr>
                <w:b/>
                <w:i/>
                <w:color w:val="000000"/>
                <w:sz w:val="27"/>
                <w:szCs w:val="27"/>
              </w:rPr>
              <w:t>2</w:t>
            </w:r>
            <w:r w:rsidRPr="00E242F0">
              <w:rPr>
                <w:b/>
                <w:i/>
                <w:color w:val="000000"/>
                <w:sz w:val="27"/>
                <w:szCs w:val="27"/>
              </w:rPr>
              <w:t>:</w:t>
            </w:r>
          </w:p>
        </w:tc>
        <w:tc>
          <w:tcPr>
            <w:tcW w:w="7643" w:type="dxa"/>
          </w:tcPr>
          <w:p w:rsidR="00C03726" w:rsidRPr="00414467" w:rsidRDefault="00C03726" w:rsidP="00D52D43">
            <w:pPr>
              <w:jc w:val="both"/>
              <w:rPr>
                <w:szCs w:val="28"/>
              </w:rPr>
            </w:pPr>
            <w:r w:rsidRPr="00C03726">
              <w:rPr>
                <w:szCs w:val="28"/>
              </w:rPr>
              <w:t xml:space="preserve">В США говорят, что родившийся сегодня ребенок начинает свою жизнь с 20-тысячным долгом. (Имеется в виду национальный долг). Экономист      </w:t>
            </w:r>
            <w:r w:rsidR="00D52D43">
              <w:rPr>
                <w:szCs w:val="28"/>
              </w:rPr>
              <w:t>Р.</w:t>
            </w:r>
            <w:r w:rsidRPr="00C03726">
              <w:rPr>
                <w:szCs w:val="28"/>
              </w:rPr>
              <w:t xml:space="preserve"> </w:t>
            </w:r>
            <w:proofErr w:type="spellStart"/>
            <w:r w:rsidR="00D52D43">
              <w:rPr>
                <w:szCs w:val="28"/>
              </w:rPr>
              <w:t>Эйснер</w:t>
            </w:r>
            <w:proofErr w:type="spellEnd"/>
            <w:r w:rsidRPr="00C03726">
              <w:rPr>
                <w:szCs w:val="28"/>
              </w:rPr>
              <w:t xml:space="preserve"> </w:t>
            </w:r>
            <w:r w:rsidR="00D52D43">
              <w:rPr>
                <w:szCs w:val="28"/>
              </w:rPr>
              <w:t xml:space="preserve"> (</w:t>
            </w:r>
            <w:r w:rsidRPr="00C03726">
              <w:rPr>
                <w:szCs w:val="28"/>
                <w:lang w:val="en-US"/>
              </w:rPr>
              <w:t>R</w:t>
            </w:r>
            <w:r w:rsidRPr="00C03726">
              <w:rPr>
                <w:szCs w:val="28"/>
              </w:rPr>
              <w:t>.</w:t>
            </w:r>
            <w:r w:rsidRPr="00C03726">
              <w:rPr>
                <w:szCs w:val="28"/>
                <w:lang w:val="en-US"/>
              </w:rPr>
              <w:t>Eisner</w:t>
            </w:r>
            <w:r w:rsidR="00D52D43">
              <w:rPr>
                <w:szCs w:val="28"/>
              </w:rPr>
              <w:t>)</w:t>
            </w:r>
            <w:r w:rsidRPr="00C03726">
              <w:rPr>
                <w:szCs w:val="28"/>
              </w:rPr>
              <w:t xml:space="preserve"> возражает: это не долг ребенка, а долг правительства ребенку, точнее, его родителям и их родителям. Попытайтесь возразить </w:t>
            </w:r>
            <w:proofErr w:type="spellStart"/>
            <w:r w:rsidR="00D52D43">
              <w:rPr>
                <w:szCs w:val="28"/>
              </w:rPr>
              <w:t>Эйснеру</w:t>
            </w:r>
            <w:proofErr w:type="spellEnd"/>
            <w:r w:rsidRPr="00C03726">
              <w:rPr>
                <w:szCs w:val="28"/>
              </w:rPr>
              <w:t xml:space="preserve">, встав на позицию гипотезы </w:t>
            </w:r>
            <w:proofErr w:type="spellStart"/>
            <w:r>
              <w:rPr>
                <w:szCs w:val="28"/>
              </w:rPr>
              <w:t>Барро-Риккардо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0C5FB1" w:rsidTr="000C5FB1">
        <w:tc>
          <w:tcPr>
            <w:tcW w:w="9571" w:type="dxa"/>
            <w:gridSpan w:val="2"/>
            <w:shd w:val="clear" w:color="auto" w:fill="FBD4B4" w:themeFill="accent6" w:themeFillTint="66"/>
          </w:tcPr>
          <w:p w:rsidR="000C5FB1" w:rsidRDefault="000C5FB1" w:rsidP="007F61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5FB1">
              <w:rPr>
                <w:b/>
                <w:szCs w:val="28"/>
              </w:rPr>
              <w:t xml:space="preserve">Раздел </w:t>
            </w:r>
            <w:r w:rsidRPr="000C5FB1">
              <w:rPr>
                <w:b/>
                <w:szCs w:val="28"/>
                <w:lang w:val="en-US"/>
              </w:rPr>
              <w:t>I</w:t>
            </w:r>
            <w:r>
              <w:rPr>
                <w:b/>
                <w:szCs w:val="28"/>
                <w:lang w:val="en-US"/>
              </w:rPr>
              <w:t>I</w:t>
            </w:r>
            <w:r w:rsidRPr="000C5FB1">
              <w:rPr>
                <w:b/>
                <w:szCs w:val="28"/>
                <w:lang w:val="en-US"/>
              </w:rPr>
              <w:t>I</w:t>
            </w:r>
            <w:r w:rsidRPr="000C5FB1">
              <w:rPr>
                <w:b/>
                <w:szCs w:val="28"/>
              </w:rPr>
              <w:t xml:space="preserve">. </w:t>
            </w:r>
            <w:r>
              <w:rPr>
                <w:b/>
              </w:rPr>
              <w:t>ИНФЛЯЦИЯ</w:t>
            </w:r>
          </w:p>
        </w:tc>
      </w:tr>
      <w:tr w:rsidR="00E332AE" w:rsidTr="000C5FB1">
        <w:tc>
          <w:tcPr>
            <w:tcW w:w="1928" w:type="dxa"/>
          </w:tcPr>
          <w:p w:rsidR="00E332AE" w:rsidRDefault="0059067D" w:rsidP="005906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42F0">
              <w:rPr>
                <w:b/>
                <w:i/>
                <w:color w:val="000000"/>
                <w:sz w:val="27"/>
                <w:szCs w:val="27"/>
              </w:rPr>
              <w:t xml:space="preserve">Задача </w:t>
            </w:r>
            <w:r>
              <w:rPr>
                <w:b/>
                <w:i/>
                <w:color w:val="000000"/>
                <w:sz w:val="27"/>
                <w:szCs w:val="27"/>
              </w:rPr>
              <w:t>3</w:t>
            </w:r>
            <w:r w:rsidRPr="00E242F0">
              <w:rPr>
                <w:b/>
                <w:i/>
                <w:color w:val="000000"/>
                <w:sz w:val="27"/>
                <w:szCs w:val="27"/>
              </w:rPr>
              <w:t>.</w:t>
            </w:r>
            <w:r w:rsidRPr="00D52D43">
              <w:rPr>
                <w:b/>
                <w:i/>
                <w:color w:val="000000"/>
                <w:sz w:val="27"/>
                <w:szCs w:val="27"/>
              </w:rPr>
              <w:t>1</w:t>
            </w:r>
            <w:r w:rsidRPr="00E242F0">
              <w:rPr>
                <w:b/>
                <w:i/>
                <w:color w:val="000000"/>
                <w:sz w:val="27"/>
                <w:szCs w:val="27"/>
              </w:rPr>
              <w:t>:</w:t>
            </w:r>
          </w:p>
        </w:tc>
        <w:tc>
          <w:tcPr>
            <w:tcW w:w="7643" w:type="dxa"/>
          </w:tcPr>
          <w:p w:rsidR="00FB758A" w:rsidRPr="001977AA" w:rsidRDefault="00FB758A" w:rsidP="00FB75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8"/>
                <w:szCs w:val="21"/>
                <w:vertAlign w:val="superscript"/>
                <w:lang w:eastAsia="en-US"/>
              </w:rPr>
            </w:pPr>
            <w:r w:rsidRPr="00FB758A">
              <w:rPr>
                <w:rFonts w:eastAsiaTheme="minorHAnsi"/>
                <w:szCs w:val="21"/>
                <w:lang w:eastAsia="en-US"/>
              </w:rPr>
              <w:t xml:space="preserve">Пусть в странах </w:t>
            </w:r>
            <w:r w:rsidRPr="00FB758A">
              <w:rPr>
                <w:rFonts w:eastAsiaTheme="minorHAnsi"/>
                <w:i/>
                <w:iCs/>
                <w:szCs w:val="21"/>
                <w:lang w:eastAsia="en-US"/>
              </w:rPr>
              <w:t xml:space="preserve">А и В </w:t>
            </w:r>
            <w:r w:rsidRPr="00FB758A">
              <w:rPr>
                <w:rFonts w:eastAsiaTheme="minorHAnsi"/>
                <w:szCs w:val="21"/>
                <w:lang w:eastAsia="en-US"/>
              </w:rPr>
              <w:t xml:space="preserve">бюджетный дефицит покрывается целиком за счет эмиссии. Доля бюджетного дефицита в выпуске постоянна и составляет 5%. Выпуск растет с постоянным темпом в 3%. Спрос на реальные запасы денежных средств (в долях ВВП) в этих странах описывается функцией Кагана </w:t>
            </w:r>
            <w:r w:rsidR="00A83BE6" w:rsidRPr="001977AA">
              <w:rPr>
                <w:rFonts w:eastAsiaTheme="minorHAnsi"/>
                <w:b/>
                <w:sz w:val="28"/>
                <w:szCs w:val="21"/>
                <w:lang w:eastAsia="en-US"/>
              </w:rPr>
              <w:t>(</w:t>
            </w:r>
            <w:r w:rsidR="00A83BE6" w:rsidRPr="001977AA">
              <w:rPr>
                <w:rFonts w:eastAsiaTheme="minorHAnsi"/>
                <w:b/>
                <w:sz w:val="28"/>
                <w:szCs w:val="21"/>
                <w:lang w:val="en-US" w:eastAsia="en-US"/>
              </w:rPr>
              <w:t>M</w:t>
            </w:r>
            <w:r w:rsidR="00A83BE6" w:rsidRPr="001977AA">
              <w:rPr>
                <w:rFonts w:eastAsiaTheme="minorHAnsi"/>
                <w:b/>
                <w:sz w:val="28"/>
                <w:szCs w:val="21"/>
                <w:lang w:eastAsia="en-US"/>
              </w:rPr>
              <w:t>/</w:t>
            </w:r>
            <w:r w:rsidR="00A83BE6" w:rsidRPr="001977AA">
              <w:rPr>
                <w:rFonts w:eastAsiaTheme="minorHAnsi"/>
                <w:b/>
                <w:sz w:val="28"/>
                <w:szCs w:val="21"/>
                <w:lang w:val="en-US" w:eastAsia="en-US"/>
              </w:rPr>
              <w:t>P</w:t>
            </w:r>
            <w:r w:rsidR="00A83BE6" w:rsidRPr="001977AA">
              <w:rPr>
                <w:rFonts w:eastAsiaTheme="minorHAnsi"/>
                <w:b/>
                <w:sz w:val="28"/>
                <w:szCs w:val="21"/>
                <w:lang w:eastAsia="en-US"/>
              </w:rPr>
              <w:t>)=</w:t>
            </w:r>
            <w:r w:rsidR="001977AA" w:rsidRPr="001977AA">
              <w:rPr>
                <w:rFonts w:eastAsiaTheme="minorHAnsi"/>
                <w:b/>
                <w:sz w:val="28"/>
                <w:szCs w:val="21"/>
                <w:lang w:eastAsia="en-US"/>
              </w:rPr>
              <w:t xml:space="preserve"> </w:t>
            </w:r>
            <w:r w:rsidR="001977AA" w:rsidRPr="001977AA">
              <w:rPr>
                <w:rFonts w:eastAsiaTheme="minorHAnsi"/>
                <w:b/>
                <w:i/>
                <w:sz w:val="28"/>
                <w:szCs w:val="21"/>
                <w:lang w:val="en-US" w:eastAsia="en-US"/>
              </w:rPr>
              <w:t>e</w:t>
            </w:r>
            <w:r w:rsidR="001977AA" w:rsidRPr="001977AA">
              <w:rPr>
                <w:rFonts w:eastAsiaTheme="minorHAnsi"/>
                <w:b/>
                <w:i/>
                <w:sz w:val="28"/>
                <w:szCs w:val="21"/>
                <w:vertAlign w:val="superscript"/>
                <w:lang w:eastAsia="en-US"/>
              </w:rPr>
              <w:t>-0.5</w:t>
            </w:r>
            <w:r w:rsidR="001977AA" w:rsidRPr="001977AA">
              <w:rPr>
                <w:rFonts w:eastAsiaTheme="minorHAnsi"/>
                <w:b/>
                <w:i/>
                <w:sz w:val="28"/>
                <w:szCs w:val="21"/>
                <w:vertAlign w:val="superscript"/>
                <w:lang w:eastAsia="en-US"/>
              </w:rPr>
              <w:sym w:font="Symbol" w:char="F070"/>
            </w:r>
            <w:r w:rsidR="001977AA" w:rsidRPr="001977AA">
              <w:rPr>
                <w:rFonts w:eastAsiaTheme="minorHAnsi"/>
                <w:b/>
                <w:i/>
                <w:sz w:val="28"/>
                <w:szCs w:val="21"/>
                <w:vertAlign w:val="superscript"/>
                <w:lang w:val="en-US" w:eastAsia="en-US"/>
              </w:rPr>
              <w:t>e</w:t>
            </w:r>
          </w:p>
          <w:p w:rsidR="00FB758A" w:rsidRPr="00FB758A" w:rsidRDefault="00FB758A" w:rsidP="00FB75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1"/>
                <w:lang w:eastAsia="en-US"/>
              </w:rPr>
            </w:pPr>
            <w:r w:rsidRPr="00FB758A">
              <w:rPr>
                <w:rFonts w:eastAsiaTheme="minorHAnsi"/>
                <w:szCs w:val="21"/>
                <w:lang w:eastAsia="en-US"/>
              </w:rPr>
              <w:t>В странах</w:t>
            </w:r>
            <w:proofErr w:type="gramStart"/>
            <w:r w:rsidRPr="00FB758A">
              <w:rPr>
                <w:rFonts w:eastAsiaTheme="minorHAnsi"/>
                <w:szCs w:val="21"/>
                <w:lang w:eastAsia="en-US"/>
              </w:rPr>
              <w:t xml:space="preserve"> </w:t>
            </w:r>
            <w:r w:rsidRPr="00FB758A">
              <w:rPr>
                <w:rFonts w:eastAsiaTheme="minorHAnsi"/>
                <w:i/>
                <w:iCs/>
                <w:szCs w:val="21"/>
                <w:lang w:eastAsia="en-US"/>
              </w:rPr>
              <w:t>А</w:t>
            </w:r>
            <w:proofErr w:type="gramEnd"/>
            <w:r w:rsidRPr="00FB758A">
              <w:rPr>
                <w:rFonts w:eastAsiaTheme="minorHAnsi"/>
                <w:i/>
                <w:iCs/>
                <w:szCs w:val="21"/>
                <w:lang w:eastAsia="en-US"/>
              </w:rPr>
              <w:t xml:space="preserve"> </w:t>
            </w:r>
            <w:r w:rsidRPr="00FB758A">
              <w:rPr>
                <w:rFonts w:eastAsiaTheme="minorHAnsi"/>
                <w:iCs/>
                <w:szCs w:val="21"/>
                <w:lang w:eastAsia="en-US"/>
              </w:rPr>
              <w:t>и</w:t>
            </w:r>
            <w:r w:rsidRPr="00FB758A">
              <w:rPr>
                <w:rFonts w:eastAsiaTheme="minorHAnsi"/>
                <w:i/>
                <w:iCs/>
                <w:szCs w:val="21"/>
                <w:lang w:eastAsia="en-US"/>
              </w:rPr>
              <w:t xml:space="preserve"> В </w:t>
            </w:r>
            <w:r w:rsidRPr="00FB758A">
              <w:rPr>
                <w:rFonts w:eastAsiaTheme="minorHAnsi"/>
                <w:szCs w:val="21"/>
                <w:lang w:eastAsia="en-US"/>
              </w:rPr>
              <w:t>инфляционные ожидания экономических агентов носят  адаптивный характер:</w:t>
            </w:r>
          </w:p>
          <w:p w:rsidR="00FB758A" w:rsidRPr="00FB758A" w:rsidRDefault="00FB758A" w:rsidP="00FB75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1"/>
                <w:lang w:eastAsia="en-US"/>
              </w:rPr>
            </w:pPr>
            <w:r w:rsidRPr="00FB758A">
              <w:rPr>
                <w:rFonts w:eastAsiaTheme="minorHAnsi"/>
                <w:szCs w:val="21"/>
                <w:lang w:eastAsia="en-US"/>
              </w:rPr>
              <w:t xml:space="preserve">• в стране </w:t>
            </w:r>
            <w:r w:rsidRPr="00FB758A">
              <w:rPr>
                <w:rFonts w:eastAsiaTheme="minorHAnsi"/>
                <w:i/>
                <w:iCs/>
                <w:szCs w:val="21"/>
                <w:lang w:eastAsia="en-US"/>
              </w:rPr>
              <w:t xml:space="preserve">А </w:t>
            </w:r>
            <w:r w:rsidRPr="00FB758A">
              <w:rPr>
                <w:rFonts w:eastAsiaTheme="minorHAnsi"/>
                <w:szCs w:val="21"/>
                <w:lang w:eastAsia="en-US"/>
              </w:rPr>
              <w:t>инфляционные ожидания изменяются на 3 п. п.,</w:t>
            </w:r>
            <w:r>
              <w:rPr>
                <w:rFonts w:eastAsiaTheme="minorHAnsi"/>
                <w:szCs w:val="21"/>
                <w:lang w:eastAsia="en-US"/>
              </w:rPr>
              <w:t xml:space="preserve"> </w:t>
            </w:r>
            <w:r w:rsidRPr="00FB758A">
              <w:rPr>
                <w:rFonts w:eastAsiaTheme="minorHAnsi"/>
                <w:szCs w:val="21"/>
                <w:lang w:eastAsia="en-US"/>
              </w:rPr>
              <w:t>если фактический темп инфляции отклоняется от ожидаемого на 1 п. п.;</w:t>
            </w:r>
          </w:p>
          <w:p w:rsidR="00FB758A" w:rsidRPr="00FB758A" w:rsidRDefault="00FB758A" w:rsidP="00FB75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1"/>
                <w:lang w:eastAsia="en-US"/>
              </w:rPr>
            </w:pPr>
            <w:r w:rsidRPr="00FB758A">
              <w:rPr>
                <w:rFonts w:eastAsiaTheme="minorHAnsi"/>
                <w:szCs w:val="21"/>
                <w:lang w:eastAsia="en-US"/>
              </w:rPr>
              <w:t xml:space="preserve">• в стране </w:t>
            </w:r>
            <w:r w:rsidRPr="00FB758A">
              <w:rPr>
                <w:rFonts w:eastAsiaTheme="minorHAnsi"/>
                <w:i/>
                <w:iCs/>
                <w:szCs w:val="21"/>
                <w:lang w:eastAsia="en-US"/>
              </w:rPr>
              <w:t xml:space="preserve">В </w:t>
            </w:r>
            <w:r w:rsidRPr="00FB758A">
              <w:rPr>
                <w:rFonts w:eastAsiaTheme="minorHAnsi"/>
                <w:szCs w:val="21"/>
                <w:lang w:eastAsia="en-US"/>
              </w:rPr>
              <w:t>инфляционные ожидания изменяются на 1,5 п. п., если фактический темп инфляции отклоняется от ожидаемого на 1 п. п.</w:t>
            </w:r>
          </w:p>
          <w:p w:rsidR="00E332AE" w:rsidRDefault="00FB758A" w:rsidP="00FB75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758A">
              <w:rPr>
                <w:rFonts w:eastAsiaTheme="minorHAnsi"/>
                <w:szCs w:val="21"/>
                <w:lang w:eastAsia="en-US"/>
              </w:rPr>
              <w:t>Следует ли в этих странах для борьбы с инфляцией использовать такую меру, как снижение бюджетного дефицита? Если нет, то почему и какие меры следует предпринять. Поясните свой ответ, используя модель Бруно—Фишера.</w:t>
            </w:r>
          </w:p>
        </w:tc>
      </w:tr>
      <w:tr w:rsidR="00414467" w:rsidTr="00D52D43">
        <w:trPr>
          <w:trHeight w:val="880"/>
        </w:trPr>
        <w:tc>
          <w:tcPr>
            <w:tcW w:w="1928" w:type="dxa"/>
          </w:tcPr>
          <w:p w:rsidR="00414467" w:rsidRDefault="00414467" w:rsidP="00414467">
            <w:r w:rsidRPr="00F13E9F">
              <w:rPr>
                <w:b/>
                <w:i/>
                <w:color w:val="000000"/>
                <w:sz w:val="27"/>
                <w:szCs w:val="27"/>
              </w:rPr>
              <w:lastRenderedPageBreak/>
              <w:t>Задача 3.</w:t>
            </w:r>
            <w:r>
              <w:rPr>
                <w:b/>
                <w:i/>
                <w:color w:val="000000"/>
                <w:sz w:val="27"/>
                <w:szCs w:val="27"/>
              </w:rPr>
              <w:t>2</w:t>
            </w:r>
            <w:r w:rsidRPr="00F13E9F">
              <w:rPr>
                <w:b/>
                <w:i/>
                <w:color w:val="000000"/>
                <w:sz w:val="27"/>
                <w:szCs w:val="27"/>
              </w:rPr>
              <w:t>:</w:t>
            </w:r>
          </w:p>
        </w:tc>
        <w:tc>
          <w:tcPr>
            <w:tcW w:w="7643" w:type="dxa"/>
          </w:tcPr>
          <w:p w:rsidR="006D2C0B" w:rsidRPr="00202A72" w:rsidRDefault="00202A72" w:rsidP="00202A72">
            <w:pPr>
              <w:jc w:val="both"/>
              <w:rPr>
                <w:rFonts w:eastAsiaTheme="minorHAnsi"/>
                <w:szCs w:val="21"/>
                <w:lang w:eastAsia="en-US"/>
              </w:rPr>
            </w:pPr>
            <w:r w:rsidRPr="00202A72">
              <w:rPr>
                <w:rFonts w:eastAsiaTheme="minorHAnsi"/>
                <w:szCs w:val="21"/>
                <w:lang w:eastAsia="en-US"/>
              </w:rPr>
              <w:t>В каких случаях в модели Сарджента – Уоллеса график инфляционного налога может сместиться вверх? Почему такой сдвиг может оказаться выгодным для правительства? Обоснуйте свои ответы.</w:t>
            </w:r>
          </w:p>
        </w:tc>
      </w:tr>
      <w:tr w:rsidR="00414467" w:rsidTr="000C5FB1">
        <w:tc>
          <w:tcPr>
            <w:tcW w:w="1928" w:type="dxa"/>
          </w:tcPr>
          <w:p w:rsidR="00414467" w:rsidRDefault="00414467" w:rsidP="00414467">
            <w:r w:rsidRPr="00F13E9F">
              <w:rPr>
                <w:b/>
                <w:i/>
                <w:color w:val="000000"/>
                <w:sz w:val="27"/>
                <w:szCs w:val="27"/>
              </w:rPr>
              <w:t>Задача 3.</w:t>
            </w:r>
            <w:r>
              <w:rPr>
                <w:b/>
                <w:i/>
                <w:color w:val="000000"/>
                <w:sz w:val="27"/>
                <w:szCs w:val="27"/>
              </w:rPr>
              <w:t>3</w:t>
            </w:r>
            <w:r w:rsidRPr="00F13E9F">
              <w:rPr>
                <w:b/>
                <w:i/>
                <w:color w:val="000000"/>
                <w:sz w:val="27"/>
                <w:szCs w:val="27"/>
              </w:rPr>
              <w:t>:</w:t>
            </w:r>
          </w:p>
        </w:tc>
        <w:tc>
          <w:tcPr>
            <w:tcW w:w="7643" w:type="dxa"/>
          </w:tcPr>
          <w:p w:rsidR="00414467" w:rsidRPr="00202A72" w:rsidRDefault="00D52D43" w:rsidP="005D3F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1"/>
                <w:lang w:eastAsia="en-US"/>
              </w:rPr>
            </w:pPr>
            <w:r w:rsidRPr="00D52D43">
              <w:rPr>
                <w:rFonts w:eastAsiaTheme="minorHAnsi"/>
                <w:szCs w:val="21"/>
                <w:lang w:eastAsia="en-US"/>
              </w:rPr>
              <w:t>Пусть в стране</w:t>
            </w:r>
            <w:proofErr w:type="gramStart"/>
            <w:r w:rsidRPr="00D52D43">
              <w:rPr>
                <w:rFonts w:eastAsiaTheme="minorHAnsi"/>
                <w:szCs w:val="21"/>
                <w:lang w:eastAsia="en-US"/>
              </w:rPr>
              <w:t xml:space="preserve"> </w:t>
            </w:r>
            <w:r w:rsidRPr="005D3FEF">
              <w:rPr>
                <w:rFonts w:eastAsiaTheme="minorHAnsi"/>
                <w:b/>
                <w:szCs w:val="21"/>
                <w:lang w:eastAsia="en-US"/>
              </w:rPr>
              <w:t>А</w:t>
            </w:r>
            <w:proofErr w:type="gramEnd"/>
            <w:r w:rsidRPr="00D52D43">
              <w:rPr>
                <w:rFonts w:eastAsiaTheme="minorHAnsi"/>
                <w:szCs w:val="21"/>
                <w:lang w:eastAsia="en-US"/>
              </w:rPr>
              <w:t xml:space="preserve"> спрос на реальные запасы денежных средств описывается функцией Кагана</w:t>
            </w:r>
            <w:r>
              <w:rPr>
                <w:rFonts w:eastAsiaTheme="minorHAnsi"/>
                <w:szCs w:val="21"/>
                <w:lang w:eastAsia="en-US"/>
              </w:rPr>
              <w:t>:</w:t>
            </w:r>
            <w:r w:rsidRPr="001977AA">
              <w:rPr>
                <w:rFonts w:eastAsiaTheme="minorHAnsi"/>
                <w:b/>
                <w:sz w:val="28"/>
                <w:szCs w:val="21"/>
                <w:lang w:eastAsia="en-US"/>
              </w:rPr>
              <w:t xml:space="preserve"> (</w:t>
            </w:r>
            <w:r w:rsidRPr="001977AA">
              <w:rPr>
                <w:rFonts w:eastAsiaTheme="minorHAnsi"/>
                <w:b/>
                <w:sz w:val="28"/>
                <w:szCs w:val="21"/>
                <w:lang w:val="en-US" w:eastAsia="en-US"/>
              </w:rPr>
              <w:t>M</w:t>
            </w:r>
            <w:r w:rsidRPr="001977AA">
              <w:rPr>
                <w:rFonts w:eastAsiaTheme="minorHAnsi"/>
                <w:b/>
                <w:sz w:val="28"/>
                <w:szCs w:val="21"/>
                <w:lang w:eastAsia="en-US"/>
              </w:rPr>
              <w:t>/</w:t>
            </w:r>
            <w:r w:rsidR="00DA346C" w:rsidRPr="001977AA">
              <w:rPr>
                <w:rFonts w:eastAsiaTheme="minorHAnsi"/>
                <w:b/>
                <w:sz w:val="28"/>
                <w:szCs w:val="21"/>
                <w:lang w:val="en-US" w:eastAsia="en-US"/>
              </w:rPr>
              <w:t>P</w:t>
            </w:r>
            <w:r w:rsidR="00DA346C" w:rsidRPr="001977AA">
              <w:rPr>
                <w:rFonts w:eastAsiaTheme="minorHAnsi"/>
                <w:b/>
                <w:sz w:val="28"/>
                <w:szCs w:val="21"/>
                <w:lang w:eastAsia="en-US"/>
              </w:rPr>
              <w:t>) =</w:t>
            </w:r>
            <w:r w:rsidRPr="001977AA">
              <w:rPr>
                <w:rFonts w:eastAsiaTheme="minorHAnsi"/>
                <w:b/>
                <w:sz w:val="28"/>
                <w:szCs w:val="21"/>
                <w:lang w:eastAsia="en-US"/>
              </w:rPr>
              <w:t xml:space="preserve"> </w:t>
            </w:r>
            <w:r w:rsidRPr="001977AA">
              <w:rPr>
                <w:rFonts w:eastAsiaTheme="minorHAnsi"/>
                <w:b/>
                <w:i/>
                <w:sz w:val="28"/>
                <w:szCs w:val="21"/>
                <w:lang w:val="en-US" w:eastAsia="en-US"/>
              </w:rPr>
              <w:t>e</w:t>
            </w:r>
            <w:r>
              <w:rPr>
                <w:rFonts w:eastAsiaTheme="minorHAnsi"/>
                <w:b/>
                <w:i/>
                <w:sz w:val="28"/>
                <w:szCs w:val="21"/>
                <w:vertAlign w:val="superscript"/>
                <w:lang w:eastAsia="en-US"/>
              </w:rPr>
              <w:t>-6</w:t>
            </w:r>
            <w:r w:rsidRPr="001977AA">
              <w:rPr>
                <w:rFonts w:eastAsiaTheme="minorHAnsi"/>
                <w:b/>
                <w:i/>
                <w:sz w:val="28"/>
                <w:szCs w:val="21"/>
                <w:vertAlign w:val="superscript"/>
                <w:lang w:eastAsia="en-US"/>
              </w:rPr>
              <w:sym w:font="Symbol" w:char="F070"/>
            </w:r>
            <w:r w:rsidRPr="00D52D43">
              <w:rPr>
                <w:rFonts w:eastAsiaTheme="minorHAnsi"/>
                <w:szCs w:val="21"/>
                <w:lang w:eastAsia="en-US"/>
              </w:rPr>
              <w:t xml:space="preserve"> </w:t>
            </w:r>
            <w:r>
              <w:rPr>
                <w:rFonts w:eastAsiaTheme="minorHAnsi"/>
                <w:szCs w:val="21"/>
                <w:lang w:eastAsia="en-US"/>
              </w:rPr>
              <w:t xml:space="preserve">. </w:t>
            </w:r>
            <w:r w:rsidRPr="00D52D43">
              <w:rPr>
                <w:rFonts w:eastAsiaTheme="minorHAnsi"/>
                <w:szCs w:val="21"/>
                <w:lang w:eastAsia="en-US"/>
              </w:rPr>
              <w:t xml:space="preserve"> При условии отсутствия </w:t>
            </w:r>
            <w:r>
              <w:rPr>
                <w:rFonts w:eastAsiaTheme="minorHAnsi"/>
                <w:szCs w:val="21"/>
                <w:lang w:eastAsia="en-US"/>
              </w:rPr>
              <w:t>э</w:t>
            </w:r>
            <w:r w:rsidRPr="00D52D43">
              <w:rPr>
                <w:rFonts w:eastAsiaTheme="minorHAnsi"/>
                <w:szCs w:val="21"/>
                <w:lang w:eastAsia="en-US"/>
              </w:rPr>
              <w:t xml:space="preserve">кономического роста определите темп инфляции, «оптимальный» с </w:t>
            </w:r>
            <w:r>
              <w:rPr>
                <w:rFonts w:eastAsiaTheme="minorHAnsi"/>
                <w:szCs w:val="21"/>
                <w:lang w:eastAsia="en-US"/>
              </w:rPr>
              <w:t>т</w:t>
            </w:r>
            <w:r w:rsidRPr="00D52D43">
              <w:rPr>
                <w:rFonts w:eastAsiaTheme="minorHAnsi"/>
                <w:szCs w:val="21"/>
                <w:lang w:eastAsia="en-US"/>
              </w:rPr>
              <w:t xml:space="preserve">очки зрения извлечения </w:t>
            </w:r>
            <w:proofErr w:type="spellStart"/>
            <w:r w:rsidRPr="00D52D43">
              <w:rPr>
                <w:rFonts w:eastAsiaTheme="minorHAnsi"/>
                <w:szCs w:val="21"/>
                <w:lang w:eastAsia="en-US"/>
              </w:rPr>
              <w:t>сеньоража</w:t>
            </w:r>
            <w:proofErr w:type="spellEnd"/>
            <w:r w:rsidRPr="00D52D43">
              <w:rPr>
                <w:rFonts w:eastAsiaTheme="minorHAnsi"/>
                <w:szCs w:val="21"/>
                <w:lang w:eastAsia="en-US"/>
              </w:rPr>
              <w:t xml:space="preserve">, а также максимально возможную величину реального </w:t>
            </w:r>
            <w:proofErr w:type="spellStart"/>
            <w:r w:rsidRPr="00D52D43">
              <w:rPr>
                <w:rFonts w:eastAsiaTheme="minorHAnsi"/>
                <w:szCs w:val="21"/>
                <w:lang w:eastAsia="en-US"/>
              </w:rPr>
              <w:t>сеньоража</w:t>
            </w:r>
            <w:proofErr w:type="spellEnd"/>
            <w:r w:rsidRPr="00D52D43">
              <w:rPr>
                <w:rFonts w:eastAsiaTheme="minorHAnsi"/>
                <w:szCs w:val="21"/>
                <w:lang w:eastAsia="en-US"/>
              </w:rPr>
              <w:t xml:space="preserve"> в этой стране.</w:t>
            </w:r>
          </w:p>
        </w:tc>
      </w:tr>
      <w:tr w:rsidR="00414467" w:rsidTr="000C5FB1">
        <w:tc>
          <w:tcPr>
            <w:tcW w:w="1928" w:type="dxa"/>
          </w:tcPr>
          <w:p w:rsidR="00414467" w:rsidRDefault="00414467" w:rsidP="00414467">
            <w:r w:rsidRPr="00F13E9F">
              <w:rPr>
                <w:b/>
                <w:i/>
                <w:color w:val="000000"/>
                <w:sz w:val="27"/>
                <w:szCs w:val="27"/>
              </w:rPr>
              <w:t>Задача 3.</w:t>
            </w:r>
            <w:r>
              <w:rPr>
                <w:b/>
                <w:i/>
                <w:color w:val="000000"/>
                <w:sz w:val="27"/>
                <w:szCs w:val="27"/>
              </w:rPr>
              <w:t>4</w:t>
            </w:r>
            <w:r w:rsidRPr="00F13E9F">
              <w:rPr>
                <w:b/>
                <w:i/>
                <w:color w:val="000000"/>
                <w:sz w:val="27"/>
                <w:szCs w:val="27"/>
              </w:rPr>
              <w:t>:</w:t>
            </w:r>
          </w:p>
        </w:tc>
        <w:tc>
          <w:tcPr>
            <w:tcW w:w="7643" w:type="dxa"/>
          </w:tcPr>
          <w:p w:rsidR="00414467" w:rsidRPr="00202A72" w:rsidRDefault="00D52D43" w:rsidP="005D3F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1"/>
                <w:lang w:eastAsia="en-US"/>
              </w:rPr>
            </w:pPr>
            <w:r w:rsidRPr="00D52D43">
              <w:rPr>
                <w:rFonts w:eastAsiaTheme="minorHAnsi"/>
                <w:szCs w:val="21"/>
                <w:lang w:eastAsia="en-US"/>
              </w:rPr>
              <w:t>Пусть в стране</w:t>
            </w:r>
            <w:proofErr w:type="gramStart"/>
            <w:r w:rsidRPr="00D52D43">
              <w:rPr>
                <w:rFonts w:eastAsiaTheme="minorHAnsi"/>
                <w:szCs w:val="21"/>
                <w:lang w:eastAsia="en-US"/>
              </w:rPr>
              <w:t xml:space="preserve"> </w:t>
            </w:r>
            <w:r w:rsidRPr="005D3FEF">
              <w:rPr>
                <w:rFonts w:eastAsiaTheme="minorHAnsi"/>
                <w:b/>
                <w:szCs w:val="21"/>
                <w:lang w:eastAsia="en-US"/>
              </w:rPr>
              <w:t>В</w:t>
            </w:r>
            <w:proofErr w:type="gramEnd"/>
            <w:r w:rsidRPr="00D52D43">
              <w:rPr>
                <w:rFonts w:eastAsiaTheme="minorHAnsi"/>
                <w:szCs w:val="21"/>
                <w:lang w:eastAsia="en-US"/>
              </w:rPr>
              <w:t xml:space="preserve"> функция спроса на деньги, зависящая от</w:t>
            </w:r>
            <w:r>
              <w:rPr>
                <w:rFonts w:eastAsiaTheme="minorHAnsi"/>
                <w:szCs w:val="21"/>
                <w:lang w:eastAsia="en-US"/>
              </w:rPr>
              <w:t xml:space="preserve"> </w:t>
            </w:r>
            <w:r w:rsidRPr="00D52D43">
              <w:rPr>
                <w:rFonts w:eastAsiaTheme="minorHAnsi"/>
                <w:szCs w:val="21"/>
                <w:lang w:eastAsia="en-US"/>
              </w:rPr>
              <w:t>дохода и темпа инфляции, имеет вид:</w:t>
            </w:r>
            <w:r w:rsidRPr="001977AA">
              <w:rPr>
                <w:rFonts w:eastAsiaTheme="minorHAnsi"/>
                <w:b/>
                <w:sz w:val="28"/>
                <w:szCs w:val="21"/>
                <w:lang w:eastAsia="en-US"/>
              </w:rPr>
              <w:t xml:space="preserve"> (</w:t>
            </w:r>
            <w:r w:rsidRPr="001977AA">
              <w:rPr>
                <w:rFonts w:eastAsiaTheme="minorHAnsi"/>
                <w:b/>
                <w:sz w:val="28"/>
                <w:szCs w:val="21"/>
                <w:lang w:val="en-US" w:eastAsia="en-US"/>
              </w:rPr>
              <w:t>M</w:t>
            </w:r>
            <w:r w:rsidRPr="001977AA">
              <w:rPr>
                <w:rFonts w:eastAsiaTheme="minorHAnsi"/>
                <w:b/>
                <w:sz w:val="28"/>
                <w:szCs w:val="21"/>
                <w:lang w:eastAsia="en-US"/>
              </w:rPr>
              <w:t>/</w:t>
            </w:r>
            <w:r w:rsidRPr="001977AA">
              <w:rPr>
                <w:rFonts w:eastAsiaTheme="minorHAnsi"/>
                <w:b/>
                <w:sz w:val="28"/>
                <w:szCs w:val="21"/>
                <w:lang w:val="en-US" w:eastAsia="en-US"/>
              </w:rPr>
              <w:t>P</w:t>
            </w:r>
            <w:r w:rsidRPr="001977AA">
              <w:rPr>
                <w:rFonts w:eastAsiaTheme="minorHAnsi"/>
                <w:b/>
                <w:sz w:val="28"/>
                <w:szCs w:val="21"/>
                <w:lang w:eastAsia="en-US"/>
              </w:rPr>
              <w:t xml:space="preserve">)= </w:t>
            </w:r>
            <w:r w:rsidRPr="00D52D43">
              <w:rPr>
                <w:rFonts w:eastAsiaTheme="minorHAnsi"/>
                <w:b/>
                <w:sz w:val="28"/>
                <w:szCs w:val="21"/>
                <w:lang w:val="en-US" w:eastAsia="en-US"/>
              </w:rPr>
              <w:t>Y</w:t>
            </w:r>
            <w:r w:rsidRPr="00D52D43">
              <w:rPr>
                <w:rFonts w:eastAsiaTheme="minorHAnsi"/>
                <w:b/>
                <w:i/>
                <w:sz w:val="28"/>
                <w:szCs w:val="21"/>
                <w:vertAlign w:val="superscript"/>
                <w:lang w:eastAsia="en-US"/>
              </w:rPr>
              <w:t>0.5</w:t>
            </w:r>
            <w:r w:rsidRPr="00D52D43">
              <w:rPr>
                <w:rFonts w:eastAsiaTheme="minorHAnsi"/>
                <w:b/>
                <w:i/>
                <w:sz w:val="28"/>
                <w:szCs w:val="21"/>
                <w:lang w:val="en-US" w:eastAsia="en-US"/>
              </w:rPr>
              <w:t>e</w:t>
            </w:r>
            <w:r>
              <w:rPr>
                <w:rFonts w:eastAsiaTheme="minorHAnsi"/>
                <w:b/>
                <w:i/>
                <w:sz w:val="28"/>
                <w:szCs w:val="21"/>
                <w:vertAlign w:val="superscript"/>
                <w:lang w:eastAsia="en-US"/>
              </w:rPr>
              <w:t>-</w:t>
            </w:r>
            <w:r w:rsidR="005D3FEF" w:rsidRPr="005D3FEF">
              <w:rPr>
                <w:rFonts w:eastAsiaTheme="minorHAnsi"/>
                <w:b/>
                <w:i/>
                <w:sz w:val="28"/>
                <w:szCs w:val="21"/>
                <w:vertAlign w:val="superscript"/>
                <w:lang w:eastAsia="en-US"/>
              </w:rPr>
              <w:t>20</w:t>
            </w:r>
            <w:r w:rsidRPr="001977AA">
              <w:rPr>
                <w:rFonts w:eastAsiaTheme="minorHAnsi"/>
                <w:b/>
                <w:i/>
                <w:sz w:val="28"/>
                <w:szCs w:val="21"/>
                <w:vertAlign w:val="superscript"/>
                <w:lang w:eastAsia="en-US"/>
              </w:rPr>
              <w:sym w:font="Symbol" w:char="F070"/>
            </w:r>
            <w:r w:rsidRPr="00D52D43">
              <w:rPr>
                <w:rFonts w:eastAsiaTheme="minorHAnsi"/>
                <w:szCs w:val="21"/>
                <w:lang w:eastAsia="en-US"/>
              </w:rPr>
              <w:t xml:space="preserve"> Исчерпаны</w:t>
            </w:r>
            <w:r>
              <w:rPr>
                <w:rFonts w:eastAsiaTheme="minorHAnsi"/>
                <w:szCs w:val="21"/>
                <w:lang w:eastAsia="en-US"/>
              </w:rPr>
              <w:t xml:space="preserve"> </w:t>
            </w:r>
            <w:r w:rsidRPr="00D52D43">
              <w:rPr>
                <w:rFonts w:eastAsiaTheme="minorHAnsi"/>
                <w:szCs w:val="21"/>
                <w:lang w:eastAsia="en-US"/>
              </w:rPr>
              <w:t>ли в стране</w:t>
            </w:r>
            <w:proofErr w:type="gramStart"/>
            <w:r w:rsidRPr="00D52D43">
              <w:rPr>
                <w:rFonts w:eastAsiaTheme="minorHAnsi"/>
                <w:szCs w:val="21"/>
                <w:lang w:eastAsia="en-US"/>
              </w:rPr>
              <w:t xml:space="preserve"> </w:t>
            </w:r>
            <w:r w:rsidRPr="005D3FEF">
              <w:rPr>
                <w:rFonts w:eastAsiaTheme="minorHAnsi"/>
                <w:b/>
                <w:szCs w:val="21"/>
                <w:lang w:eastAsia="en-US"/>
              </w:rPr>
              <w:t>В</w:t>
            </w:r>
            <w:proofErr w:type="gramEnd"/>
            <w:r w:rsidRPr="00D52D43">
              <w:rPr>
                <w:rFonts w:eastAsiaTheme="minorHAnsi"/>
                <w:szCs w:val="21"/>
                <w:lang w:eastAsia="en-US"/>
              </w:rPr>
              <w:t xml:space="preserve"> возможности </w:t>
            </w:r>
            <w:r>
              <w:rPr>
                <w:rFonts w:eastAsiaTheme="minorHAnsi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1"/>
                <w:lang w:eastAsia="en-US"/>
              </w:rPr>
              <w:t>с</w:t>
            </w:r>
            <w:r w:rsidRPr="00D52D43">
              <w:rPr>
                <w:rFonts w:eastAsiaTheme="minorHAnsi"/>
                <w:szCs w:val="21"/>
                <w:lang w:eastAsia="en-US"/>
              </w:rPr>
              <w:t>еньоража</w:t>
            </w:r>
            <w:proofErr w:type="spellEnd"/>
            <w:r w:rsidRPr="00D52D43">
              <w:rPr>
                <w:rFonts w:eastAsiaTheme="minorHAnsi"/>
                <w:szCs w:val="21"/>
                <w:lang w:eastAsia="en-US"/>
              </w:rPr>
              <w:t>, если темп роста выпуска составляет 2% в год, а фактический темп инфляции равен 9% в год? Обоснуйте свой ответ с помощью модели Фридмана.</w:t>
            </w:r>
          </w:p>
        </w:tc>
      </w:tr>
      <w:tr w:rsidR="007F6108" w:rsidTr="007F6108">
        <w:tc>
          <w:tcPr>
            <w:tcW w:w="9571" w:type="dxa"/>
            <w:gridSpan w:val="2"/>
            <w:shd w:val="clear" w:color="auto" w:fill="FBD4B4" w:themeFill="accent6" w:themeFillTint="66"/>
          </w:tcPr>
          <w:p w:rsidR="007F6108" w:rsidRPr="00DA346C" w:rsidRDefault="007F6108" w:rsidP="007F61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Cs w:val="21"/>
                <w:lang w:eastAsia="en-US"/>
              </w:rPr>
            </w:pPr>
            <w:r w:rsidRPr="00DA346C">
              <w:rPr>
                <w:rFonts w:eastAsiaTheme="minorHAnsi"/>
                <w:b/>
                <w:szCs w:val="21"/>
                <w:lang w:eastAsia="en-US"/>
              </w:rPr>
              <w:t>Раздел IV. ДЕЛОВЫЕ ЦИКЛЫ</w:t>
            </w:r>
          </w:p>
        </w:tc>
      </w:tr>
      <w:tr w:rsidR="00414467" w:rsidTr="000C5FB1">
        <w:tc>
          <w:tcPr>
            <w:tcW w:w="1928" w:type="dxa"/>
          </w:tcPr>
          <w:p w:rsidR="00414467" w:rsidRDefault="00414467" w:rsidP="00414467">
            <w:r w:rsidRPr="008324FB">
              <w:rPr>
                <w:b/>
                <w:i/>
                <w:color w:val="000000"/>
                <w:sz w:val="27"/>
                <w:szCs w:val="27"/>
              </w:rPr>
              <w:t xml:space="preserve">Задача </w:t>
            </w:r>
            <w:r>
              <w:rPr>
                <w:b/>
                <w:i/>
                <w:color w:val="000000"/>
                <w:sz w:val="27"/>
                <w:szCs w:val="27"/>
              </w:rPr>
              <w:t>4</w:t>
            </w:r>
            <w:r w:rsidRPr="008324FB">
              <w:rPr>
                <w:b/>
                <w:i/>
                <w:color w:val="000000"/>
                <w:sz w:val="27"/>
                <w:szCs w:val="27"/>
              </w:rPr>
              <w:t>.</w:t>
            </w:r>
            <w:r w:rsidRPr="00D52D43">
              <w:rPr>
                <w:b/>
                <w:i/>
                <w:color w:val="000000"/>
                <w:sz w:val="27"/>
                <w:szCs w:val="27"/>
              </w:rPr>
              <w:t>1</w:t>
            </w:r>
            <w:r w:rsidRPr="008324FB">
              <w:rPr>
                <w:b/>
                <w:i/>
                <w:color w:val="000000"/>
                <w:sz w:val="27"/>
                <w:szCs w:val="27"/>
              </w:rPr>
              <w:t>:</w:t>
            </w:r>
          </w:p>
        </w:tc>
        <w:tc>
          <w:tcPr>
            <w:tcW w:w="7643" w:type="dxa"/>
          </w:tcPr>
          <w:p w:rsidR="00414467" w:rsidRPr="00202A72" w:rsidRDefault="00C03726" w:rsidP="00C03726">
            <w:pPr>
              <w:jc w:val="both"/>
              <w:rPr>
                <w:rFonts w:eastAsiaTheme="minorHAnsi"/>
                <w:szCs w:val="21"/>
                <w:lang w:eastAsia="en-US"/>
              </w:rPr>
            </w:pPr>
            <w:r w:rsidRPr="00202A72">
              <w:rPr>
                <w:rFonts w:eastAsiaTheme="minorHAnsi"/>
                <w:szCs w:val="21"/>
                <w:lang w:eastAsia="en-US"/>
              </w:rPr>
              <w:t xml:space="preserve">Некоторая модель описывается разностным уравнением </w:t>
            </w:r>
            <w:r w:rsidRPr="00202A72">
              <w:rPr>
                <w:rFonts w:eastAsiaTheme="minorHAnsi"/>
                <w:sz w:val="24"/>
                <w:szCs w:val="21"/>
                <w:lang w:eastAsia="en-US"/>
              </w:rPr>
              <w:object w:dxaOrig="31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5.25pt;height:18pt" o:ole="">
                  <v:imagedata r:id="rId9" o:title=""/>
                </v:shape>
                <o:OLEObject Type="Embed" ProgID="Equation.3" ShapeID="_x0000_i1025" DrawAspect="Content" ObjectID="_1521657023" r:id="rId10"/>
              </w:object>
            </w:r>
            <w:r w:rsidRPr="00202A72">
              <w:rPr>
                <w:rFonts w:eastAsiaTheme="minorHAnsi"/>
                <w:szCs w:val="21"/>
                <w:lang w:eastAsia="en-US"/>
              </w:rPr>
              <w:t xml:space="preserve"> где </w:t>
            </w:r>
            <w:r w:rsidRPr="00202A72">
              <w:rPr>
                <w:rFonts w:eastAsiaTheme="minorHAnsi"/>
                <w:sz w:val="24"/>
                <w:szCs w:val="21"/>
                <w:lang w:eastAsia="en-US"/>
              </w:rPr>
              <w:object w:dxaOrig="220" w:dyaOrig="279">
                <v:shape id="_x0000_i1026" type="#_x0000_t75" style="width:11.25pt;height:14.25pt" o:ole="">
                  <v:imagedata r:id="rId11" o:title=""/>
                </v:shape>
                <o:OLEObject Type="Embed" ProgID="Equation.3" ShapeID="_x0000_i1026" DrawAspect="Content" ObjectID="_1521657024" r:id="rId12"/>
              </w:object>
            </w:r>
            <w:r w:rsidRPr="00202A72">
              <w:rPr>
                <w:rFonts w:eastAsiaTheme="minorHAnsi"/>
                <w:szCs w:val="21"/>
                <w:lang w:eastAsia="en-US"/>
              </w:rPr>
              <w:t xml:space="preserve"> - числовой параметр. При каких значениях </w:t>
            </w:r>
            <w:r w:rsidRPr="00202A72">
              <w:rPr>
                <w:rFonts w:eastAsiaTheme="minorHAnsi"/>
                <w:sz w:val="24"/>
                <w:szCs w:val="21"/>
                <w:lang w:eastAsia="en-US"/>
              </w:rPr>
              <w:object w:dxaOrig="220" w:dyaOrig="279">
                <v:shape id="_x0000_i1027" type="#_x0000_t75" style="width:11.25pt;height:14.25pt" o:ole="">
                  <v:imagedata r:id="rId11" o:title=""/>
                </v:shape>
                <o:OLEObject Type="Embed" ProgID="Equation.3" ShapeID="_x0000_i1027" DrawAspect="Content" ObjectID="_1521657025" r:id="rId13"/>
              </w:object>
            </w:r>
            <w:r w:rsidRPr="00202A72">
              <w:rPr>
                <w:rFonts w:eastAsiaTheme="minorHAnsi"/>
                <w:szCs w:val="21"/>
                <w:lang w:eastAsia="en-US"/>
              </w:rPr>
              <w:t xml:space="preserve"> существуют циклы порядка 2? Найдите эти циклы.</w:t>
            </w:r>
          </w:p>
        </w:tc>
      </w:tr>
      <w:tr w:rsidR="00414467" w:rsidTr="000C5FB1">
        <w:tc>
          <w:tcPr>
            <w:tcW w:w="1928" w:type="dxa"/>
          </w:tcPr>
          <w:p w:rsidR="00414467" w:rsidRDefault="00414467" w:rsidP="00414467">
            <w:r w:rsidRPr="008324FB">
              <w:rPr>
                <w:b/>
                <w:i/>
                <w:color w:val="000000"/>
                <w:sz w:val="27"/>
                <w:szCs w:val="27"/>
              </w:rPr>
              <w:t xml:space="preserve">Задача </w:t>
            </w:r>
            <w:r>
              <w:rPr>
                <w:b/>
                <w:i/>
                <w:color w:val="000000"/>
                <w:sz w:val="27"/>
                <w:szCs w:val="27"/>
              </w:rPr>
              <w:t>4.2</w:t>
            </w:r>
            <w:r w:rsidRPr="008324FB">
              <w:rPr>
                <w:b/>
                <w:i/>
                <w:color w:val="000000"/>
                <w:sz w:val="27"/>
                <w:szCs w:val="27"/>
              </w:rPr>
              <w:t>:</w:t>
            </w:r>
          </w:p>
        </w:tc>
        <w:tc>
          <w:tcPr>
            <w:tcW w:w="7643" w:type="dxa"/>
          </w:tcPr>
          <w:p w:rsidR="00414467" w:rsidRPr="00202A72" w:rsidRDefault="00202A72" w:rsidP="00202A7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1"/>
                <w:lang w:eastAsia="en-US"/>
              </w:rPr>
            </w:pPr>
            <w:r w:rsidRPr="00202A72">
              <w:rPr>
                <w:rFonts w:eastAsiaTheme="minorHAnsi"/>
                <w:szCs w:val="21"/>
                <w:lang w:eastAsia="en-US"/>
              </w:rPr>
              <w:t xml:space="preserve">Предположим, что население всегда сберегает постоянную долю национального дохода. Будет ли в этом случае работать модель цикла </w:t>
            </w:r>
            <w:proofErr w:type="spellStart"/>
            <w:r w:rsidRPr="00202A72">
              <w:rPr>
                <w:rFonts w:eastAsiaTheme="minorHAnsi"/>
                <w:szCs w:val="21"/>
                <w:lang w:eastAsia="en-US"/>
              </w:rPr>
              <w:t>Калдора</w:t>
            </w:r>
            <w:proofErr w:type="spellEnd"/>
            <w:r w:rsidRPr="00202A72">
              <w:rPr>
                <w:rFonts w:eastAsiaTheme="minorHAnsi"/>
                <w:szCs w:val="21"/>
                <w:lang w:eastAsia="en-US"/>
              </w:rPr>
              <w:t>? Подробно обоснуйте свой ответ графически и вербально.</w:t>
            </w:r>
          </w:p>
        </w:tc>
      </w:tr>
      <w:tr w:rsidR="00414467" w:rsidTr="000C5FB1">
        <w:tc>
          <w:tcPr>
            <w:tcW w:w="1928" w:type="dxa"/>
          </w:tcPr>
          <w:p w:rsidR="00414467" w:rsidRDefault="00414467" w:rsidP="00414467">
            <w:r w:rsidRPr="008324FB">
              <w:rPr>
                <w:b/>
                <w:i/>
                <w:color w:val="000000"/>
                <w:sz w:val="27"/>
                <w:szCs w:val="27"/>
              </w:rPr>
              <w:t xml:space="preserve">Задача </w:t>
            </w:r>
            <w:r>
              <w:rPr>
                <w:b/>
                <w:i/>
                <w:color w:val="000000"/>
                <w:sz w:val="27"/>
                <w:szCs w:val="27"/>
              </w:rPr>
              <w:t>4.3</w:t>
            </w:r>
            <w:r w:rsidRPr="008324FB">
              <w:rPr>
                <w:b/>
                <w:i/>
                <w:color w:val="000000"/>
                <w:sz w:val="27"/>
                <w:szCs w:val="27"/>
              </w:rPr>
              <w:t>:</w:t>
            </w:r>
          </w:p>
        </w:tc>
        <w:tc>
          <w:tcPr>
            <w:tcW w:w="7643" w:type="dxa"/>
          </w:tcPr>
          <w:p w:rsidR="00934863" w:rsidRDefault="005D3FEF" w:rsidP="009348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1"/>
                <w:lang w:eastAsia="en-US"/>
              </w:rPr>
            </w:pPr>
            <w:r w:rsidRPr="005D3FEF">
              <w:rPr>
                <w:rFonts w:eastAsiaTheme="minorHAnsi"/>
                <w:szCs w:val="21"/>
                <w:lang w:eastAsia="en-US"/>
              </w:rPr>
              <w:t xml:space="preserve">Пусть выпуск в экономике описывается функцией </w:t>
            </w:r>
            <w:r>
              <w:rPr>
                <w:rFonts w:eastAsiaTheme="minorHAnsi"/>
                <w:szCs w:val="21"/>
                <w:lang w:val="en-US" w:eastAsia="en-US"/>
              </w:rPr>
              <w:t>Y</w:t>
            </w:r>
            <w:r w:rsidRPr="005D3FEF">
              <w:rPr>
                <w:rFonts w:eastAsiaTheme="minorHAnsi"/>
                <w:szCs w:val="21"/>
                <w:lang w:eastAsia="en-US"/>
              </w:rPr>
              <w:t>=500</w:t>
            </w:r>
            <w:r>
              <w:rPr>
                <w:rFonts w:eastAsiaTheme="minorHAnsi"/>
                <w:szCs w:val="21"/>
                <w:lang w:val="en-US" w:eastAsia="en-US"/>
              </w:rPr>
              <w:t>L</w:t>
            </w:r>
            <w:r w:rsidRPr="005D3FEF">
              <w:rPr>
                <w:rFonts w:eastAsiaTheme="minorHAnsi"/>
                <w:szCs w:val="21"/>
                <w:vertAlign w:val="superscript"/>
                <w:lang w:eastAsia="en-US"/>
              </w:rPr>
              <w:t>1/2</w:t>
            </w:r>
            <w:r w:rsidRPr="005D3FEF">
              <w:rPr>
                <w:rFonts w:eastAsiaTheme="minorHAnsi"/>
                <w:szCs w:val="21"/>
                <w:lang w:eastAsia="en-US"/>
              </w:rPr>
              <w:t>, предложение труда Ls=</w:t>
            </w:r>
            <w:r w:rsidR="00934863" w:rsidRPr="00934863">
              <w:rPr>
                <w:rFonts w:eastAsiaTheme="minorHAnsi"/>
                <w:szCs w:val="21"/>
                <w:lang w:eastAsia="en-US"/>
              </w:rPr>
              <w:t>4(</w:t>
            </w:r>
            <w:r w:rsidR="00934863">
              <w:rPr>
                <w:rFonts w:eastAsiaTheme="minorHAnsi"/>
                <w:szCs w:val="21"/>
                <w:lang w:val="en-US" w:eastAsia="en-US"/>
              </w:rPr>
              <w:t>W</w:t>
            </w:r>
            <w:r w:rsidR="00934863" w:rsidRPr="00934863">
              <w:rPr>
                <w:rFonts w:eastAsiaTheme="minorHAnsi"/>
                <w:szCs w:val="21"/>
                <w:lang w:eastAsia="en-US"/>
              </w:rPr>
              <w:t>/</w:t>
            </w:r>
            <w:r w:rsidR="00934863">
              <w:rPr>
                <w:rFonts w:eastAsiaTheme="minorHAnsi"/>
                <w:szCs w:val="21"/>
                <w:lang w:val="en-US" w:eastAsia="en-US"/>
              </w:rPr>
              <w:t>P</w:t>
            </w:r>
            <w:r w:rsidR="00934863" w:rsidRPr="00934863">
              <w:rPr>
                <w:rFonts w:eastAsiaTheme="minorHAnsi"/>
                <w:szCs w:val="21"/>
                <w:lang w:eastAsia="en-US"/>
              </w:rPr>
              <w:t>)(</w:t>
            </w:r>
            <w:r w:rsidR="00DA346C">
              <w:rPr>
                <w:rFonts w:eastAsiaTheme="minorHAnsi"/>
                <w:szCs w:val="21"/>
                <w:lang w:eastAsia="en-US"/>
              </w:rPr>
              <w:t>1+</w:t>
            </w:r>
            <w:r w:rsidR="00934863">
              <w:rPr>
                <w:rFonts w:eastAsiaTheme="minorHAnsi"/>
                <w:szCs w:val="21"/>
                <w:lang w:eastAsia="en-US"/>
              </w:rPr>
              <w:t>r/100)</w:t>
            </w:r>
            <w:r w:rsidR="00934863" w:rsidRPr="00934863">
              <w:rPr>
                <w:rFonts w:eastAsiaTheme="minorHAnsi"/>
                <w:szCs w:val="21"/>
                <w:vertAlign w:val="superscript"/>
                <w:lang w:eastAsia="en-US"/>
              </w:rPr>
              <w:t>3</w:t>
            </w:r>
            <w:r w:rsidRPr="005D3FEF">
              <w:rPr>
                <w:rFonts w:eastAsiaTheme="minorHAnsi"/>
                <w:szCs w:val="21"/>
                <w:lang w:eastAsia="en-US"/>
              </w:rPr>
              <w:t>, кривая</w:t>
            </w:r>
            <w:r w:rsidR="00934863" w:rsidRPr="00934863">
              <w:rPr>
                <w:rFonts w:eastAsiaTheme="minorHAnsi"/>
                <w:szCs w:val="21"/>
                <w:lang w:eastAsia="en-US"/>
              </w:rPr>
              <w:t xml:space="preserve"> </w:t>
            </w:r>
            <w:r w:rsidRPr="005D3FEF">
              <w:rPr>
                <w:rFonts w:eastAsiaTheme="minorHAnsi"/>
                <w:szCs w:val="21"/>
                <w:lang w:eastAsia="en-US"/>
              </w:rPr>
              <w:t>реального совокупного спроса имеет вид Y = 5000 + 2</w:t>
            </w:r>
            <w:r w:rsidR="00934863">
              <w:rPr>
                <w:rFonts w:eastAsiaTheme="minorHAnsi"/>
                <w:szCs w:val="21"/>
                <w:lang w:val="en-US" w:eastAsia="en-US"/>
              </w:rPr>
              <w:t>G</w:t>
            </w:r>
            <w:r w:rsidRPr="005D3FEF">
              <w:rPr>
                <w:rFonts w:eastAsiaTheme="minorHAnsi"/>
                <w:szCs w:val="21"/>
                <w:lang w:eastAsia="en-US"/>
              </w:rPr>
              <w:t xml:space="preserve"> </w:t>
            </w:r>
            <w:r w:rsidR="00DA346C">
              <w:rPr>
                <w:rFonts w:eastAsiaTheme="minorHAnsi"/>
                <w:szCs w:val="21"/>
                <w:lang w:eastAsia="en-US"/>
              </w:rPr>
              <w:t>-</w:t>
            </w:r>
            <w:r w:rsidRPr="005D3FEF">
              <w:rPr>
                <w:rFonts w:eastAsiaTheme="minorHAnsi"/>
                <w:szCs w:val="21"/>
                <w:lang w:eastAsia="en-US"/>
              </w:rPr>
              <w:t>500</w:t>
            </w:r>
            <w:r w:rsidR="00934863">
              <w:rPr>
                <w:rFonts w:eastAsiaTheme="minorHAnsi"/>
                <w:szCs w:val="21"/>
                <w:lang w:val="en-US" w:eastAsia="en-US"/>
              </w:rPr>
              <w:t>r</w:t>
            </w:r>
            <w:r w:rsidRPr="005D3FEF">
              <w:rPr>
                <w:rFonts w:eastAsiaTheme="minorHAnsi"/>
                <w:szCs w:val="21"/>
                <w:lang w:eastAsia="en-US"/>
              </w:rPr>
              <w:t xml:space="preserve">, где </w:t>
            </w:r>
            <w:proofErr w:type="gramStart"/>
            <w:r w:rsidRPr="005D3FEF">
              <w:rPr>
                <w:rFonts w:eastAsiaTheme="minorHAnsi"/>
                <w:szCs w:val="21"/>
                <w:lang w:eastAsia="en-US"/>
              </w:rPr>
              <w:t>г</w:t>
            </w:r>
            <w:r w:rsidR="00DA346C">
              <w:rPr>
                <w:rFonts w:eastAsiaTheme="minorHAnsi"/>
                <w:szCs w:val="21"/>
                <w:lang w:eastAsia="en-US"/>
              </w:rPr>
              <w:t>-</w:t>
            </w:r>
            <w:proofErr w:type="gramEnd"/>
            <w:r w:rsidRPr="005D3FEF">
              <w:rPr>
                <w:rFonts w:eastAsiaTheme="minorHAnsi"/>
                <w:szCs w:val="21"/>
                <w:lang w:eastAsia="en-US"/>
              </w:rPr>
              <w:t xml:space="preserve"> реальная процентная ставка (в %), </w:t>
            </w:r>
            <w:r w:rsidR="00934863">
              <w:rPr>
                <w:rFonts w:eastAsiaTheme="minorHAnsi"/>
                <w:szCs w:val="21"/>
                <w:lang w:val="en-US" w:eastAsia="en-US"/>
              </w:rPr>
              <w:t>G</w:t>
            </w:r>
            <w:r w:rsidR="00DA346C">
              <w:rPr>
                <w:rFonts w:eastAsiaTheme="minorHAnsi"/>
                <w:szCs w:val="21"/>
                <w:lang w:eastAsia="en-US"/>
              </w:rPr>
              <w:t>-</w:t>
            </w:r>
            <w:r w:rsidRPr="005D3FEF">
              <w:rPr>
                <w:rFonts w:eastAsiaTheme="minorHAnsi"/>
                <w:szCs w:val="21"/>
                <w:lang w:eastAsia="en-US"/>
              </w:rPr>
              <w:t xml:space="preserve"> государственные расходы, G= 1000.</w:t>
            </w:r>
            <w:r w:rsidR="00934863" w:rsidRPr="00934863">
              <w:rPr>
                <w:rFonts w:eastAsiaTheme="minorHAnsi"/>
                <w:szCs w:val="21"/>
                <w:lang w:eastAsia="en-US"/>
              </w:rPr>
              <w:t xml:space="preserve"> </w:t>
            </w:r>
          </w:p>
          <w:p w:rsidR="00934863" w:rsidRDefault="005D3FEF" w:rsidP="009348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1"/>
                <w:lang w:eastAsia="en-US"/>
              </w:rPr>
            </w:pPr>
            <w:r w:rsidRPr="005D3FEF">
              <w:rPr>
                <w:rFonts w:eastAsiaTheme="minorHAnsi"/>
                <w:szCs w:val="21"/>
                <w:lang w:eastAsia="en-US"/>
              </w:rPr>
              <w:t xml:space="preserve">а) Найдите равновесные уровни выпуска, реальной ставки процента, занятости и реальной ставки заработной платы. </w:t>
            </w:r>
          </w:p>
          <w:p w:rsidR="00934863" w:rsidRDefault="005D3FEF" w:rsidP="009348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1"/>
                <w:lang w:eastAsia="en-US"/>
              </w:rPr>
            </w:pPr>
            <w:r w:rsidRPr="005D3FEF">
              <w:rPr>
                <w:rFonts w:eastAsiaTheme="minorHAnsi"/>
                <w:szCs w:val="21"/>
                <w:lang w:eastAsia="en-US"/>
              </w:rPr>
              <w:t>б) Пусть государственные расходы увеличиваются до 1500. Найдите новые равновесные уровни выпуска, реальной ставки процента, занятости и реальной ставки заработной платы. Будут ли в этом случае</w:t>
            </w:r>
            <w:r w:rsidR="00934863">
              <w:rPr>
                <w:rFonts w:eastAsiaTheme="minorHAnsi"/>
                <w:szCs w:val="21"/>
                <w:lang w:eastAsia="en-US"/>
              </w:rPr>
              <w:t xml:space="preserve"> </w:t>
            </w:r>
            <w:r w:rsidRPr="005D3FEF">
              <w:rPr>
                <w:rFonts w:eastAsiaTheme="minorHAnsi"/>
                <w:szCs w:val="21"/>
                <w:lang w:eastAsia="en-US"/>
              </w:rPr>
              <w:t xml:space="preserve">реальная ставка заработной платы, реальная ставка процента и занятость вести себя </w:t>
            </w:r>
            <w:proofErr w:type="spellStart"/>
            <w:r w:rsidRPr="005D3FEF">
              <w:rPr>
                <w:rFonts w:eastAsiaTheme="minorHAnsi"/>
                <w:szCs w:val="21"/>
                <w:lang w:eastAsia="en-US"/>
              </w:rPr>
              <w:t>проциклически</w:t>
            </w:r>
            <w:proofErr w:type="spellEnd"/>
            <w:r w:rsidRPr="005D3FEF">
              <w:rPr>
                <w:rFonts w:eastAsiaTheme="minorHAnsi"/>
                <w:szCs w:val="21"/>
                <w:lang w:eastAsia="en-US"/>
              </w:rPr>
              <w:t xml:space="preserve"> или </w:t>
            </w:r>
            <w:proofErr w:type="spellStart"/>
            <w:r w:rsidRPr="005D3FEF">
              <w:rPr>
                <w:rFonts w:eastAsiaTheme="minorHAnsi"/>
                <w:szCs w:val="21"/>
                <w:lang w:eastAsia="en-US"/>
              </w:rPr>
              <w:t>контрциклически</w:t>
            </w:r>
            <w:proofErr w:type="spellEnd"/>
            <w:r w:rsidRPr="005D3FEF">
              <w:rPr>
                <w:rFonts w:eastAsiaTheme="minorHAnsi"/>
                <w:szCs w:val="21"/>
                <w:lang w:eastAsia="en-US"/>
              </w:rPr>
              <w:t>?</w:t>
            </w:r>
          </w:p>
          <w:p w:rsidR="00934863" w:rsidRDefault="005D3FEF" w:rsidP="009348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1"/>
                <w:lang w:eastAsia="en-US"/>
              </w:rPr>
            </w:pPr>
            <w:r w:rsidRPr="005D3FEF">
              <w:rPr>
                <w:rFonts w:eastAsiaTheme="minorHAnsi"/>
                <w:szCs w:val="21"/>
                <w:lang w:eastAsia="en-US"/>
              </w:rPr>
              <w:t xml:space="preserve"> в) Предположим, спрос на деньги описывается функцией М</w:t>
            </w:r>
            <w:r w:rsidR="00934863" w:rsidRPr="00934863">
              <w:rPr>
                <w:rFonts w:eastAsiaTheme="minorHAnsi"/>
                <w:szCs w:val="21"/>
                <w:lang w:eastAsia="en-US"/>
              </w:rPr>
              <w:t>/</w:t>
            </w:r>
            <w:r w:rsidRPr="005D3FEF">
              <w:rPr>
                <w:rFonts w:eastAsiaTheme="minorHAnsi"/>
                <w:szCs w:val="21"/>
                <w:lang w:eastAsia="en-US"/>
              </w:rPr>
              <w:t>Р= 0,2</w:t>
            </w:r>
            <w:r w:rsidR="00934863">
              <w:rPr>
                <w:rFonts w:eastAsiaTheme="minorHAnsi"/>
                <w:szCs w:val="21"/>
                <w:lang w:val="en-US" w:eastAsia="en-US"/>
              </w:rPr>
              <w:t>Y</w:t>
            </w:r>
            <w:r w:rsidRPr="005D3FEF">
              <w:rPr>
                <w:rFonts w:eastAsiaTheme="minorHAnsi"/>
                <w:szCs w:val="21"/>
                <w:lang w:eastAsia="en-US"/>
              </w:rPr>
              <w:t xml:space="preserve"> и предложение денег М= 1000. Каким будет уровень цен в первом и втором случае? </w:t>
            </w:r>
          </w:p>
          <w:p w:rsidR="00414467" w:rsidRDefault="005D3FEF" w:rsidP="009348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D3FEF">
              <w:rPr>
                <w:rFonts w:eastAsiaTheme="minorHAnsi"/>
                <w:szCs w:val="21"/>
                <w:lang w:eastAsia="en-US"/>
              </w:rPr>
              <w:t>г) Пусть после увеличения государственных расходов предложение денег изменяется так, чтобы уровень цен оставался постоянным. Как</w:t>
            </w:r>
            <w:r w:rsidR="00934863">
              <w:rPr>
                <w:rFonts w:eastAsiaTheme="minorHAnsi"/>
                <w:szCs w:val="21"/>
                <w:lang w:eastAsia="en-US"/>
              </w:rPr>
              <w:t>им должно быть новое значение М?</w:t>
            </w:r>
          </w:p>
        </w:tc>
      </w:tr>
      <w:tr w:rsidR="007F6108" w:rsidTr="007F6108">
        <w:tc>
          <w:tcPr>
            <w:tcW w:w="9571" w:type="dxa"/>
            <w:gridSpan w:val="2"/>
            <w:shd w:val="clear" w:color="auto" w:fill="FBD4B4" w:themeFill="accent6" w:themeFillTint="66"/>
          </w:tcPr>
          <w:p w:rsidR="007F6108" w:rsidRDefault="007F6108" w:rsidP="007F61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3658">
              <w:rPr>
                <w:b/>
              </w:rPr>
              <w:t>Р</w:t>
            </w:r>
            <w:r>
              <w:rPr>
                <w:b/>
              </w:rPr>
              <w:t>аздел</w:t>
            </w:r>
            <w:r w:rsidRPr="002B3658">
              <w:rPr>
                <w:b/>
              </w:rPr>
              <w:t xml:space="preserve"> </w:t>
            </w:r>
            <w:r w:rsidRPr="002B3658">
              <w:rPr>
                <w:b/>
                <w:lang w:val="en-US"/>
              </w:rPr>
              <w:t>V</w:t>
            </w:r>
            <w:r w:rsidRPr="002B3658">
              <w:rPr>
                <w:b/>
              </w:rPr>
              <w:t xml:space="preserve">. </w:t>
            </w:r>
            <w:r>
              <w:rPr>
                <w:b/>
              </w:rPr>
              <w:t>ЭКОНОМИЧЕСКИЙ РОСТ</w:t>
            </w:r>
          </w:p>
        </w:tc>
      </w:tr>
      <w:tr w:rsidR="00414467" w:rsidTr="000C5FB1">
        <w:tc>
          <w:tcPr>
            <w:tcW w:w="1928" w:type="dxa"/>
          </w:tcPr>
          <w:p w:rsidR="00414467" w:rsidRDefault="00414467" w:rsidP="00414467">
            <w:r w:rsidRPr="00832E4A">
              <w:rPr>
                <w:b/>
                <w:i/>
                <w:color w:val="000000"/>
                <w:sz w:val="27"/>
                <w:szCs w:val="27"/>
              </w:rPr>
              <w:t xml:space="preserve">Задача </w:t>
            </w:r>
            <w:r>
              <w:rPr>
                <w:b/>
                <w:i/>
                <w:color w:val="000000"/>
                <w:sz w:val="27"/>
                <w:szCs w:val="27"/>
              </w:rPr>
              <w:t>5</w:t>
            </w:r>
            <w:r w:rsidRPr="00832E4A">
              <w:rPr>
                <w:b/>
                <w:i/>
                <w:color w:val="000000"/>
                <w:sz w:val="27"/>
                <w:szCs w:val="27"/>
              </w:rPr>
              <w:t>.</w:t>
            </w:r>
            <w:r w:rsidRPr="00832E4A">
              <w:rPr>
                <w:b/>
                <w:i/>
                <w:color w:val="000000"/>
                <w:sz w:val="27"/>
                <w:szCs w:val="27"/>
                <w:lang w:val="en-US"/>
              </w:rPr>
              <w:t>1</w:t>
            </w:r>
            <w:r w:rsidRPr="00832E4A">
              <w:rPr>
                <w:b/>
                <w:i/>
                <w:color w:val="000000"/>
                <w:sz w:val="27"/>
                <w:szCs w:val="27"/>
              </w:rPr>
              <w:t>:</w:t>
            </w:r>
          </w:p>
        </w:tc>
        <w:tc>
          <w:tcPr>
            <w:tcW w:w="7643" w:type="dxa"/>
          </w:tcPr>
          <w:p w:rsidR="00414467" w:rsidRPr="00414467" w:rsidRDefault="00414467" w:rsidP="00FB758A">
            <w:pPr>
              <w:jc w:val="both"/>
              <w:rPr>
                <w:szCs w:val="28"/>
              </w:rPr>
            </w:pPr>
            <w:r w:rsidRPr="00414467">
              <w:t xml:space="preserve">Производственная функция  имеет вид </w:t>
            </w:r>
            <w:r w:rsidRPr="00414467">
              <w:rPr>
                <w:lang w:val="en-US"/>
              </w:rPr>
              <w:t>Y</w:t>
            </w:r>
            <w:r w:rsidRPr="00414467">
              <w:t>=</w:t>
            </w:r>
            <w:r w:rsidRPr="00414467">
              <w:rPr>
                <w:lang w:val="en-US"/>
              </w:rPr>
              <w:t>A</w:t>
            </w:r>
            <w:r w:rsidRPr="00414467">
              <w:t>∙</w:t>
            </w:r>
            <w:r w:rsidRPr="00414467">
              <w:rPr>
                <w:lang w:val="en-US"/>
              </w:rPr>
              <w:t>K</w:t>
            </w:r>
            <w:r w:rsidRPr="00414467">
              <w:rPr>
                <w:vertAlign w:val="superscript"/>
              </w:rPr>
              <w:t>0,3</w:t>
            </w:r>
            <w:r w:rsidRPr="00414467">
              <w:rPr>
                <w:lang w:val="en-US"/>
              </w:rPr>
              <w:t>L</w:t>
            </w:r>
            <w:r w:rsidRPr="00414467">
              <w:rPr>
                <w:vertAlign w:val="superscript"/>
              </w:rPr>
              <w:t>0,7</w:t>
            </w:r>
            <w:r w:rsidRPr="00414467">
              <w:t>. Если общая производительность факторов растет темпом 2% в год, темп роста выпуска равен 5,9%, а капитал растет темпом 6% в год, то каким темпом увеличивается численность занятых?</w:t>
            </w:r>
          </w:p>
        </w:tc>
      </w:tr>
      <w:tr w:rsidR="00414467" w:rsidTr="000C5FB1">
        <w:tc>
          <w:tcPr>
            <w:tcW w:w="1928" w:type="dxa"/>
          </w:tcPr>
          <w:p w:rsidR="00414467" w:rsidRDefault="00414467" w:rsidP="00414467">
            <w:r w:rsidRPr="00832E4A">
              <w:rPr>
                <w:b/>
                <w:i/>
                <w:color w:val="000000"/>
                <w:sz w:val="27"/>
                <w:szCs w:val="27"/>
              </w:rPr>
              <w:t xml:space="preserve">Задача </w:t>
            </w:r>
            <w:r>
              <w:rPr>
                <w:b/>
                <w:i/>
                <w:color w:val="000000"/>
                <w:sz w:val="27"/>
                <w:szCs w:val="27"/>
              </w:rPr>
              <w:t>5.2.</w:t>
            </w:r>
            <w:r w:rsidRPr="00832E4A">
              <w:rPr>
                <w:b/>
                <w:i/>
                <w:color w:val="000000"/>
                <w:sz w:val="27"/>
                <w:szCs w:val="27"/>
              </w:rPr>
              <w:t>:</w:t>
            </w:r>
          </w:p>
        </w:tc>
        <w:tc>
          <w:tcPr>
            <w:tcW w:w="7643" w:type="dxa"/>
          </w:tcPr>
          <w:p w:rsidR="00414467" w:rsidRPr="00414467" w:rsidRDefault="00414467" w:rsidP="00414467">
            <w:pPr>
              <w:jc w:val="both"/>
              <w:rPr>
                <w:szCs w:val="28"/>
              </w:rPr>
            </w:pPr>
            <w:r w:rsidRPr="00414467">
              <w:t xml:space="preserve">Производственная </w:t>
            </w:r>
            <w:r w:rsidR="00DA346C" w:rsidRPr="00414467">
              <w:t>функция в</w:t>
            </w:r>
            <w:r w:rsidRPr="00414467">
              <w:t xml:space="preserve"> странах А и В задана как </w:t>
            </w:r>
            <w:r w:rsidRPr="00414467">
              <w:rPr>
                <w:lang w:val="en-US"/>
              </w:rPr>
              <w:t>Y</w:t>
            </w:r>
            <w:r w:rsidRPr="00414467">
              <w:t>=</w:t>
            </w:r>
            <w:r w:rsidRPr="00414467">
              <w:rPr>
                <w:lang w:val="en-US"/>
              </w:rPr>
              <w:t>K</w:t>
            </w:r>
            <w:r w:rsidRPr="00414467">
              <w:rPr>
                <w:vertAlign w:val="superscript"/>
              </w:rPr>
              <w:t>0,5</w:t>
            </w:r>
            <w:r w:rsidRPr="00414467">
              <w:rPr>
                <w:lang w:val="en-US"/>
              </w:rPr>
              <w:t>L</w:t>
            </w:r>
            <w:r w:rsidRPr="00414467">
              <w:rPr>
                <w:vertAlign w:val="superscript"/>
              </w:rPr>
              <w:t>0,5</w:t>
            </w:r>
            <w:r w:rsidRPr="00414467">
              <w:t xml:space="preserve">. норма </w:t>
            </w:r>
            <w:r w:rsidR="00DA346C" w:rsidRPr="00414467">
              <w:t>выбытия в</w:t>
            </w:r>
            <w:r w:rsidRPr="00414467">
              <w:t xml:space="preserve"> обоих странах составляет 6% в год. Но страна А сберегает 24% своего дохода, а страна В – 15%. Во сколько раз в этих условиях уровень выпуска на одного занятого в устойчивом состоянии в стране А  выше чем в стране В?</w:t>
            </w:r>
          </w:p>
        </w:tc>
      </w:tr>
      <w:tr w:rsidR="00414467" w:rsidTr="000C5FB1">
        <w:tc>
          <w:tcPr>
            <w:tcW w:w="1928" w:type="dxa"/>
          </w:tcPr>
          <w:p w:rsidR="00414467" w:rsidRDefault="00414467" w:rsidP="00414467">
            <w:r w:rsidRPr="00832E4A">
              <w:rPr>
                <w:b/>
                <w:i/>
                <w:color w:val="000000"/>
                <w:sz w:val="27"/>
                <w:szCs w:val="27"/>
              </w:rPr>
              <w:t xml:space="preserve">Задача </w:t>
            </w:r>
            <w:r>
              <w:rPr>
                <w:b/>
                <w:i/>
                <w:color w:val="000000"/>
                <w:sz w:val="27"/>
                <w:szCs w:val="27"/>
              </w:rPr>
              <w:t>5.3.</w:t>
            </w:r>
            <w:r w:rsidRPr="00832E4A">
              <w:rPr>
                <w:b/>
                <w:i/>
                <w:color w:val="000000"/>
                <w:sz w:val="27"/>
                <w:szCs w:val="27"/>
              </w:rPr>
              <w:t>:</w:t>
            </w:r>
          </w:p>
        </w:tc>
        <w:tc>
          <w:tcPr>
            <w:tcW w:w="7643" w:type="dxa"/>
          </w:tcPr>
          <w:p w:rsidR="00414467" w:rsidRPr="00414467" w:rsidRDefault="003A27B1" w:rsidP="003A27B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Производственная</w:t>
            </w:r>
            <w:r w:rsidR="00414467" w:rsidRPr="00414467">
              <w:t xml:space="preserve"> функция представлена как </w:t>
            </w:r>
            <w:r w:rsidR="00414467" w:rsidRPr="00414467">
              <w:rPr>
                <w:lang w:val="en-US"/>
              </w:rPr>
              <w:t>Y</w:t>
            </w:r>
            <w:r w:rsidR="00414467" w:rsidRPr="00414467">
              <w:t>=</w:t>
            </w:r>
            <w:r w:rsidR="00414467" w:rsidRPr="00414467">
              <w:rPr>
                <w:lang w:val="en-US"/>
              </w:rPr>
              <w:t>K</w:t>
            </w:r>
            <w:r w:rsidR="00414467" w:rsidRPr="00414467">
              <w:rPr>
                <w:vertAlign w:val="superscript"/>
              </w:rPr>
              <w:t>0,5</w:t>
            </w:r>
            <w:r w:rsidR="00414467" w:rsidRPr="00414467">
              <w:rPr>
                <w:lang w:val="en-US"/>
              </w:rPr>
              <w:t>L</w:t>
            </w:r>
            <w:r w:rsidR="00414467" w:rsidRPr="00414467">
              <w:rPr>
                <w:vertAlign w:val="superscript"/>
              </w:rPr>
              <w:t>0,5</w:t>
            </w:r>
            <w:r w:rsidR="00414467" w:rsidRPr="00414467">
              <w:t xml:space="preserve">. рост населения составляет 1% в год. Ежегодно страна сберегает 10% от объема выпуска. Норма выбытия равна 3% в год. Темп технологического прогресса составил 2% в год. В данных условиях каков будет устойчивый уровень потребления в расчете на одного занятого? </w:t>
            </w:r>
          </w:p>
        </w:tc>
      </w:tr>
      <w:tr w:rsidR="00414467" w:rsidTr="000C5FB1">
        <w:tc>
          <w:tcPr>
            <w:tcW w:w="1928" w:type="dxa"/>
          </w:tcPr>
          <w:p w:rsidR="00414467" w:rsidRDefault="00414467" w:rsidP="00414467">
            <w:r w:rsidRPr="00832E4A">
              <w:rPr>
                <w:b/>
                <w:i/>
                <w:color w:val="000000"/>
                <w:sz w:val="27"/>
                <w:szCs w:val="27"/>
              </w:rPr>
              <w:t xml:space="preserve">Задача </w:t>
            </w:r>
            <w:r>
              <w:rPr>
                <w:b/>
                <w:i/>
                <w:color w:val="000000"/>
                <w:sz w:val="27"/>
                <w:szCs w:val="27"/>
              </w:rPr>
              <w:t>5.4</w:t>
            </w:r>
            <w:r w:rsidRPr="00832E4A">
              <w:rPr>
                <w:b/>
                <w:i/>
                <w:color w:val="000000"/>
                <w:sz w:val="27"/>
                <w:szCs w:val="27"/>
              </w:rPr>
              <w:t>:</w:t>
            </w:r>
          </w:p>
        </w:tc>
        <w:tc>
          <w:tcPr>
            <w:tcW w:w="7643" w:type="dxa"/>
          </w:tcPr>
          <w:p w:rsidR="00414467" w:rsidRPr="00414467" w:rsidRDefault="00414467" w:rsidP="003A27B1">
            <w:pPr>
              <w:jc w:val="both"/>
              <w:rPr>
                <w:szCs w:val="28"/>
              </w:rPr>
            </w:pPr>
            <w:r w:rsidRPr="00414467">
              <w:t xml:space="preserve">В модели </w:t>
            </w:r>
            <w:proofErr w:type="spellStart"/>
            <w:r w:rsidRPr="00414467">
              <w:t>Солоу</w:t>
            </w:r>
            <w:proofErr w:type="spellEnd"/>
            <w:r w:rsidRPr="00414467">
              <w:t xml:space="preserve"> производственная функция имеет вид  </w:t>
            </w:r>
            <w:r w:rsidRPr="00414467">
              <w:rPr>
                <w:lang w:val="en-US"/>
              </w:rPr>
              <w:t>y</w:t>
            </w:r>
            <w:r w:rsidRPr="00414467">
              <w:t>=0,64√</w:t>
            </w:r>
            <w:r w:rsidRPr="00414467">
              <w:rPr>
                <w:lang w:val="en-US"/>
              </w:rPr>
              <w:t>k</w:t>
            </w:r>
            <w:r w:rsidRPr="00414467">
              <w:t xml:space="preserve">. Норма выбытия капитала составляет 5%, население растет на 1% в год, тем </w:t>
            </w:r>
            <w:r w:rsidRPr="00414467">
              <w:lastRenderedPageBreak/>
              <w:t>технологического прогресса равен 2%. Чему равна норма сбережения, соответствующая «золотому правилу»?</w:t>
            </w:r>
          </w:p>
        </w:tc>
      </w:tr>
      <w:tr w:rsidR="00414467" w:rsidTr="000C5FB1">
        <w:tc>
          <w:tcPr>
            <w:tcW w:w="1928" w:type="dxa"/>
          </w:tcPr>
          <w:p w:rsidR="00414467" w:rsidRDefault="00414467" w:rsidP="00414467">
            <w:r w:rsidRPr="00832E4A">
              <w:rPr>
                <w:b/>
                <w:i/>
                <w:color w:val="000000"/>
                <w:sz w:val="27"/>
                <w:szCs w:val="27"/>
              </w:rPr>
              <w:lastRenderedPageBreak/>
              <w:t xml:space="preserve">Задача </w:t>
            </w:r>
            <w:r>
              <w:rPr>
                <w:b/>
                <w:i/>
                <w:color w:val="000000"/>
                <w:sz w:val="27"/>
                <w:szCs w:val="27"/>
              </w:rPr>
              <w:t>5.5</w:t>
            </w:r>
            <w:r w:rsidRPr="00832E4A">
              <w:rPr>
                <w:b/>
                <w:i/>
                <w:color w:val="000000"/>
                <w:sz w:val="27"/>
                <w:szCs w:val="27"/>
              </w:rPr>
              <w:t>:</w:t>
            </w:r>
          </w:p>
        </w:tc>
        <w:tc>
          <w:tcPr>
            <w:tcW w:w="7643" w:type="dxa"/>
          </w:tcPr>
          <w:p w:rsidR="00414467" w:rsidRPr="00414467" w:rsidRDefault="00414467" w:rsidP="0041446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14467">
              <w:t xml:space="preserve">Производственная функция имеет вид </w:t>
            </w:r>
            <w:r w:rsidRPr="00414467">
              <w:rPr>
                <w:lang w:val="en-US"/>
              </w:rPr>
              <w:t>Y</w:t>
            </w:r>
            <w:r w:rsidRPr="00414467">
              <w:t>=15∙</w:t>
            </w:r>
            <w:r w:rsidRPr="00414467">
              <w:rPr>
                <w:lang w:val="en-US"/>
              </w:rPr>
              <w:t>K</w:t>
            </w:r>
            <w:r w:rsidRPr="00414467">
              <w:rPr>
                <w:vertAlign w:val="superscript"/>
              </w:rPr>
              <w:t>1/3</w:t>
            </w:r>
            <w:r w:rsidRPr="00414467">
              <w:rPr>
                <w:lang w:val="en-US"/>
              </w:rPr>
              <w:t>L</w:t>
            </w:r>
            <w:r w:rsidRPr="00414467">
              <w:rPr>
                <w:vertAlign w:val="superscript"/>
              </w:rPr>
              <w:t>2/3</w:t>
            </w:r>
            <w:r w:rsidRPr="00414467">
              <w:t xml:space="preserve">. Срок службы капитала составляет 20 лет. Рост населения  и технологический прогресс отсутствуют. Определите устойчивый уровень выпуска в расчете на одного занятого, соответствующий условиям «золотого правила». </w:t>
            </w:r>
          </w:p>
        </w:tc>
      </w:tr>
    </w:tbl>
    <w:p w:rsidR="00916418" w:rsidRDefault="0082789F" w:rsidP="00FB758A">
      <w:pPr>
        <w:ind w:left="5760" w:hanging="5760"/>
        <w:jc w:val="center"/>
      </w:pPr>
    </w:p>
    <w:p w:rsidR="00DA346C" w:rsidRDefault="00DA346C" w:rsidP="00DA346C">
      <w:pPr>
        <w:jc w:val="center"/>
        <w:rPr>
          <w:b/>
        </w:rPr>
      </w:pPr>
      <w:r>
        <w:rPr>
          <w:b/>
        </w:rPr>
        <w:t>Критерии оценки:</w:t>
      </w:r>
    </w:p>
    <w:tbl>
      <w:tblPr>
        <w:tblStyle w:val="a7"/>
        <w:tblW w:w="0" w:type="auto"/>
        <w:tblInd w:w="675" w:type="dxa"/>
        <w:tblLook w:val="04A0"/>
      </w:tblPr>
      <w:tblGrid>
        <w:gridCol w:w="2425"/>
        <w:gridCol w:w="5541"/>
      </w:tblGrid>
      <w:tr w:rsidR="00DA346C" w:rsidTr="005A3A3F">
        <w:tc>
          <w:tcPr>
            <w:tcW w:w="1689" w:type="dxa"/>
            <w:shd w:val="clear" w:color="auto" w:fill="FBD4B4" w:themeFill="accent6" w:themeFillTint="66"/>
          </w:tcPr>
          <w:p w:rsidR="00DA346C" w:rsidRDefault="00DA346C" w:rsidP="005A3A3F">
            <w:pPr>
              <w:jc w:val="center"/>
              <w:rPr>
                <w:b/>
              </w:rPr>
            </w:pPr>
            <w:r>
              <w:rPr>
                <w:b/>
              </w:rPr>
              <w:t>ОЦЕНКИ</w:t>
            </w:r>
          </w:p>
        </w:tc>
        <w:tc>
          <w:tcPr>
            <w:tcW w:w="5541" w:type="dxa"/>
            <w:shd w:val="clear" w:color="auto" w:fill="FBD4B4" w:themeFill="accent6" w:themeFillTint="66"/>
          </w:tcPr>
          <w:p w:rsidR="00DA346C" w:rsidRDefault="00DA346C" w:rsidP="005A3A3F">
            <w:pPr>
              <w:tabs>
                <w:tab w:val="left" w:pos="372"/>
              </w:tabs>
              <w:jc w:val="center"/>
              <w:rPr>
                <w:b/>
              </w:rPr>
            </w:pPr>
            <w:r>
              <w:rPr>
                <w:b/>
              </w:rPr>
              <w:t>ТРЕБОВАНИЯ К ВЫПОЛНЕНИЮ</w:t>
            </w:r>
          </w:p>
        </w:tc>
      </w:tr>
      <w:tr w:rsidR="00DA346C" w:rsidTr="005A3A3F">
        <w:tc>
          <w:tcPr>
            <w:tcW w:w="1689" w:type="dxa"/>
            <w:shd w:val="clear" w:color="auto" w:fill="FF6600"/>
          </w:tcPr>
          <w:p w:rsidR="00DA346C" w:rsidRDefault="00DA346C" w:rsidP="005A3A3F">
            <w:pPr>
              <w:jc w:val="center"/>
              <w:rPr>
                <w:b/>
              </w:rPr>
            </w:pPr>
            <w:r>
              <w:rPr>
                <w:b/>
              </w:rPr>
              <w:t>Отлично</w:t>
            </w:r>
          </w:p>
        </w:tc>
        <w:tc>
          <w:tcPr>
            <w:tcW w:w="5541" w:type="dxa"/>
            <w:shd w:val="clear" w:color="auto" w:fill="FF6600"/>
          </w:tcPr>
          <w:p w:rsidR="00DA346C" w:rsidRDefault="00DA346C" w:rsidP="005A3A3F">
            <w:pPr>
              <w:jc w:val="center"/>
              <w:rPr>
                <w:b/>
              </w:rPr>
            </w:pPr>
            <w:r>
              <w:rPr>
                <w:b/>
              </w:rPr>
              <w:t>85-100%</w:t>
            </w:r>
          </w:p>
        </w:tc>
      </w:tr>
      <w:tr w:rsidR="00DA346C" w:rsidTr="005A3A3F">
        <w:tc>
          <w:tcPr>
            <w:tcW w:w="1689" w:type="dxa"/>
            <w:shd w:val="clear" w:color="auto" w:fill="FFC000"/>
          </w:tcPr>
          <w:p w:rsidR="00DA346C" w:rsidRDefault="00DA346C" w:rsidP="005A3A3F">
            <w:pPr>
              <w:jc w:val="center"/>
              <w:rPr>
                <w:b/>
              </w:rPr>
            </w:pPr>
            <w:r>
              <w:rPr>
                <w:b/>
              </w:rPr>
              <w:t>Хорошо</w:t>
            </w:r>
          </w:p>
        </w:tc>
        <w:tc>
          <w:tcPr>
            <w:tcW w:w="5541" w:type="dxa"/>
            <w:shd w:val="clear" w:color="auto" w:fill="FFC000"/>
          </w:tcPr>
          <w:p w:rsidR="00DA346C" w:rsidRDefault="00DA346C" w:rsidP="005A3A3F">
            <w:pPr>
              <w:jc w:val="center"/>
              <w:rPr>
                <w:b/>
              </w:rPr>
            </w:pPr>
            <w:r>
              <w:rPr>
                <w:b/>
              </w:rPr>
              <w:t>70-84%</w:t>
            </w:r>
          </w:p>
        </w:tc>
      </w:tr>
      <w:tr w:rsidR="00DA346C" w:rsidTr="005A3A3F">
        <w:tc>
          <w:tcPr>
            <w:tcW w:w="1689" w:type="dxa"/>
            <w:shd w:val="clear" w:color="auto" w:fill="92D050"/>
          </w:tcPr>
          <w:p w:rsidR="00DA346C" w:rsidRDefault="00DA346C" w:rsidP="005A3A3F">
            <w:pPr>
              <w:jc w:val="center"/>
              <w:rPr>
                <w:b/>
              </w:rPr>
            </w:pPr>
            <w:r>
              <w:rPr>
                <w:b/>
              </w:rPr>
              <w:t>Удовлетворительно</w:t>
            </w:r>
          </w:p>
        </w:tc>
        <w:tc>
          <w:tcPr>
            <w:tcW w:w="5541" w:type="dxa"/>
            <w:shd w:val="clear" w:color="auto" w:fill="92D050"/>
          </w:tcPr>
          <w:p w:rsidR="00DA346C" w:rsidRDefault="00DA346C" w:rsidP="005A3A3F">
            <w:pPr>
              <w:jc w:val="center"/>
              <w:rPr>
                <w:b/>
              </w:rPr>
            </w:pPr>
            <w:r>
              <w:rPr>
                <w:b/>
              </w:rPr>
              <w:t>50-69%</w:t>
            </w:r>
          </w:p>
        </w:tc>
      </w:tr>
      <w:tr w:rsidR="00DA346C" w:rsidTr="005A3A3F">
        <w:tc>
          <w:tcPr>
            <w:tcW w:w="1689" w:type="dxa"/>
            <w:shd w:val="clear" w:color="auto" w:fill="92CDDC" w:themeFill="accent5" w:themeFillTint="99"/>
          </w:tcPr>
          <w:p w:rsidR="00DA346C" w:rsidRDefault="00DA346C" w:rsidP="005A3A3F">
            <w:pPr>
              <w:jc w:val="center"/>
              <w:rPr>
                <w:b/>
              </w:rPr>
            </w:pPr>
            <w:r>
              <w:rPr>
                <w:b/>
              </w:rPr>
              <w:t>Неудовлетворительно</w:t>
            </w:r>
          </w:p>
        </w:tc>
        <w:tc>
          <w:tcPr>
            <w:tcW w:w="5541" w:type="dxa"/>
            <w:shd w:val="clear" w:color="auto" w:fill="92CDDC" w:themeFill="accent5" w:themeFillTint="99"/>
          </w:tcPr>
          <w:p w:rsidR="00DA346C" w:rsidRDefault="00DA346C" w:rsidP="005A3A3F">
            <w:pPr>
              <w:jc w:val="center"/>
              <w:rPr>
                <w:b/>
              </w:rPr>
            </w:pPr>
            <w:r>
              <w:rPr>
                <w:b/>
              </w:rPr>
              <w:t>Меньше 50%</w:t>
            </w:r>
          </w:p>
        </w:tc>
      </w:tr>
    </w:tbl>
    <w:p w:rsidR="00DA346C" w:rsidRPr="00585FAD" w:rsidRDefault="00DA346C" w:rsidP="00DA346C">
      <w:pPr>
        <w:jc w:val="center"/>
        <w:rPr>
          <w:b/>
        </w:rPr>
      </w:pPr>
    </w:p>
    <w:p w:rsidR="00DA346C" w:rsidRDefault="00DA346C" w:rsidP="00DA346C"/>
    <w:p w:rsidR="00DA346C" w:rsidRDefault="00DA346C" w:rsidP="00FB758A">
      <w:pPr>
        <w:ind w:left="5760" w:hanging="5760"/>
        <w:jc w:val="center"/>
      </w:pPr>
    </w:p>
    <w:sectPr w:rsidR="00DA346C" w:rsidSect="0017488D">
      <w:headerReference w:type="even" r:id="rId14"/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89F" w:rsidRDefault="0082789F">
      <w:r>
        <w:separator/>
      </w:r>
    </w:p>
  </w:endnote>
  <w:endnote w:type="continuationSeparator" w:id="0">
    <w:p w:rsidR="0082789F" w:rsidRDefault="00827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89F" w:rsidRDefault="0082789F">
      <w:r>
        <w:separator/>
      </w:r>
    </w:p>
  </w:footnote>
  <w:footnote w:type="continuationSeparator" w:id="0">
    <w:p w:rsidR="0082789F" w:rsidRDefault="008278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85D" w:rsidRDefault="00097C67" w:rsidP="00EB611B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1977A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6085D" w:rsidRDefault="0082789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85D" w:rsidRDefault="00097C67" w:rsidP="00EB611B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1977A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A4678">
      <w:rPr>
        <w:rStyle w:val="a3"/>
        <w:noProof/>
      </w:rPr>
      <w:t>1</w:t>
    </w:r>
    <w:r>
      <w:rPr>
        <w:rStyle w:val="a3"/>
      </w:rPr>
      <w:fldChar w:fldCharType="end"/>
    </w:r>
  </w:p>
  <w:p w:rsidR="0086085D" w:rsidRDefault="0082789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E7E0A"/>
    <w:multiLevelType w:val="hybridMultilevel"/>
    <w:tmpl w:val="C4463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F865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97725BB"/>
    <w:multiLevelType w:val="hybridMultilevel"/>
    <w:tmpl w:val="59F6AF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4598F"/>
    <w:multiLevelType w:val="hybridMultilevel"/>
    <w:tmpl w:val="448C0F94"/>
    <w:lvl w:ilvl="0" w:tplc="197615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A0033"/>
    <w:multiLevelType w:val="hybridMultilevel"/>
    <w:tmpl w:val="4A2AB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64BA2"/>
    <w:multiLevelType w:val="hybridMultilevel"/>
    <w:tmpl w:val="9F40087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32374DD"/>
    <w:multiLevelType w:val="hybridMultilevel"/>
    <w:tmpl w:val="312CB41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74B80"/>
    <w:multiLevelType w:val="hybridMultilevel"/>
    <w:tmpl w:val="3B34A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993008"/>
    <w:multiLevelType w:val="hybridMultilevel"/>
    <w:tmpl w:val="AB1E4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75102E"/>
    <w:multiLevelType w:val="hybridMultilevel"/>
    <w:tmpl w:val="3B34A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BD73C8"/>
    <w:multiLevelType w:val="hybridMultilevel"/>
    <w:tmpl w:val="659A4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F416EA"/>
    <w:multiLevelType w:val="hybridMultilevel"/>
    <w:tmpl w:val="6B6A4942"/>
    <w:lvl w:ilvl="0" w:tplc="BD0AA3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2947CA"/>
    <w:multiLevelType w:val="hybridMultilevel"/>
    <w:tmpl w:val="666A74D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1"/>
  </w:num>
  <w:num w:numId="6">
    <w:abstractNumId w:val="9"/>
  </w:num>
  <w:num w:numId="7">
    <w:abstractNumId w:val="7"/>
  </w:num>
  <w:num w:numId="8">
    <w:abstractNumId w:val="2"/>
  </w:num>
  <w:num w:numId="9">
    <w:abstractNumId w:val="12"/>
  </w:num>
  <w:num w:numId="10">
    <w:abstractNumId w:val="1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2AE"/>
    <w:rsid w:val="00011063"/>
    <w:rsid w:val="00097C67"/>
    <w:rsid w:val="000A2DAE"/>
    <w:rsid w:val="000C5FB1"/>
    <w:rsid w:val="0017488D"/>
    <w:rsid w:val="001977AA"/>
    <w:rsid w:val="00201B76"/>
    <w:rsid w:val="00202A72"/>
    <w:rsid w:val="003A27B1"/>
    <w:rsid w:val="00414467"/>
    <w:rsid w:val="00485646"/>
    <w:rsid w:val="0059067D"/>
    <w:rsid w:val="005A4678"/>
    <w:rsid w:val="005D3FEF"/>
    <w:rsid w:val="005E2B59"/>
    <w:rsid w:val="006D2C0B"/>
    <w:rsid w:val="007F6108"/>
    <w:rsid w:val="0082789F"/>
    <w:rsid w:val="00934863"/>
    <w:rsid w:val="00984B86"/>
    <w:rsid w:val="00A83BE6"/>
    <w:rsid w:val="00C03726"/>
    <w:rsid w:val="00D52D43"/>
    <w:rsid w:val="00DA346C"/>
    <w:rsid w:val="00E242F0"/>
    <w:rsid w:val="00E332AE"/>
    <w:rsid w:val="00F73D24"/>
    <w:rsid w:val="00FB7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rsid w:val="00E332AE"/>
    <w:rPr>
      <w:rFonts w:ascii="Times New Roman" w:hAnsi="Times New Roman" w:cs="Times New Roman" w:hint="default"/>
      <w:i/>
      <w:iCs/>
      <w:sz w:val="16"/>
      <w:szCs w:val="16"/>
    </w:rPr>
  </w:style>
  <w:style w:type="character" w:styleId="a3">
    <w:name w:val="page number"/>
    <w:basedOn w:val="a0"/>
    <w:rsid w:val="00E332AE"/>
  </w:style>
  <w:style w:type="paragraph" w:styleId="a4">
    <w:name w:val="List Paragraph"/>
    <w:basedOn w:val="a"/>
    <w:uiPriority w:val="34"/>
    <w:qFormat/>
    <w:rsid w:val="00E332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rsid w:val="00E332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332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33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0C5FB1"/>
    <w:rPr>
      <w:color w:val="0000FF" w:themeColor="hyperlink"/>
      <w:u w:val="single"/>
    </w:rPr>
  </w:style>
  <w:style w:type="character" w:styleId="a9">
    <w:name w:val="Placeholder Text"/>
    <w:basedOn w:val="a0"/>
    <w:uiPriority w:val="99"/>
    <w:semiHidden/>
    <w:rsid w:val="001977AA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1977A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77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rsid w:val="00E332AE"/>
    <w:rPr>
      <w:rFonts w:ascii="Times New Roman" w:hAnsi="Times New Roman" w:cs="Times New Roman" w:hint="default"/>
      <w:i/>
      <w:iCs/>
      <w:sz w:val="16"/>
      <w:szCs w:val="16"/>
    </w:rPr>
  </w:style>
  <w:style w:type="character" w:styleId="a3">
    <w:name w:val="page number"/>
    <w:basedOn w:val="a0"/>
    <w:rsid w:val="00E332AE"/>
  </w:style>
  <w:style w:type="paragraph" w:styleId="a4">
    <w:name w:val="List Paragraph"/>
    <w:basedOn w:val="a"/>
    <w:uiPriority w:val="34"/>
    <w:qFormat/>
    <w:rsid w:val="00E332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rsid w:val="00E332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332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33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0C5FB1"/>
    <w:rPr>
      <w:color w:val="0000FF" w:themeColor="hyperlink"/>
      <w:u w:val="single"/>
    </w:rPr>
  </w:style>
  <w:style w:type="character" w:styleId="a9">
    <w:name w:val="Placeholder Text"/>
    <w:basedOn w:val="a0"/>
    <w:uiPriority w:val="99"/>
    <w:semiHidden/>
    <w:rsid w:val="001977AA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1977A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77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worldbank.org/indicator/DT.DOD.DECT.GN.ZS" TargetMode="External"/><Relationship Id="rId13" Type="http://schemas.openxmlformats.org/officeDocument/2006/relationships/oleObject" Target="embeddings/oleObject3.bin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438B4-5946-48FE-AC30-BBD515AD2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5521</Words>
  <Characters>3147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lenovo</cp:lastModifiedBy>
  <cp:revision>5</cp:revision>
  <dcterms:created xsi:type="dcterms:W3CDTF">2015-01-13T16:49:00Z</dcterms:created>
  <dcterms:modified xsi:type="dcterms:W3CDTF">2016-04-08T18:44:00Z</dcterms:modified>
</cp:coreProperties>
</file>