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260" w:rsidRPr="007F7260" w:rsidRDefault="007F7260" w:rsidP="002D5316">
      <w:pPr>
        <w:spacing w:after="0"/>
        <w:jc w:val="center"/>
        <w:rPr>
          <w:rFonts w:ascii="Times New Roman" w:eastAsia="Times New Roman" w:hAnsi="Times New Roman" w:cs="Times New Roman"/>
          <w:b/>
          <w:color w:val="505050"/>
          <w:sz w:val="28"/>
          <w:szCs w:val="28"/>
          <w:lang w:val="ru-RU"/>
        </w:rPr>
      </w:pPr>
    </w:p>
    <w:p w:rsidR="000E6B6F" w:rsidRPr="007F7260" w:rsidRDefault="007F7260" w:rsidP="002D5316">
      <w:pPr>
        <w:tabs>
          <w:tab w:val="left" w:pos="3285"/>
        </w:tabs>
        <w:spacing w:after="0"/>
        <w:jc w:val="center"/>
        <w:rPr>
          <w:rFonts w:ascii="Times New Roman" w:hAnsi="Times New Roman" w:cs="Times New Roman"/>
          <w:b/>
          <w:sz w:val="28"/>
          <w:szCs w:val="28"/>
          <w:lang w:val="ru-RU"/>
        </w:rPr>
      </w:pPr>
      <w:r w:rsidRPr="007F7260">
        <w:rPr>
          <w:rFonts w:ascii="Times New Roman" w:eastAsia="Times New Roman" w:hAnsi="Times New Roman" w:cs="Times New Roman"/>
          <w:sz w:val="28"/>
          <w:szCs w:val="28"/>
          <w:lang w:val="ru-RU"/>
        </w:rPr>
        <w:t>М</w:t>
      </w:r>
      <w:r w:rsidR="000E6B6F" w:rsidRPr="007F7260">
        <w:rPr>
          <w:rFonts w:ascii="Times New Roman" w:hAnsi="Times New Roman" w:cs="Times New Roman"/>
          <w:b/>
          <w:sz w:val="28"/>
          <w:szCs w:val="28"/>
          <w:lang w:val="ru-RU"/>
        </w:rPr>
        <w:t>ІНІСТЕРСТВО ОСВІТИ І НАУКИ УКРАЇНИ</w:t>
      </w:r>
    </w:p>
    <w:p w:rsidR="000E6B6F" w:rsidRPr="000E6B6F" w:rsidRDefault="000E6B6F" w:rsidP="002D5316">
      <w:pPr>
        <w:spacing w:after="0"/>
        <w:jc w:val="center"/>
        <w:rPr>
          <w:rFonts w:ascii="Times New Roman" w:hAnsi="Times New Roman" w:cs="Times New Roman"/>
          <w:b/>
          <w:sz w:val="28"/>
          <w:szCs w:val="28"/>
          <w:lang w:val="ru-RU"/>
        </w:rPr>
      </w:pPr>
      <w:r w:rsidRPr="000E6B6F">
        <w:rPr>
          <w:rFonts w:ascii="Times New Roman" w:hAnsi="Times New Roman" w:cs="Times New Roman"/>
          <w:b/>
          <w:sz w:val="28"/>
          <w:szCs w:val="28"/>
          <w:lang w:val="ru-RU"/>
        </w:rPr>
        <w:t>ДОНЕЦЬКИЙ НАЦІОНАЛЬНИЙ УНІВЕРСИТЕТ</w:t>
      </w:r>
    </w:p>
    <w:p w:rsidR="000E6B6F" w:rsidRPr="005E3946" w:rsidRDefault="000E6B6F" w:rsidP="002D5316">
      <w:pPr>
        <w:pStyle w:val="Title"/>
        <w:rPr>
          <w:b/>
        </w:rPr>
      </w:pPr>
    </w:p>
    <w:p w:rsidR="000E6B6F" w:rsidRPr="000E6B6F" w:rsidRDefault="000E6B6F" w:rsidP="002D5316">
      <w:pPr>
        <w:spacing w:after="0"/>
        <w:jc w:val="center"/>
        <w:rPr>
          <w:rFonts w:ascii="Times New Roman" w:hAnsi="Times New Roman" w:cs="Times New Roman"/>
          <w:b/>
          <w:sz w:val="28"/>
          <w:szCs w:val="28"/>
          <w:lang w:val="ru-RU"/>
        </w:rPr>
      </w:pPr>
      <w:r w:rsidRPr="000E6B6F">
        <w:rPr>
          <w:rFonts w:ascii="Times New Roman" w:hAnsi="Times New Roman" w:cs="Times New Roman"/>
          <w:b/>
          <w:sz w:val="28"/>
          <w:szCs w:val="28"/>
          <w:lang w:val="ru-RU"/>
        </w:rPr>
        <w:t xml:space="preserve">КАФЕДРА </w:t>
      </w:r>
      <w:r w:rsidR="007F7260">
        <w:rPr>
          <w:rFonts w:ascii="Times New Roman" w:hAnsi="Times New Roman" w:cs="Times New Roman"/>
          <w:b/>
          <w:sz w:val="28"/>
          <w:szCs w:val="28"/>
          <w:lang w:val="ru-RU"/>
        </w:rPr>
        <w:t>ЕКОНОМІЧНОЇ КІБЕРНЕТИКИ</w:t>
      </w:r>
    </w:p>
    <w:p w:rsidR="000E6B6F" w:rsidRPr="000E6B6F" w:rsidRDefault="000E6B6F" w:rsidP="000E6B6F">
      <w:pPr>
        <w:jc w:val="center"/>
        <w:rPr>
          <w:rFonts w:ascii="Times New Roman" w:hAnsi="Times New Roman" w:cs="Times New Roman"/>
          <w:b/>
          <w:sz w:val="28"/>
          <w:szCs w:val="28"/>
          <w:lang w:val="ru-RU"/>
        </w:rPr>
      </w:pPr>
    </w:p>
    <w:p w:rsidR="000E6B6F" w:rsidRPr="000E6B6F" w:rsidRDefault="000E6B6F" w:rsidP="000E6B6F">
      <w:pPr>
        <w:jc w:val="center"/>
        <w:rPr>
          <w:rFonts w:ascii="Times New Roman" w:hAnsi="Times New Roman" w:cs="Times New Roman"/>
          <w:b/>
          <w:sz w:val="28"/>
          <w:szCs w:val="28"/>
          <w:lang w:val="ru-RU"/>
        </w:rPr>
      </w:pPr>
    </w:p>
    <w:p w:rsidR="000E6B6F" w:rsidRPr="000E6B6F" w:rsidRDefault="000E6B6F" w:rsidP="007F7260">
      <w:pPr>
        <w:shd w:val="clear" w:color="auto" w:fill="FFFFFF"/>
        <w:rPr>
          <w:rFonts w:ascii="Times New Roman" w:hAnsi="Times New Roman" w:cs="Times New Roman"/>
          <w:sz w:val="40"/>
          <w:szCs w:val="40"/>
          <w:lang w:val="ru-RU"/>
        </w:rPr>
      </w:pPr>
    </w:p>
    <w:p w:rsidR="000E6B6F" w:rsidRPr="000E6B6F" w:rsidRDefault="000E6B6F" w:rsidP="000E6B6F">
      <w:pPr>
        <w:shd w:val="clear" w:color="auto" w:fill="FFFFFF"/>
        <w:jc w:val="center"/>
        <w:rPr>
          <w:rFonts w:ascii="Times New Roman" w:hAnsi="Times New Roman" w:cs="Times New Roman"/>
          <w:b/>
          <w:caps/>
          <w:sz w:val="40"/>
          <w:szCs w:val="40"/>
          <w:lang w:val="ru-RU"/>
        </w:rPr>
      </w:pPr>
      <w:r w:rsidRPr="000E6B6F">
        <w:rPr>
          <w:rFonts w:ascii="Times New Roman" w:hAnsi="Times New Roman" w:cs="Times New Roman"/>
          <w:b/>
          <w:caps/>
          <w:sz w:val="40"/>
          <w:szCs w:val="40"/>
          <w:lang w:val="ru-RU"/>
        </w:rPr>
        <w:t xml:space="preserve">Методичні РЕКОМЕНДАЦІЇ  </w:t>
      </w:r>
    </w:p>
    <w:p w:rsidR="000E6B6F" w:rsidRPr="000E6B6F" w:rsidRDefault="000E6B6F" w:rsidP="007F7260">
      <w:pPr>
        <w:rPr>
          <w:rFonts w:ascii="Times New Roman" w:hAnsi="Times New Roman" w:cs="Times New Roman"/>
          <w:b/>
          <w:caps/>
          <w:sz w:val="28"/>
          <w:szCs w:val="28"/>
          <w:lang w:val="ru-RU"/>
        </w:rPr>
      </w:pPr>
    </w:p>
    <w:p w:rsidR="000E6B6F" w:rsidRPr="000E6B6F" w:rsidRDefault="000E6B6F" w:rsidP="000E6B6F">
      <w:pPr>
        <w:jc w:val="center"/>
        <w:rPr>
          <w:rFonts w:ascii="Times New Roman" w:hAnsi="Times New Roman" w:cs="Times New Roman"/>
          <w:b/>
          <w:sz w:val="32"/>
          <w:szCs w:val="32"/>
          <w:lang w:val="ru-RU"/>
        </w:rPr>
      </w:pPr>
      <w:r w:rsidRPr="000E6B6F">
        <w:rPr>
          <w:rFonts w:ascii="Times New Roman" w:hAnsi="Times New Roman" w:cs="Times New Roman"/>
          <w:b/>
          <w:sz w:val="32"/>
          <w:szCs w:val="32"/>
          <w:lang w:val="ru-RU"/>
        </w:rPr>
        <w:t>щодо написання курсових робіт</w:t>
      </w:r>
    </w:p>
    <w:p w:rsidR="000E6B6F" w:rsidRDefault="000E6B6F" w:rsidP="000E6B6F">
      <w:pPr>
        <w:jc w:val="center"/>
        <w:rPr>
          <w:rFonts w:ascii="Times New Roman" w:hAnsi="Times New Roman" w:cs="Times New Roman"/>
          <w:b/>
          <w:sz w:val="32"/>
          <w:szCs w:val="32"/>
          <w:lang w:val="ru-RU"/>
        </w:rPr>
      </w:pPr>
    </w:p>
    <w:p w:rsidR="007F7260" w:rsidRPr="000E6B6F" w:rsidRDefault="007F7260" w:rsidP="000E6B6F">
      <w:pPr>
        <w:jc w:val="center"/>
        <w:rPr>
          <w:rFonts w:ascii="Times New Roman" w:hAnsi="Times New Roman" w:cs="Times New Roman"/>
          <w:sz w:val="28"/>
          <w:szCs w:val="28"/>
          <w:lang w:val="ru-RU"/>
        </w:rPr>
      </w:pPr>
    </w:p>
    <w:p w:rsidR="000E6B6F" w:rsidRDefault="000E6B6F" w:rsidP="000E6B6F">
      <w:pPr>
        <w:pStyle w:val="Heading1"/>
        <w:jc w:val="center"/>
        <w:rPr>
          <w:rFonts w:ascii="Times New Roman" w:hAnsi="Times New Roman" w:cs="Times New Roman"/>
          <w:sz w:val="28"/>
          <w:szCs w:val="28"/>
        </w:rPr>
      </w:pPr>
    </w:p>
    <w:p w:rsidR="000E6B6F" w:rsidRPr="000E6B6F" w:rsidRDefault="000E6B6F" w:rsidP="000E6B6F">
      <w:pPr>
        <w:rPr>
          <w:lang w:val="ru-RU"/>
        </w:rPr>
      </w:pPr>
    </w:p>
    <w:p w:rsidR="000E6B6F" w:rsidRDefault="000E6B6F" w:rsidP="000E6B6F">
      <w:pPr>
        <w:pStyle w:val="Heading1"/>
        <w:jc w:val="center"/>
        <w:rPr>
          <w:rFonts w:ascii="Times New Roman" w:hAnsi="Times New Roman" w:cs="Times New Roman"/>
          <w:sz w:val="28"/>
          <w:szCs w:val="28"/>
        </w:rPr>
      </w:pPr>
    </w:p>
    <w:p w:rsidR="000E6B6F" w:rsidRDefault="000E6B6F" w:rsidP="000E6B6F">
      <w:pPr>
        <w:pStyle w:val="Heading1"/>
        <w:jc w:val="center"/>
        <w:rPr>
          <w:rFonts w:ascii="Times New Roman" w:hAnsi="Times New Roman" w:cs="Times New Roman"/>
          <w:sz w:val="28"/>
          <w:szCs w:val="28"/>
        </w:rPr>
      </w:pPr>
    </w:p>
    <w:p w:rsidR="000E6B6F" w:rsidRDefault="000E6B6F" w:rsidP="007F7260">
      <w:pPr>
        <w:pStyle w:val="Heading1"/>
        <w:rPr>
          <w:rFonts w:ascii="Times New Roman" w:hAnsi="Times New Roman" w:cs="Times New Roman"/>
          <w:sz w:val="28"/>
          <w:szCs w:val="28"/>
        </w:rPr>
      </w:pPr>
    </w:p>
    <w:p w:rsidR="007F7260" w:rsidRDefault="000E6B6F" w:rsidP="000E6B6F">
      <w:pPr>
        <w:pStyle w:val="Heading1"/>
        <w:jc w:val="center"/>
        <w:rPr>
          <w:rFonts w:ascii="Times New Roman" w:hAnsi="Times New Roman" w:cs="Times New Roman"/>
          <w:sz w:val="28"/>
          <w:szCs w:val="28"/>
        </w:rPr>
      </w:pPr>
      <w:bookmarkStart w:id="0" w:name="_Toc433332068"/>
      <w:r>
        <w:rPr>
          <w:rFonts w:ascii="Times New Roman" w:hAnsi="Times New Roman" w:cs="Times New Roman"/>
          <w:sz w:val="28"/>
          <w:szCs w:val="28"/>
        </w:rPr>
        <w:t>Вінниця   - 201</w:t>
      </w:r>
      <w:bookmarkEnd w:id="0"/>
      <w:r w:rsidR="007F7260">
        <w:rPr>
          <w:rFonts w:ascii="Times New Roman" w:hAnsi="Times New Roman" w:cs="Times New Roman"/>
          <w:sz w:val="28"/>
          <w:szCs w:val="28"/>
        </w:rPr>
        <w:t>6</w:t>
      </w:r>
    </w:p>
    <w:p w:rsidR="007F7260" w:rsidRDefault="007F7260">
      <w:pPr>
        <w:rPr>
          <w:rFonts w:ascii="Times New Roman" w:eastAsia="Arial Unicode MS" w:hAnsi="Times New Roman" w:cs="Times New Roman"/>
          <w:b/>
          <w:bCs/>
          <w:color w:val="000000"/>
          <w:kern w:val="32"/>
          <w:sz w:val="28"/>
          <w:szCs w:val="28"/>
          <w:lang w:val="uk-UA" w:eastAsia="uk-UA"/>
        </w:rPr>
      </w:pPr>
      <w:r w:rsidRPr="002D5316">
        <w:rPr>
          <w:rFonts w:ascii="Times New Roman" w:hAnsi="Times New Roman" w:cs="Times New Roman"/>
          <w:sz w:val="28"/>
          <w:szCs w:val="28"/>
          <w:lang w:val="ru-RU"/>
        </w:rPr>
        <w:br w:type="page"/>
      </w:r>
    </w:p>
    <w:p w:rsidR="000E6B6F" w:rsidRDefault="000E6B6F" w:rsidP="000E6B6F">
      <w:pPr>
        <w:pStyle w:val="Heading1"/>
        <w:jc w:val="center"/>
        <w:rPr>
          <w:rFonts w:ascii="Times New Roman" w:hAnsi="Times New Roman" w:cs="Times New Roman"/>
          <w:sz w:val="28"/>
          <w:szCs w:val="28"/>
        </w:rPr>
      </w:pPr>
    </w:p>
    <w:p w:rsidR="008076F9" w:rsidRPr="008076F9" w:rsidRDefault="008076F9" w:rsidP="007F7260">
      <w:pPr>
        <w:spacing w:before="100" w:beforeAutospacing="1" w:after="100" w:afterAutospacing="1" w:line="240" w:lineRule="auto"/>
        <w:jc w:val="center"/>
        <w:outlineLvl w:val="1"/>
        <w:rPr>
          <w:rFonts w:ascii="rr" w:eastAsia="Times New Roman" w:hAnsi="rr" w:cs="Times New Roman"/>
          <w:b/>
          <w:color w:val="505050"/>
          <w:sz w:val="36"/>
          <w:szCs w:val="36"/>
          <w:lang w:val="ru-RU"/>
        </w:rPr>
      </w:pPr>
      <w:r w:rsidRPr="008076F9">
        <w:rPr>
          <w:rFonts w:ascii="rr" w:eastAsia="Times New Roman" w:hAnsi="rr" w:cs="Times New Roman"/>
          <w:b/>
          <w:color w:val="505050"/>
          <w:sz w:val="24"/>
          <w:szCs w:val="24"/>
          <w:lang w:val="ru-RU"/>
        </w:rPr>
        <w:t>ЗАГАЛЬНІ ПОЛОЖЕННЯ</w:t>
      </w:r>
    </w:p>
    <w:p w:rsidR="008076F9" w:rsidRPr="00A75073" w:rsidRDefault="008076F9" w:rsidP="00FA6D97">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Соціально-економічні системи належать до класу складних динамічних систем, тому з метою їх адекватного дослідження доводиться широко використовувати принципи системно-</w:t>
      </w:r>
      <w:r>
        <w:rPr>
          <w:rFonts w:ascii="Times New Roman" w:eastAsia="Times New Roman" w:hAnsi="Times New Roman" w:cs="Times New Roman"/>
          <w:sz w:val="24"/>
          <w:szCs w:val="24"/>
          <w:lang w:val="ru-RU"/>
        </w:rPr>
        <w:t>динамічного</w:t>
      </w:r>
      <w:r w:rsidRPr="00A75073">
        <w:rPr>
          <w:rFonts w:ascii="Times New Roman" w:eastAsia="Times New Roman" w:hAnsi="Times New Roman" w:cs="Times New Roman"/>
          <w:sz w:val="24"/>
          <w:szCs w:val="24"/>
          <w:lang w:val="ru-RU"/>
        </w:rPr>
        <w:t xml:space="preserve"> підходу, чим й обумовлена актуальність виокремлення наукового </w:t>
      </w:r>
      <w:r>
        <w:rPr>
          <w:rFonts w:ascii="Times New Roman" w:eastAsia="Times New Roman" w:hAnsi="Times New Roman" w:cs="Times New Roman"/>
          <w:sz w:val="24"/>
          <w:szCs w:val="24"/>
          <w:lang w:val="ru-RU"/>
        </w:rPr>
        <w:t>напрямку «Моделювання економіки</w:t>
      </w:r>
      <w:r w:rsidRPr="00A75073">
        <w:rPr>
          <w:rFonts w:ascii="Times New Roman" w:eastAsia="Times New Roman" w:hAnsi="Times New Roman" w:cs="Times New Roman"/>
          <w:sz w:val="24"/>
          <w:szCs w:val="24"/>
          <w:lang w:val="ru-RU"/>
        </w:rPr>
        <w:t>».</w:t>
      </w:r>
    </w:p>
    <w:p w:rsidR="008076F9" w:rsidRPr="00A75073" w:rsidRDefault="008076F9" w:rsidP="00FA6D97">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xml:space="preserve">Сукупність знання з </w:t>
      </w:r>
      <w:r>
        <w:rPr>
          <w:rFonts w:ascii="Times New Roman" w:eastAsia="Times New Roman" w:hAnsi="Times New Roman" w:cs="Times New Roman"/>
          <w:sz w:val="24"/>
          <w:szCs w:val="24"/>
          <w:lang w:val="ru-RU"/>
        </w:rPr>
        <w:t xml:space="preserve">моделювання економіки </w:t>
      </w:r>
      <w:r w:rsidRPr="00A75073">
        <w:rPr>
          <w:rFonts w:ascii="Times New Roman" w:eastAsia="Times New Roman" w:hAnsi="Times New Roman" w:cs="Times New Roman"/>
          <w:sz w:val="24"/>
          <w:szCs w:val="24"/>
          <w:lang w:val="ru-RU"/>
        </w:rPr>
        <w:t>є важливою складовою фахової освіти сучасного економіста, так як вкрай необхідно забезпечити формування у студентів системного мислення та його динамічний розвиток, усвідомлення необхідності застос</w:t>
      </w:r>
      <w:r>
        <w:rPr>
          <w:rFonts w:ascii="Times New Roman" w:eastAsia="Times New Roman" w:hAnsi="Times New Roman" w:cs="Times New Roman"/>
          <w:sz w:val="24"/>
          <w:szCs w:val="24"/>
          <w:lang w:val="ru-RU"/>
        </w:rPr>
        <w:t>овувати системні</w:t>
      </w:r>
      <w:r w:rsidRPr="00A75073">
        <w:rPr>
          <w:rFonts w:ascii="Times New Roman" w:eastAsia="Times New Roman" w:hAnsi="Times New Roman" w:cs="Times New Roman"/>
          <w:sz w:val="24"/>
          <w:szCs w:val="24"/>
          <w:lang w:val="ru-RU"/>
        </w:rPr>
        <w:t xml:space="preserve"> принципи під час вирішення завдань управління та прийняття управлінських рішень, до дослідження складних соціально-економічних явищ і процесів та розв'язання слабоструктурованих проблем. </w:t>
      </w:r>
    </w:p>
    <w:p w:rsidR="008076F9" w:rsidRDefault="008076F9" w:rsidP="00FA6D97">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Виконання курсової роботи є самостійну навчально-науковою дослідницькою діяльністю студента, котра забезпечує формування, закріплення, поглиблення і узагальнення знань, набутих студентами під час вивчення дисципліни «</w:t>
      </w:r>
      <w:r>
        <w:rPr>
          <w:rFonts w:ascii="Times New Roman" w:eastAsia="Times New Roman" w:hAnsi="Times New Roman" w:cs="Times New Roman"/>
          <w:sz w:val="24"/>
          <w:szCs w:val="24"/>
          <w:lang w:val="ru-RU"/>
        </w:rPr>
        <w:t>Моделювання економіки</w:t>
      </w:r>
      <w:r w:rsidRPr="00A75073">
        <w:rPr>
          <w:rFonts w:ascii="Times New Roman" w:eastAsia="Times New Roman" w:hAnsi="Times New Roman" w:cs="Times New Roman"/>
          <w:sz w:val="24"/>
          <w:szCs w:val="24"/>
          <w:lang w:val="ru-RU"/>
        </w:rPr>
        <w:t xml:space="preserve">» й суміжних із нею, а також їх практичне застосування для успішного комплексного вирішення конкретного фахового завдання. </w:t>
      </w:r>
    </w:p>
    <w:p w:rsidR="008076F9" w:rsidRPr="00A75073" w:rsidRDefault="008076F9" w:rsidP="00FA6D97">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Реалізована у повному обсязі курсова робота має продемонструвати реальний рівень володіння кожним студентом теоретичними знаннями та практичними уміннями й навичками в галузі економічної кібернетики й спроможність використовувати їх на практиці. Все це має бути реалізовано на базі аналізу конкретної проблеми. Студенти також мають продемонструвати уміння вносити пропозиції щодо запобігання, усунення різного роду негативних тенденцій та негараздів в економічній сфері.</w:t>
      </w:r>
    </w:p>
    <w:p w:rsidR="008076F9" w:rsidRPr="00A75073" w:rsidRDefault="008076F9" w:rsidP="00FA6D97">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Підготовка курсової роботи має сприяти більш глибокому засвоєнню студентами програмних питань даної навчальної дисципліни. Це вимагає від них самостійного поглибленого вивчення не лише рекомендованої провідним викладачем навчальної, але й спеціальної наукової літератури, монографій, статей, що друкуються у періодичних виданнях, наукових збірниках тощо.</w:t>
      </w:r>
    </w:p>
    <w:p w:rsidR="008076F9" w:rsidRPr="00A75073" w:rsidRDefault="008076F9" w:rsidP="00FA6D97">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Курсова робота має містити елементи наукового пошуку, спрямованого на більш ефективне вирішення питань, які вивчаються. Це передбачає проведення комплексного дослідження, котре ґрунтується на здійсненні пошуку і проведенні порівняльного (компаративного) аналізу інформації, отриманої з різних літературних джерел, пошукові й опрацюванні практичних матеріалів відповідно до обраної тематики, узагальненні цих даних та формулюванні власних висновків і пропозицій з використанням реальних звітних матеріалів підприємств, установ та організацій, фактичних даних, які наведені у статистичних щорічних довідниках, у науковій літературі, періодичних виданнях та інших інформаційних джерелах.</w:t>
      </w:r>
    </w:p>
    <w:p w:rsidR="008076F9" w:rsidRPr="00A75073" w:rsidRDefault="008076F9" w:rsidP="00FA6D97">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xml:space="preserve">Курсова робота виконується на базі конкретного суб'єкта господарювання (підприємства, установи, організації) або ж регіону (адміністративного району) протягом навчального семестру і захищається студентом персонально на завершальному етапі навчання в межах відповідного семестру. Вона є самостійним науковим дослідженням, котре виконується під керівництвом провідного викладача (доцента або ж професора кафедри), що є науковим керівником роботи. </w:t>
      </w:r>
    </w:p>
    <w:p w:rsidR="008076F9" w:rsidRPr="00A75073" w:rsidRDefault="008076F9" w:rsidP="00FA6D97">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lastRenderedPageBreak/>
        <w:t>Досвід, уміння і навички, які отримані на цьому етапі навчання за спеціальністю «</w:t>
      </w:r>
      <w:r>
        <w:rPr>
          <w:rFonts w:ascii="Times New Roman" w:eastAsia="Times New Roman" w:hAnsi="Times New Roman" w:cs="Times New Roman"/>
          <w:sz w:val="24"/>
          <w:szCs w:val="24"/>
          <w:lang w:val="ru-RU"/>
        </w:rPr>
        <w:t>Моделювання економіки</w:t>
      </w:r>
      <w:r w:rsidRPr="00A75073">
        <w:rPr>
          <w:rFonts w:ascii="Times New Roman" w:eastAsia="Times New Roman" w:hAnsi="Times New Roman" w:cs="Times New Roman"/>
          <w:sz w:val="24"/>
          <w:szCs w:val="24"/>
          <w:lang w:val="ru-RU"/>
        </w:rPr>
        <w:t>», далі використовуватимуться студентами при підготовці дипломної роботи, а також при вивченні інших навчальних дисциплін.</w:t>
      </w:r>
    </w:p>
    <w:p w:rsidR="00B63A15" w:rsidRDefault="00B63A15" w:rsidP="008076F9">
      <w:pPr>
        <w:spacing w:after="0" w:line="360" w:lineRule="auto"/>
        <w:ind w:firstLine="709"/>
        <w:rPr>
          <w:lang w:val="ru-RU"/>
        </w:rPr>
      </w:pPr>
    </w:p>
    <w:p w:rsidR="008076F9" w:rsidRPr="00FA6D97" w:rsidRDefault="008076F9" w:rsidP="008076F9">
      <w:pPr>
        <w:spacing w:before="100" w:beforeAutospacing="1" w:after="100" w:afterAutospacing="1" w:line="240" w:lineRule="auto"/>
        <w:jc w:val="center"/>
        <w:outlineLvl w:val="1"/>
        <w:rPr>
          <w:rFonts w:ascii="rr" w:eastAsia="Times New Roman" w:hAnsi="rr" w:cs="Times New Roman"/>
          <w:b/>
          <w:color w:val="505050"/>
          <w:sz w:val="36"/>
          <w:szCs w:val="36"/>
          <w:lang w:val="ru-RU"/>
        </w:rPr>
      </w:pPr>
      <w:r w:rsidRPr="00FA6D97">
        <w:rPr>
          <w:rFonts w:ascii="rr" w:eastAsia="Times New Roman" w:hAnsi="rr" w:cs="Times New Roman"/>
          <w:b/>
          <w:color w:val="505050"/>
          <w:sz w:val="24"/>
          <w:szCs w:val="24"/>
          <w:lang w:val="ru-RU"/>
        </w:rPr>
        <w:t>МЕТА І ЗАВДАННЯ КУРСОВОЇ РОБОТИ</w:t>
      </w:r>
    </w:p>
    <w:p w:rsidR="008076F9" w:rsidRPr="00A75073" w:rsidRDefault="008076F9" w:rsidP="00FA6D97">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Основною метою виконання курсової роботи з дисципліни «</w:t>
      </w:r>
      <w:r w:rsidR="00FA6D97">
        <w:rPr>
          <w:rFonts w:ascii="Times New Roman" w:eastAsia="Times New Roman" w:hAnsi="Times New Roman" w:cs="Times New Roman"/>
          <w:sz w:val="24"/>
          <w:szCs w:val="24"/>
          <w:lang w:val="ru-RU"/>
        </w:rPr>
        <w:t>Моделювання економіки</w:t>
      </w:r>
      <w:r w:rsidRPr="00A75073">
        <w:rPr>
          <w:rFonts w:ascii="Times New Roman" w:eastAsia="Times New Roman" w:hAnsi="Times New Roman" w:cs="Times New Roman"/>
          <w:sz w:val="24"/>
          <w:szCs w:val="24"/>
          <w:lang w:val="ru-RU"/>
        </w:rPr>
        <w:t>» є набуття студентами навичок щодо самостійного виконання наукових і практичних досліджень з питань управлінської діяльності підприємства (установи, організації) чи регіону (адміністративного району) із застосуванням принципів математичного моделювання та сучасних інформаційно-телекомунікаційних технологій. Завданнями підготовки курсової роботи з дисципліни «</w:t>
      </w:r>
      <w:r w:rsidR="00FA6D97">
        <w:rPr>
          <w:rFonts w:ascii="Times New Roman" w:eastAsia="Times New Roman" w:hAnsi="Times New Roman" w:cs="Times New Roman"/>
          <w:sz w:val="24"/>
          <w:szCs w:val="24"/>
          <w:lang w:val="ru-RU"/>
        </w:rPr>
        <w:t>Моделювання економіки</w:t>
      </w:r>
      <w:r w:rsidRPr="00A75073">
        <w:rPr>
          <w:rFonts w:ascii="Times New Roman" w:eastAsia="Times New Roman" w:hAnsi="Times New Roman" w:cs="Times New Roman"/>
          <w:sz w:val="24"/>
          <w:szCs w:val="24"/>
          <w:lang w:val="ru-RU"/>
        </w:rPr>
        <w:t>» є:</w:t>
      </w:r>
    </w:p>
    <w:p w:rsidR="008076F9" w:rsidRPr="00A75073" w:rsidRDefault="008076F9" w:rsidP="00FA6D97">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систематизація, розширення і закріплення теоретичних знань, отриманих у ході навчання;</w:t>
      </w:r>
    </w:p>
    <w:p w:rsidR="008076F9" w:rsidRPr="00A75073" w:rsidRDefault="008076F9" w:rsidP="00FA6D97">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розкриття предмета, методу, сфери застосування,</w:t>
      </w:r>
      <w:r w:rsidR="00FA6D97">
        <w:rPr>
          <w:rFonts w:ascii="Times New Roman" w:eastAsia="Times New Roman" w:hAnsi="Times New Roman" w:cs="Times New Roman"/>
          <w:sz w:val="24"/>
          <w:szCs w:val="24"/>
          <w:lang w:val="ru-RU"/>
        </w:rPr>
        <w:t xml:space="preserve"> проблем економіки</w:t>
      </w:r>
      <w:r w:rsidRPr="00A75073">
        <w:rPr>
          <w:rFonts w:ascii="Times New Roman" w:eastAsia="Times New Roman" w:hAnsi="Times New Roman" w:cs="Times New Roman"/>
          <w:sz w:val="24"/>
          <w:szCs w:val="24"/>
          <w:lang w:val="ru-RU"/>
        </w:rPr>
        <w:t>, а також можливих напрямків їх вирішення;</w:t>
      </w:r>
    </w:p>
    <w:p w:rsidR="008076F9" w:rsidRPr="00A75073" w:rsidRDefault="008076F9" w:rsidP="00FA6D97">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вироблення вміння аналізувати економічні показники і узагальнювати результати проведеного наукового аналітичного дослідження;</w:t>
      </w:r>
    </w:p>
    <w:p w:rsidR="008076F9" w:rsidRPr="00A75073" w:rsidRDefault="008076F9" w:rsidP="00FA6D97">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отримання навичок використання</w:t>
      </w:r>
      <w:r w:rsidRPr="00A75073">
        <w:rPr>
          <w:rFonts w:ascii="Times New Roman" w:eastAsia="Times New Roman" w:hAnsi="Times New Roman" w:cs="Times New Roman"/>
          <w:sz w:val="24"/>
          <w:szCs w:val="24"/>
        </w:rPr>
        <w:t> </w:t>
      </w:r>
      <w:r w:rsidRPr="00A75073">
        <w:rPr>
          <w:rFonts w:ascii="Times New Roman" w:eastAsia="Times New Roman" w:hAnsi="Times New Roman" w:cs="Times New Roman"/>
          <w:sz w:val="24"/>
          <w:szCs w:val="24"/>
          <w:lang w:val="ru-RU"/>
        </w:rPr>
        <w:t xml:space="preserve"> результатів практичного аналітичного дослідження для</w:t>
      </w:r>
      <w:r w:rsidR="00FA6D97">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прийняття управлінських рішень поточного і перспективного характеру;</w:t>
      </w:r>
    </w:p>
    <w:p w:rsidR="00FA6D97" w:rsidRDefault="008076F9" w:rsidP="00FA6D97">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демонстрація самостійного аналітичного мислення й вміння обґрунтовувати рекомендації в галузі моделювання економіки із застосуванням і/або побудовою відповідних моделей та сучасних технологій обробки інформації.</w:t>
      </w:r>
    </w:p>
    <w:p w:rsidR="008076F9" w:rsidRPr="00FA6D97" w:rsidRDefault="008076F9" w:rsidP="00FA6D97">
      <w:pPr>
        <w:spacing w:after="0" w:line="240" w:lineRule="auto"/>
        <w:ind w:firstLine="709"/>
        <w:jc w:val="both"/>
        <w:rPr>
          <w:rFonts w:ascii="Times New Roman" w:eastAsia="Times New Roman" w:hAnsi="Times New Roman" w:cs="Times New Roman"/>
          <w:b/>
          <w:sz w:val="24"/>
          <w:szCs w:val="24"/>
          <w:lang w:val="ru-RU"/>
        </w:rPr>
      </w:pPr>
      <w:r w:rsidRPr="00FA6D97">
        <w:rPr>
          <w:rFonts w:ascii="Times New Roman" w:eastAsia="Times New Roman" w:hAnsi="Times New Roman" w:cs="Times New Roman"/>
          <w:b/>
          <w:sz w:val="24"/>
          <w:szCs w:val="24"/>
          <w:lang w:val="ru-RU"/>
        </w:rPr>
        <w:t>Виконання курсової роботи складається з наступних етапів:</w:t>
      </w:r>
    </w:p>
    <w:p w:rsidR="008076F9" w:rsidRPr="00A75073" w:rsidRDefault="008076F9" w:rsidP="00FA6D97">
      <w:pPr>
        <w:spacing w:after="0"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ознайомлення з методичними вказівками щодо виконання та оформлення курсової роботи;</w:t>
      </w:r>
    </w:p>
    <w:p w:rsidR="008076F9" w:rsidRPr="00A75073" w:rsidRDefault="008076F9" w:rsidP="00FA6D97">
      <w:pPr>
        <w:spacing w:after="0"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xml:space="preserve">- вибір теми зі списку, запропонованого кафедрою, та узгодження її з науковим керівником </w:t>
      </w:r>
      <w:r w:rsidRPr="00FA6D97">
        <w:rPr>
          <w:rFonts w:ascii="Times New Roman" w:eastAsia="Times New Roman" w:hAnsi="Times New Roman" w:cs="Times New Roman"/>
          <w:color w:val="FF0000"/>
          <w:sz w:val="24"/>
          <w:szCs w:val="24"/>
          <w:lang w:val="ru-RU"/>
        </w:rPr>
        <w:t>(тематика курсових р</w:t>
      </w:r>
      <w:r w:rsidR="002D5316">
        <w:rPr>
          <w:rFonts w:ascii="Times New Roman" w:eastAsia="Times New Roman" w:hAnsi="Times New Roman" w:cs="Times New Roman"/>
          <w:color w:val="FF0000"/>
          <w:sz w:val="24"/>
          <w:szCs w:val="24"/>
          <w:lang w:val="ru-RU"/>
        </w:rPr>
        <w:t>обіт представлена нижче на с. 15-17</w:t>
      </w:r>
      <w:r w:rsidRPr="00FA6D97">
        <w:rPr>
          <w:rFonts w:ascii="Times New Roman" w:eastAsia="Times New Roman" w:hAnsi="Times New Roman" w:cs="Times New Roman"/>
          <w:color w:val="FF0000"/>
          <w:sz w:val="24"/>
          <w:szCs w:val="24"/>
          <w:lang w:val="ru-RU"/>
        </w:rPr>
        <w:t>);</w:t>
      </w:r>
    </w:p>
    <w:p w:rsidR="008076F9" w:rsidRPr="00A75073" w:rsidRDefault="008076F9" w:rsidP="00FA6D97">
      <w:pPr>
        <w:spacing w:after="0"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складання робочого плану і графіка виконання роботи;</w:t>
      </w:r>
    </w:p>
    <w:p w:rsidR="008076F9" w:rsidRPr="00A75073" w:rsidRDefault="008076F9" w:rsidP="00FA6D97">
      <w:pPr>
        <w:spacing w:after="0"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обґрунтування актуальності теми;</w:t>
      </w:r>
    </w:p>
    <w:p w:rsidR="008076F9" w:rsidRPr="00A75073" w:rsidRDefault="008076F9" w:rsidP="00FA6D97">
      <w:pPr>
        <w:spacing w:after="0"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постановка мети і конкретних задач дослідження;</w:t>
      </w:r>
    </w:p>
    <w:p w:rsidR="008076F9" w:rsidRPr="00A75073" w:rsidRDefault="008076F9" w:rsidP="00FA6D97">
      <w:pPr>
        <w:spacing w:after="0"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вибір предмета та об'єкта дослідження;</w:t>
      </w:r>
    </w:p>
    <w:p w:rsidR="008076F9" w:rsidRPr="00A75073" w:rsidRDefault="008076F9" w:rsidP="00FA6D97">
      <w:pPr>
        <w:spacing w:after="0"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вибір методів (методики) проведення дослідження;</w:t>
      </w:r>
      <w:bookmarkStart w:id="1" w:name="_GoBack"/>
      <w:bookmarkEnd w:id="1"/>
    </w:p>
    <w:p w:rsidR="008076F9" w:rsidRPr="00A75073" w:rsidRDefault="008076F9" w:rsidP="00FA6D97">
      <w:pPr>
        <w:spacing w:after="0"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опрацювання літературних джерел і складання плану;</w:t>
      </w:r>
    </w:p>
    <w:p w:rsidR="008076F9" w:rsidRPr="00A75073" w:rsidRDefault="008076F9" w:rsidP="00FA6D97">
      <w:pPr>
        <w:spacing w:after="0"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збирання і обробка фактичного матеріалу із застосуванням моделювання та відповідного програмного забезпечення;</w:t>
      </w:r>
    </w:p>
    <w:p w:rsidR="008076F9" w:rsidRPr="00A75073" w:rsidRDefault="008076F9" w:rsidP="00FA6D97">
      <w:pPr>
        <w:spacing w:after="0"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опрацювання результатів дослідження із написанням розділів роботи, формулюванням висновків, висновків і узагальнень за її результатами;</w:t>
      </w:r>
    </w:p>
    <w:p w:rsidR="008076F9" w:rsidRPr="00A75073" w:rsidRDefault="008076F9" w:rsidP="00FA6D97">
      <w:pPr>
        <w:spacing w:after="0"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оформлення курсової роботи відповідно до встановлених вимог;</w:t>
      </w:r>
    </w:p>
    <w:p w:rsidR="008076F9" w:rsidRDefault="008076F9" w:rsidP="00FA6D97">
      <w:pPr>
        <w:spacing w:after="0"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подання і захист курсової роботи в установлені графіком терміни.</w:t>
      </w:r>
    </w:p>
    <w:p w:rsidR="00346FB3" w:rsidRDefault="00346FB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br w:type="page"/>
      </w:r>
    </w:p>
    <w:p w:rsidR="00A14A3C" w:rsidRPr="00A14A3C" w:rsidRDefault="00A14A3C" w:rsidP="00346FB3">
      <w:pPr>
        <w:spacing w:before="100" w:beforeAutospacing="1" w:after="100" w:afterAutospacing="1" w:line="240" w:lineRule="auto"/>
        <w:jc w:val="center"/>
        <w:outlineLvl w:val="1"/>
        <w:rPr>
          <w:rFonts w:ascii="rr" w:eastAsia="Times New Roman" w:hAnsi="rr" w:cs="Times New Roman"/>
          <w:b/>
          <w:color w:val="505050"/>
          <w:sz w:val="36"/>
          <w:szCs w:val="36"/>
          <w:lang w:val="ru-RU"/>
        </w:rPr>
      </w:pPr>
      <w:r w:rsidRPr="00A14A3C">
        <w:rPr>
          <w:rFonts w:ascii="rr" w:eastAsia="Times New Roman" w:hAnsi="rr" w:cs="Times New Roman"/>
          <w:b/>
          <w:color w:val="505050"/>
          <w:sz w:val="24"/>
          <w:szCs w:val="24"/>
          <w:lang w:val="ru-RU"/>
        </w:rPr>
        <w:lastRenderedPageBreak/>
        <w:t>ВИБІР</w:t>
      </w:r>
      <w:r w:rsidRPr="00A14A3C">
        <w:rPr>
          <w:rFonts w:ascii="rr" w:eastAsia="Times New Roman" w:hAnsi="rr" w:cs="Times New Roman"/>
          <w:b/>
          <w:color w:val="505050"/>
          <w:sz w:val="24"/>
          <w:szCs w:val="24"/>
        </w:rPr>
        <w:t> </w:t>
      </w:r>
      <w:r w:rsidRPr="00A14A3C">
        <w:rPr>
          <w:rFonts w:ascii="rr" w:eastAsia="Times New Roman" w:hAnsi="rr" w:cs="Times New Roman"/>
          <w:b/>
          <w:color w:val="505050"/>
          <w:sz w:val="24"/>
          <w:szCs w:val="24"/>
          <w:lang w:val="ru-RU"/>
        </w:rPr>
        <w:t xml:space="preserve"> ТЕМИ ТА ОБ'ЄКТА ДОСЛІДЖЕННЯ</w:t>
      </w:r>
    </w:p>
    <w:p w:rsidR="00A14A3C" w:rsidRDefault="00A14A3C" w:rsidP="00A14A3C">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Курсова робота виконується студентом індивідуально на прикладі конкретного підприємства, установи, організації, регіону, в якому студент денної форми навчання планує в подальшому проходити виробничу практику, а студент-заочник працює. Тему курсової роботи студенти денної форми навчання отримують на кафедрі економічної кібернетики</w:t>
      </w:r>
      <w:r w:rsidR="00A736BC">
        <w:rPr>
          <w:rFonts w:ascii="Times New Roman" w:eastAsia="Times New Roman" w:hAnsi="Times New Roman" w:cs="Times New Roman"/>
          <w:sz w:val="24"/>
          <w:szCs w:val="24"/>
          <w:lang w:val="ru-RU"/>
        </w:rPr>
        <w:t>, яку необхідно затвердити як у Додатку А, написавши заяву.</w:t>
      </w:r>
    </w:p>
    <w:p w:rsidR="00A14A3C" w:rsidRPr="00A75073" w:rsidRDefault="00A14A3C" w:rsidP="00A14A3C">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Разом із вибором теми визначається об'єкт, за матеріалами якого буде виконуватися робота; ним має бути підприємство (установа, організація) будь-якої форми власності, яке є юридичною особою і має самостійну звітність. Діяльність цього підприємства має сприяти інформаційному забезпеченню дослідження обраної проблеми. Окремі теми виконуються на прикладі регіону (району, області). Курсові роботи студентів, які не відповідають затвердженій тематиці або виконані із порушенням затвердженого календарного графіка робіт, до реєстрації не приймаються. Кожному студенту кафедра призначає наукового керівника, який здійснює індивідуальне консультування студента, допомагає йому скласти план курсової роботи. Науковий керівник визначає терміни, у які робота повинна бути представленою і зареєстрованою на кафедрі, котрі відображаються у відповідному календарному графікові (студенти- заочники подають роботу на кафедру у встановленому порядку).</w:t>
      </w:r>
    </w:p>
    <w:p w:rsidR="00A14A3C" w:rsidRDefault="00A14A3C" w:rsidP="00A14A3C">
      <w:pPr>
        <w:spacing w:after="0" w:line="240" w:lineRule="auto"/>
        <w:ind w:firstLine="709"/>
        <w:jc w:val="both"/>
        <w:rPr>
          <w:lang w:val="ru-RU"/>
        </w:rPr>
      </w:pPr>
    </w:p>
    <w:p w:rsidR="00A14A3C" w:rsidRDefault="00A14A3C" w:rsidP="00A14A3C">
      <w:pPr>
        <w:spacing w:before="100" w:beforeAutospacing="1" w:after="100" w:afterAutospacing="1" w:line="240" w:lineRule="auto"/>
        <w:jc w:val="center"/>
        <w:outlineLvl w:val="1"/>
        <w:rPr>
          <w:rFonts w:ascii="rr" w:eastAsia="Times New Roman" w:hAnsi="rr" w:cs="Times New Roman"/>
          <w:b/>
          <w:color w:val="505050"/>
          <w:sz w:val="24"/>
          <w:szCs w:val="24"/>
          <w:lang w:val="ru-RU"/>
        </w:rPr>
      </w:pPr>
      <w:r w:rsidRPr="00A14A3C">
        <w:rPr>
          <w:rFonts w:ascii="rr" w:eastAsia="Times New Roman" w:hAnsi="rr" w:cs="Times New Roman"/>
          <w:b/>
          <w:color w:val="505050"/>
          <w:sz w:val="24"/>
          <w:szCs w:val="24"/>
          <w:lang w:val="ru-RU"/>
        </w:rPr>
        <w:t>ЗАГАЛЬНА СТРУКТУРА Й ОФОРМЛЕННЯ КУРСОВОЇ РОБОТИ</w:t>
      </w:r>
    </w:p>
    <w:p w:rsidR="00A14A3C" w:rsidRDefault="00A14A3C" w:rsidP="00A14A3C">
      <w:pPr>
        <w:spacing w:after="0" w:line="240" w:lineRule="auto"/>
        <w:ind w:firstLine="709"/>
        <w:jc w:val="both"/>
        <w:outlineLvl w:val="1"/>
        <w:rPr>
          <w:rFonts w:ascii="Times New Roman" w:eastAsia="Times New Roman" w:hAnsi="Times New Roman" w:cs="Times New Roman"/>
          <w:color w:val="FF0000"/>
          <w:sz w:val="24"/>
          <w:szCs w:val="24"/>
          <w:lang w:val="ru-RU"/>
        </w:rPr>
      </w:pPr>
      <w:r w:rsidRPr="00A75073">
        <w:rPr>
          <w:rFonts w:ascii="Times New Roman" w:eastAsia="Times New Roman" w:hAnsi="Times New Roman" w:cs="Times New Roman"/>
          <w:sz w:val="24"/>
          <w:szCs w:val="24"/>
          <w:lang w:val="ru-RU"/>
        </w:rPr>
        <w:t xml:space="preserve">Загальний обсяг курсової роботи повинен становити </w:t>
      </w:r>
      <w:r w:rsidRPr="00346FB3">
        <w:rPr>
          <w:rFonts w:ascii="Times New Roman" w:eastAsia="Times New Roman" w:hAnsi="Times New Roman" w:cs="Times New Roman"/>
          <w:sz w:val="24"/>
          <w:szCs w:val="24"/>
          <w:lang w:val="ru-RU"/>
        </w:rPr>
        <w:t>40-50 сторінок</w:t>
      </w:r>
      <w:r w:rsidRPr="00A75073">
        <w:rPr>
          <w:rFonts w:ascii="Times New Roman" w:eastAsia="Times New Roman" w:hAnsi="Times New Roman" w:cs="Times New Roman"/>
          <w:sz w:val="24"/>
          <w:szCs w:val="24"/>
          <w:lang w:val="ru-RU"/>
        </w:rPr>
        <w:t xml:space="preserve"> (без урахування списку використаної літератури та додатків) на папері стандартного формату А4 (290</w:t>
      </w:r>
      <w:r w:rsidRPr="00A75073">
        <w:rPr>
          <w:rFonts w:ascii="Times New Roman" w:eastAsia="Times New Roman" w:hAnsi="Times New Roman" w:cs="Times New Roman"/>
          <w:sz w:val="24"/>
          <w:szCs w:val="24"/>
        </w:rPr>
        <w:t>x</w:t>
      </w:r>
      <w:r w:rsidRPr="00A75073">
        <w:rPr>
          <w:rFonts w:ascii="Times New Roman" w:eastAsia="Times New Roman" w:hAnsi="Times New Roman" w:cs="Times New Roman"/>
          <w:sz w:val="24"/>
          <w:szCs w:val="24"/>
          <w:lang w:val="ru-RU"/>
        </w:rPr>
        <w:t xml:space="preserve">210 мм). Курсова робота має бути виконаною на комп'ютері і представленою на захист в одному екземплярі. Ксерокопії та скановані версії текстів не приймаються. Крім того, студент представляє електронний варіант роботи на диску для перевірки курсової </w:t>
      </w:r>
      <w:r w:rsidRPr="00346FB3">
        <w:rPr>
          <w:rFonts w:ascii="Times New Roman" w:eastAsia="Times New Roman" w:hAnsi="Times New Roman" w:cs="Times New Roman"/>
          <w:sz w:val="24"/>
          <w:szCs w:val="24"/>
          <w:lang w:val="ru-RU"/>
        </w:rPr>
        <w:t>роботи на предмет плагіату.</w:t>
      </w:r>
    </w:p>
    <w:p w:rsidR="00A14A3C" w:rsidRDefault="00A14A3C" w:rsidP="00A14A3C">
      <w:pPr>
        <w:spacing w:after="0" w:line="240" w:lineRule="auto"/>
        <w:ind w:firstLine="709"/>
        <w:jc w:val="both"/>
        <w:outlineLvl w:val="1"/>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Науковий керівник має право не приймати на перевірку чернетку роботи або готову роботу, котрі недбало оформлені або не відповідають необхідним вимогам.</w:t>
      </w:r>
    </w:p>
    <w:p w:rsidR="00A14A3C" w:rsidRPr="00A14A3C" w:rsidRDefault="00A14A3C" w:rsidP="00A14A3C">
      <w:pPr>
        <w:spacing w:after="0" w:line="240" w:lineRule="auto"/>
        <w:ind w:firstLine="709"/>
        <w:jc w:val="both"/>
        <w:outlineLvl w:val="1"/>
        <w:rPr>
          <w:rFonts w:ascii="Times New Roman" w:eastAsia="Times New Roman" w:hAnsi="Times New Roman" w:cs="Times New Roman"/>
          <w:b/>
          <w:sz w:val="24"/>
          <w:szCs w:val="24"/>
          <w:lang w:val="ru-RU"/>
        </w:rPr>
      </w:pPr>
      <w:r w:rsidRPr="00A14A3C">
        <w:rPr>
          <w:rFonts w:ascii="rr" w:eastAsia="Times New Roman" w:hAnsi="rr" w:cs="Times New Roman"/>
          <w:b/>
          <w:color w:val="505050"/>
          <w:sz w:val="24"/>
          <w:szCs w:val="24"/>
          <w:lang w:val="ru-RU"/>
        </w:rPr>
        <w:t>Вимоги до тексту курсової роботи:</w:t>
      </w:r>
    </w:p>
    <w:p w:rsidR="00346FB3" w:rsidRDefault="00A14A3C" w:rsidP="00346FB3">
      <w:pPr>
        <w:numPr>
          <w:ilvl w:val="0"/>
          <w:numId w:val="1"/>
        </w:numPr>
        <w:spacing w:after="0"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текст роздруковується на одній стороні аркуша білого паперу формату А4 (210</w:t>
      </w:r>
      <w:r w:rsidRPr="00A75073">
        <w:rPr>
          <w:rFonts w:ascii="Times New Roman" w:eastAsia="Times New Roman" w:hAnsi="Times New Roman" w:cs="Times New Roman"/>
          <w:sz w:val="24"/>
          <w:szCs w:val="24"/>
        </w:rPr>
        <w:t>x</w:t>
      </w:r>
      <w:r w:rsidRPr="00A75073">
        <w:rPr>
          <w:rFonts w:ascii="Times New Roman" w:eastAsia="Times New Roman" w:hAnsi="Times New Roman" w:cs="Times New Roman"/>
          <w:sz w:val="24"/>
          <w:szCs w:val="24"/>
          <w:lang w:val="ru-RU"/>
        </w:rPr>
        <w:t xml:space="preserve">297 мм); міжрядковий інтервал - 1,5; шрифт - </w:t>
      </w:r>
      <w:r w:rsidRPr="00A75073">
        <w:rPr>
          <w:rFonts w:ascii="Times New Roman" w:eastAsia="Times New Roman" w:hAnsi="Times New Roman" w:cs="Times New Roman"/>
          <w:sz w:val="24"/>
          <w:szCs w:val="24"/>
        </w:rPr>
        <w:t>Times</w:t>
      </w:r>
      <w:r w:rsidRPr="00A75073">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rPr>
        <w:t>New</w:t>
      </w:r>
      <w:r w:rsidRPr="00A75073">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rPr>
        <w:t>Roman</w:t>
      </w:r>
      <w:r w:rsidRPr="00A75073">
        <w:rPr>
          <w:rFonts w:ascii="Times New Roman" w:eastAsia="Times New Roman" w:hAnsi="Times New Roman" w:cs="Times New Roman"/>
          <w:sz w:val="24"/>
          <w:szCs w:val="24"/>
          <w:lang w:val="ru-RU"/>
        </w:rPr>
        <w:t>; розмір шрифту -14,</w:t>
      </w:r>
      <w:r w:rsidRPr="00A75073">
        <w:rPr>
          <w:rFonts w:ascii="Times New Roman" w:eastAsia="Times New Roman" w:hAnsi="Times New Roman" w:cs="Times New Roman"/>
          <w:sz w:val="24"/>
          <w:szCs w:val="24"/>
        </w:rPr>
        <w:t> </w:t>
      </w:r>
      <w:r w:rsidRPr="00A75073">
        <w:rPr>
          <w:rFonts w:ascii="Times New Roman" w:eastAsia="Times New Roman" w:hAnsi="Times New Roman" w:cs="Times New Roman"/>
          <w:sz w:val="24"/>
          <w:szCs w:val="24"/>
          <w:lang w:val="ru-RU"/>
        </w:rPr>
        <w:t xml:space="preserve"> розмір шрифту для розділів і підрозділів -14;</w:t>
      </w:r>
    </w:p>
    <w:p w:rsidR="00346FB3" w:rsidRDefault="00A14A3C" w:rsidP="00346FB3">
      <w:pPr>
        <w:numPr>
          <w:ilvl w:val="0"/>
          <w:numId w:val="1"/>
        </w:numPr>
        <w:spacing w:after="0" w:line="240" w:lineRule="auto"/>
        <w:jc w:val="both"/>
        <w:rPr>
          <w:rFonts w:ascii="Times New Roman" w:eastAsia="Times New Roman" w:hAnsi="Times New Roman" w:cs="Times New Roman"/>
          <w:sz w:val="24"/>
          <w:szCs w:val="24"/>
          <w:lang w:val="ru-RU"/>
        </w:rPr>
      </w:pPr>
      <w:r w:rsidRPr="00346FB3">
        <w:rPr>
          <w:rFonts w:ascii="Times New Roman" w:eastAsia="Times New Roman" w:hAnsi="Times New Roman" w:cs="Times New Roman"/>
          <w:sz w:val="24"/>
          <w:szCs w:val="24"/>
          <w:lang w:val="ru-RU"/>
        </w:rPr>
        <w:t>орієнтація для тексту - книжкова, для великих графіків і схем - альбомна ;</w:t>
      </w:r>
    </w:p>
    <w:p w:rsidR="00A14A3C" w:rsidRPr="00346FB3" w:rsidRDefault="00A14A3C" w:rsidP="00346FB3">
      <w:pPr>
        <w:numPr>
          <w:ilvl w:val="0"/>
          <w:numId w:val="1"/>
        </w:numPr>
        <w:spacing w:after="0" w:line="240" w:lineRule="auto"/>
        <w:jc w:val="both"/>
        <w:rPr>
          <w:rFonts w:ascii="Times New Roman" w:eastAsia="Times New Roman" w:hAnsi="Times New Roman" w:cs="Times New Roman"/>
          <w:sz w:val="24"/>
          <w:szCs w:val="24"/>
          <w:lang w:val="ru-RU"/>
        </w:rPr>
      </w:pPr>
      <w:r w:rsidRPr="00346FB3">
        <w:rPr>
          <w:rFonts w:ascii="Times New Roman" w:eastAsia="Times New Roman" w:hAnsi="Times New Roman" w:cs="Times New Roman"/>
          <w:sz w:val="24"/>
          <w:szCs w:val="24"/>
          <w:lang w:val="ru-RU"/>
        </w:rPr>
        <w:t>береги: верхнє - 20 мм, нижнє - 20 мм, ліве - 30 мм, праве - 10 мм; розмір абзацу - 5 знаків.</w:t>
      </w:r>
    </w:p>
    <w:p w:rsidR="00A14A3C" w:rsidRPr="00A75073" w:rsidRDefault="00A14A3C" w:rsidP="00346FB3">
      <w:pPr>
        <w:numPr>
          <w:ilvl w:val="0"/>
          <w:numId w:val="2"/>
        </w:numPr>
        <w:spacing w:after="0"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нумерація аркушів курсової роботи наскрізна, включаючи титульний аркуш і додатки, тобто всі сторінки роботи, у тому числі ілюстрації і додатки, нумеруються по порядку від титульного аркуша до останньої сторінки без пропусків і повторень. Сторінки нумеруються арабськими цифрами. Першою сторінкою вважається титульний лист , але на ній цифра «1» не ставиться ;</w:t>
      </w:r>
    </w:p>
    <w:p w:rsidR="00A14A3C" w:rsidRPr="00A75073" w:rsidRDefault="00A14A3C" w:rsidP="00A14A3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на титульному аркуші курсової роботи (див. додаток Б) автор ставить свій підпис (на цьому аркуші не повинно бути ніяких прикрас та оздоблень);</w:t>
      </w:r>
    </w:p>
    <w:p w:rsidR="00A14A3C" w:rsidRDefault="00A14A3C" w:rsidP="00A14A3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номер варіанту має бути затверджений викладачем.</w:t>
      </w:r>
    </w:p>
    <w:p w:rsidR="00FC72C6" w:rsidRDefault="00FC72C6" w:rsidP="00FC72C6">
      <w:pPr>
        <w:spacing w:before="100" w:beforeAutospacing="1" w:after="100" w:afterAutospacing="1" w:line="240" w:lineRule="auto"/>
        <w:jc w:val="both"/>
        <w:rPr>
          <w:rFonts w:ascii="Times New Roman" w:eastAsia="Times New Roman" w:hAnsi="Times New Roman" w:cs="Times New Roman"/>
          <w:sz w:val="24"/>
          <w:szCs w:val="24"/>
          <w:lang w:val="ru-RU"/>
        </w:rPr>
      </w:pPr>
      <w:r w:rsidRPr="00FC72C6">
        <w:rPr>
          <w:rFonts w:ascii="Times New Roman" w:eastAsia="Times New Roman" w:hAnsi="Times New Roman" w:cs="Times New Roman"/>
          <w:sz w:val="24"/>
          <w:szCs w:val="24"/>
          <w:lang w:val="ru-RU"/>
        </w:rPr>
        <w:lastRenderedPageBreak/>
        <w:t>Курсова робота має орієнтовну структуру, до якої входять такі основні елементи: титульний аркуш (1 стор.); зміст роботи (1 стор.); вступ (2 стор.); розділ 1 (10 стор.); розділ 2 (15 стор.); розділ 3 (15 стор.); висновки (1-2 стор.); список використаних джерел (не менше 20; 1-2 стор.); додатки. Заголовки структурних частин курсової роботи «ЗМІСТ», «ВСТУП», «РОЗДІЛ», «ВИСНОВКИ», «СПИСОК ВИКОРИСТАНИХ ДЖЕРЕЛ», «ДОДАТКИ» друкують великими літерами симетрично до тексту. Заголовки підрозділів друкують маленькими літерами (крім першої - великої) з абзацного відступу. Крапку в кінці заголовка не ставлять.</w:t>
      </w:r>
    </w:p>
    <w:p w:rsidR="00A6048D" w:rsidRPr="00A6048D" w:rsidRDefault="00A6048D" w:rsidP="00A6048D">
      <w:pPr>
        <w:spacing w:before="100" w:beforeAutospacing="1" w:after="100" w:afterAutospacing="1" w:line="240" w:lineRule="auto"/>
        <w:jc w:val="center"/>
        <w:rPr>
          <w:rFonts w:ascii="Times New Roman" w:eastAsia="Times New Roman" w:hAnsi="Times New Roman" w:cs="Times New Roman"/>
          <w:b/>
          <w:sz w:val="24"/>
          <w:szCs w:val="24"/>
          <w:lang w:val="ru-RU"/>
        </w:rPr>
      </w:pPr>
      <w:r w:rsidRPr="00A6048D">
        <w:rPr>
          <w:rFonts w:ascii="Times New Roman" w:eastAsia="Times New Roman" w:hAnsi="Times New Roman" w:cs="Times New Roman"/>
          <w:b/>
          <w:sz w:val="24"/>
          <w:szCs w:val="24"/>
          <w:lang w:val="ru-RU"/>
        </w:rPr>
        <w:t>Вимоги щодо оформлення курсової роботи:</w:t>
      </w:r>
    </w:p>
    <w:p w:rsidR="00FC72C6" w:rsidRPr="00FC72C6" w:rsidRDefault="00FC72C6" w:rsidP="00FC72C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ru-RU"/>
        </w:rPr>
      </w:pPr>
      <w:r w:rsidRPr="00FC72C6">
        <w:rPr>
          <w:rFonts w:ascii="Times New Roman" w:eastAsia="Times New Roman" w:hAnsi="Times New Roman" w:cs="Times New Roman"/>
          <w:sz w:val="24"/>
          <w:szCs w:val="24"/>
          <w:lang w:val="ru-RU"/>
        </w:rPr>
        <w:t>Відстань між заголовком та текстом повинна дорівнювати одному інтервалу.</w:t>
      </w:r>
    </w:p>
    <w:p w:rsidR="00FC72C6" w:rsidRPr="00FC72C6" w:rsidRDefault="00FC72C6" w:rsidP="00FC72C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ru-RU"/>
        </w:rPr>
      </w:pPr>
      <w:r w:rsidRPr="00FC72C6">
        <w:rPr>
          <w:rFonts w:ascii="Times New Roman" w:eastAsia="Times New Roman" w:hAnsi="Times New Roman" w:cs="Times New Roman"/>
          <w:sz w:val="24"/>
          <w:szCs w:val="24"/>
          <w:lang w:val="ru-RU"/>
        </w:rPr>
        <w:t>Кожний розділ роботи слід розпочинати з нової сторінки.</w:t>
      </w:r>
    </w:p>
    <w:p w:rsidR="00FC72C6" w:rsidRPr="00FC72C6" w:rsidRDefault="00FC72C6" w:rsidP="00FC72C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ru-RU"/>
        </w:rPr>
      </w:pPr>
      <w:r w:rsidRPr="00FC72C6">
        <w:rPr>
          <w:rFonts w:ascii="Times New Roman" w:eastAsia="Times New Roman" w:hAnsi="Times New Roman" w:cs="Times New Roman"/>
          <w:sz w:val="24"/>
          <w:szCs w:val="24"/>
          <w:lang w:val="ru-RU"/>
        </w:rPr>
        <w:t>Всі сторінки курсової роботи мають бути послідовно пронумеровані. Номери сторінок не проставляють (але враховують) на титульному аркуші, змісті і першій сторінці вступу. Номер проставляється в правому верхньому кутку аркуша і позначається арабською цифрою.</w:t>
      </w:r>
    </w:p>
    <w:p w:rsidR="00FC72C6" w:rsidRPr="00FC72C6" w:rsidRDefault="00FC72C6" w:rsidP="00FC72C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ru-RU"/>
        </w:rPr>
      </w:pPr>
      <w:r w:rsidRPr="00FC72C6">
        <w:rPr>
          <w:rFonts w:ascii="Times New Roman" w:eastAsia="Times New Roman" w:hAnsi="Times New Roman" w:cs="Times New Roman"/>
          <w:sz w:val="24"/>
          <w:szCs w:val="24"/>
          <w:lang w:val="ru-RU"/>
        </w:rPr>
        <w:t xml:space="preserve">Порядкова нумерація розділів розпочинається після вступу. Для нумерації використовуються лише арабські цифри. Номер розділу ставлять після слова «РОЗДІЛ», після номера розділу крапку не ставлять, потім з нового рядка друкують назву розділу. Підрозділи нумерують у межах кожного розділу. Номер підрозділу складається з номера розділу і порядкового номера підрозділу, між якими ставлять крапку. В кінці номера підрозділу повинна стояти крапка, наприклад, 2.3. (третій підрозділ другого розділу). Потім у тому ж рядку розміщують заголовок підрозділу. Після закінчення підрозділу можна розпочинати наступний підрозділ. Перенесення частин назви розділів та підрозділів не допускається. Крапка в кінці заголовка не ставиться. Нове речення, яке не пов' язане за змістом </w:t>
      </w:r>
      <w:r w:rsidR="00346FB3">
        <w:rPr>
          <w:rFonts w:ascii="Times New Roman" w:eastAsia="Times New Roman" w:hAnsi="Times New Roman" w:cs="Times New Roman"/>
          <w:sz w:val="24"/>
          <w:szCs w:val="24"/>
          <w:lang w:val="ru-RU"/>
        </w:rPr>
        <w:t>з попереднім, пишеться з абзацу</w:t>
      </w:r>
    </w:p>
    <w:p w:rsidR="00FC72C6" w:rsidRDefault="00FC72C6" w:rsidP="00FC72C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ru-RU"/>
        </w:rPr>
      </w:pPr>
      <w:r w:rsidRPr="00FC72C6">
        <w:rPr>
          <w:rFonts w:ascii="Times New Roman" w:eastAsia="Times New Roman" w:hAnsi="Times New Roman" w:cs="Times New Roman"/>
          <w:sz w:val="24"/>
          <w:szCs w:val="24"/>
          <w:lang w:val="ru-RU"/>
        </w:rPr>
        <w:t xml:space="preserve">Заголовки підрозділів друкують із абзацу, відступаючи ліворуч </w:t>
      </w:r>
      <w:r w:rsidR="00346FB3" w:rsidRPr="00346FB3">
        <w:rPr>
          <w:rFonts w:ascii="Times New Roman" w:eastAsia="Times New Roman" w:hAnsi="Times New Roman" w:cs="Times New Roman"/>
          <w:sz w:val="24"/>
          <w:szCs w:val="24"/>
          <w:lang w:val="ru-RU"/>
        </w:rPr>
        <w:t>1,25 с</w:t>
      </w:r>
      <w:r w:rsidRPr="00346FB3">
        <w:rPr>
          <w:rFonts w:ascii="Times New Roman" w:eastAsia="Times New Roman" w:hAnsi="Times New Roman" w:cs="Times New Roman"/>
          <w:sz w:val="24"/>
          <w:szCs w:val="24"/>
          <w:lang w:val="ru-RU"/>
        </w:rPr>
        <w:t>м</w:t>
      </w:r>
      <w:r w:rsidRPr="00FC72C6">
        <w:rPr>
          <w:rFonts w:ascii="Times New Roman" w:eastAsia="Times New Roman" w:hAnsi="Times New Roman" w:cs="Times New Roman"/>
          <w:sz w:val="24"/>
          <w:szCs w:val="24"/>
          <w:lang w:val="ru-RU"/>
        </w:rPr>
        <w:t>. У заголовку не допускаються переноси слів. Крапку наприкінці заголовка не ставлять. Нумерацію сторінок, структурних частин звіту, рисунків, таблиць, формул подають арабськими цифрами без знака №.</w:t>
      </w:r>
    </w:p>
    <w:p w:rsidR="00A6048D" w:rsidRPr="00FC72C6" w:rsidRDefault="00A6048D" w:rsidP="00FC72C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Зміст, висновки, список використаних джерел не нумерують. Ілюстрації (схеми, графіки, діаграми) і таблиці необхідно подавати безпосередньо після тексту, де вони згадані вперше, або на наступній сторінці. Ілюстрації позначають словом «Рис.» і нумерують послідовно в межах структурної частини (розділу), за винятком тих, що подані в додатках. Номер ілюстрації складається з номера розділу і порядкового номера ілюстрації, між якими ставиться крапка. Наприклад: Рис. 1.2. (другий рисунок першого розділу). Номер ілюстрації, її назву та пояснювальні підписи розміщують послідовно під ілюстрацією</w:t>
      </w:r>
    </w:p>
    <w:p w:rsidR="006B3F38" w:rsidRPr="006B3F38" w:rsidRDefault="006B3F38" w:rsidP="006B3F38">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ru-RU"/>
        </w:rPr>
      </w:pPr>
      <w:r w:rsidRPr="006B3F38">
        <w:rPr>
          <w:rFonts w:ascii="Times New Roman" w:eastAsia="Times New Roman" w:hAnsi="Times New Roman" w:cs="Times New Roman"/>
          <w:sz w:val="24"/>
          <w:szCs w:val="24"/>
          <w:lang w:val="ru-RU"/>
        </w:rPr>
        <w:t xml:space="preserve">Таблиці теж нумерують послідовно (за винятком таблиць, поданих у додатках) у межах розділу. У правому верхньому куті над відповідним заголовком таблиці розміщують напис «Таблиця» із зазначенням її номера. Номер таблиці складається з номера розділу і порядкового номера таблиці, між якими ставиться крапка, наприклад: «Таблиця 1.2» (друга таблиця першого розділу). При переносі частини таблиці на інший аркуш (сторінку) слово «Таблиця» та номер її вказують один раз </w:t>
      </w:r>
      <w:r w:rsidRPr="006B3F38">
        <w:rPr>
          <w:rFonts w:ascii="Times New Roman" w:eastAsia="Times New Roman" w:hAnsi="Times New Roman" w:cs="Times New Roman"/>
          <w:sz w:val="24"/>
          <w:szCs w:val="24"/>
          <w:lang w:val="ru-RU"/>
        </w:rPr>
        <w:lastRenderedPageBreak/>
        <w:t>праворуч над першою частиною таблиці, над іншими частинами пишуть слова «Продовження табл.» і вказують номер, наприклад: «Продовження табл. 1.2» .</w:t>
      </w:r>
    </w:p>
    <w:p w:rsidR="006B3F38" w:rsidRDefault="006B3F38" w:rsidP="006B3F38">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ru-RU"/>
        </w:rPr>
      </w:pPr>
      <w:r w:rsidRPr="006B3F38">
        <w:rPr>
          <w:rFonts w:ascii="Times New Roman" w:eastAsia="Times New Roman" w:hAnsi="Times New Roman" w:cs="Times New Roman"/>
          <w:sz w:val="24"/>
          <w:szCs w:val="24"/>
          <w:lang w:val="ru-RU"/>
        </w:rPr>
        <w:t>Кожна таблиця повинна мати назву, яку розміщують над таблицею і друкують симетрично до тексту жирним шрифтом. Таблицю розміщують після першого посилання на неї в тексті або на наступній сторінці, а за необхідності - у додатку. Таблицю з великою кількістю рядків можна переносити на інший аркуш, при цьому назву вміщують тільки над її першою частиною.</w:t>
      </w:r>
    </w:p>
    <w:p w:rsidR="006B3F38" w:rsidRDefault="006B3F38" w:rsidP="006B3F38">
      <w:pPr>
        <w:pStyle w:val="ListParagraph"/>
        <w:spacing w:before="100" w:beforeAutospacing="1" w:after="100" w:afterAutospacing="1" w:line="240" w:lineRule="auto"/>
        <w:jc w:val="center"/>
        <w:rPr>
          <w:rFonts w:ascii="Times New Roman" w:eastAsia="Times New Roman" w:hAnsi="Times New Roman" w:cs="Times New Roman"/>
          <w:sz w:val="24"/>
          <w:szCs w:val="24"/>
          <w:lang w:val="ru-RU"/>
        </w:rPr>
      </w:pPr>
    </w:p>
    <w:p w:rsidR="006B3F38" w:rsidRPr="00A75073" w:rsidRDefault="006B3F38" w:rsidP="006B3F38">
      <w:pPr>
        <w:spacing w:before="100" w:beforeAutospacing="1" w:after="100" w:afterAutospacing="1" w:line="240" w:lineRule="auto"/>
        <w:jc w:val="center"/>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Приклад побудови таблиці.</w:t>
      </w:r>
    </w:p>
    <w:p w:rsidR="006B3F38" w:rsidRPr="00A75073" w:rsidRDefault="006B3F38" w:rsidP="006B3F38">
      <w:pPr>
        <w:spacing w:before="100" w:beforeAutospacing="1" w:after="100" w:afterAutospacing="1" w:line="240" w:lineRule="auto"/>
        <w:jc w:val="right"/>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Таблиця 1.2</w:t>
      </w:r>
    </w:p>
    <w:p w:rsidR="006B3F38" w:rsidRPr="00A75073" w:rsidRDefault="006B3F38" w:rsidP="006B3F38">
      <w:pPr>
        <w:spacing w:before="100" w:beforeAutospacing="1" w:after="100" w:afterAutospacing="1"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Обсяг торговельного обор</w:t>
      </w:r>
      <w:r w:rsidR="00D6575D">
        <w:rPr>
          <w:rFonts w:ascii="Times New Roman" w:eastAsia="Times New Roman" w:hAnsi="Times New Roman" w:cs="Times New Roman"/>
          <w:sz w:val="24"/>
          <w:szCs w:val="24"/>
          <w:lang w:val="ru-RU"/>
        </w:rPr>
        <w:t>оту Польщі й України у 2013-2015</w:t>
      </w:r>
      <w:r w:rsidRPr="00A75073">
        <w:rPr>
          <w:rFonts w:ascii="Times New Roman" w:eastAsia="Times New Roman" w:hAnsi="Times New Roman" w:cs="Times New Roman"/>
          <w:sz w:val="24"/>
          <w:szCs w:val="24"/>
          <w:lang w:val="ru-RU"/>
        </w:rPr>
        <w:t xml:space="preserve"> рр. та його динаміка</w:t>
      </w:r>
    </w:p>
    <w:tbl>
      <w:tblPr>
        <w:tblW w:w="840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8"/>
        <w:gridCol w:w="1104"/>
        <w:gridCol w:w="1552"/>
        <w:gridCol w:w="1042"/>
        <w:gridCol w:w="1340"/>
        <w:gridCol w:w="1149"/>
        <w:gridCol w:w="1445"/>
      </w:tblGrid>
      <w:tr w:rsidR="006B3F38" w:rsidRPr="001468AE" w:rsidTr="00C80D2D">
        <w:trPr>
          <w:jc w:val="center"/>
        </w:trPr>
        <w:tc>
          <w:tcPr>
            <w:tcW w:w="768" w:type="dxa"/>
            <w:vMerge w:val="restar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Роки</w:t>
            </w:r>
          </w:p>
        </w:tc>
        <w:tc>
          <w:tcPr>
            <w:tcW w:w="2656" w:type="dxa"/>
            <w:gridSpan w:val="2"/>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Експорт</w:t>
            </w:r>
          </w:p>
        </w:tc>
        <w:tc>
          <w:tcPr>
            <w:tcW w:w="2382" w:type="dxa"/>
            <w:gridSpan w:val="2"/>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Імпорт</w:t>
            </w:r>
          </w:p>
        </w:tc>
        <w:tc>
          <w:tcPr>
            <w:tcW w:w="2594" w:type="dxa"/>
            <w:gridSpan w:val="2"/>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Оборот</w:t>
            </w:r>
          </w:p>
        </w:tc>
      </w:tr>
      <w:tr w:rsidR="006B3F38" w:rsidRPr="001468AE" w:rsidTr="00C80D2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3F38" w:rsidRPr="00A75073" w:rsidRDefault="006B3F38" w:rsidP="00E36382">
            <w:pPr>
              <w:spacing w:after="0" w:line="240" w:lineRule="auto"/>
              <w:rPr>
                <w:rFonts w:ascii="Times New Roman" w:eastAsia="Times New Roman" w:hAnsi="Times New Roman" w:cs="Times New Roman"/>
                <w:sz w:val="24"/>
                <w:szCs w:val="24"/>
                <w:lang w:val="ru-RU"/>
              </w:rPr>
            </w:pPr>
          </w:p>
        </w:tc>
        <w:tc>
          <w:tcPr>
            <w:tcW w:w="110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D6575D" w:rsidP="00E36382">
            <w:pPr>
              <w:spacing w:before="100" w:beforeAutospacing="1" w:after="100" w:afterAutospacing="1"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млн. грн.</w:t>
            </w:r>
          </w:p>
        </w:tc>
        <w:tc>
          <w:tcPr>
            <w:tcW w:w="155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Динаміка,%</w:t>
            </w:r>
          </w:p>
        </w:tc>
        <w:tc>
          <w:tcPr>
            <w:tcW w:w="104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D6575D" w:rsidP="00E36382">
            <w:pPr>
              <w:spacing w:before="100" w:beforeAutospacing="1" w:after="100" w:afterAutospacing="1"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w:t>
            </w:r>
            <w:r w:rsidR="006B3F38" w:rsidRPr="00A75073">
              <w:rPr>
                <w:rFonts w:ascii="Times New Roman" w:eastAsia="Times New Roman" w:hAnsi="Times New Roman" w:cs="Times New Roman"/>
                <w:sz w:val="24"/>
                <w:szCs w:val="24"/>
                <w:lang w:val="ru-RU"/>
              </w:rPr>
              <w:t xml:space="preserve">лн. </w:t>
            </w:r>
            <w:r>
              <w:rPr>
                <w:rFonts w:ascii="Times New Roman" w:eastAsia="Times New Roman" w:hAnsi="Times New Roman" w:cs="Times New Roman"/>
                <w:sz w:val="24"/>
                <w:szCs w:val="24"/>
                <w:lang w:val="ru-RU"/>
              </w:rPr>
              <w:t>грн.</w:t>
            </w:r>
          </w:p>
        </w:tc>
        <w:tc>
          <w:tcPr>
            <w:tcW w:w="13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Динаміка, %</w:t>
            </w:r>
          </w:p>
        </w:tc>
        <w:tc>
          <w:tcPr>
            <w:tcW w:w="114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D6575D" w:rsidP="00E36382">
            <w:pPr>
              <w:spacing w:before="100" w:beforeAutospacing="1" w:after="100" w:afterAutospacing="1"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w:t>
            </w:r>
            <w:r w:rsidR="006B3F38" w:rsidRPr="00A75073">
              <w:rPr>
                <w:rFonts w:ascii="Times New Roman" w:eastAsia="Times New Roman" w:hAnsi="Times New Roman" w:cs="Times New Roman"/>
                <w:sz w:val="24"/>
                <w:szCs w:val="24"/>
                <w:lang w:val="ru-RU"/>
              </w:rPr>
              <w:t xml:space="preserve">лн. </w:t>
            </w:r>
            <w:r>
              <w:rPr>
                <w:rFonts w:ascii="Times New Roman" w:eastAsia="Times New Roman" w:hAnsi="Times New Roman" w:cs="Times New Roman"/>
                <w:sz w:val="24"/>
                <w:szCs w:val="24"/>
                <w:lang w:val="ru-RU"/>
              </w:rPr>
              <w:t>грн.</w:t>
            </w:r>
          </w:p>
        </w:tc>
        <w:tc>
          <w:tcPr>
            <w:tcW w:w="144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Динаміка, %</w:t>
            </w:r>
          </w:p>
        </w:tc>
      </w:tr>
      <w:tr w:rsidR="006B3F38" w:rsidRPr="001468AE" w:rsidTr="00C80D2D">
        <w:trPr>
          <w:jc w:val="center"/>
        </w:trPr>
        <w:tc>
          <w:tcPr>
            <w:tcW w:w="76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2013</w:t>
            </w:r>
          </w:p>
        </w:tc>
        <w:tc>
          <w:tcPr>
            <w:tcW w:w="110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188</w:t>
            </w:r>
          </w:p>
        </w:tc>
        <w:tc>
          <w:tcPr>
            <w:tcW w:w="155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116</w:t>
            </w:r>
          </w:p>
        </w:tc>
        <w:tc>
          <w:tcPr>
            <w:tcW w:w="104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201</w:t>
            </w:r>
          </w:p>
        </w:tc>
        <w:tc>
          <w:tcPr>
            <w:tcW w:w="13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162,1</w:t>
            </w:r>
          </w:p>
        </w:tc>
        <w:tc>
          <w:tcPr>
            <w:tcW w:w="114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389</w:t>
            </w:r>
          </w:p>
        </w:tc>
        <w:tc>
          <w:tcPr>
            <w:tcW w:w="144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136</w:t>
            </w:r>
          </w:p>
        </w:tc>
      </w:tr>
      <w:tr w:rsidR="006B3F38" w:rsidRPr="001468AE" w:rsidTr="00C80D2D">
        <w:trPr>
          <w:jc w:val="center"/>
        </w:trPr>
        <w:tc>
          <w:tcPr>
            <w:tcW w:w="76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2014</w:t>
            </w:r>
          </w:p>
        </w:tc>
        <w:tc>
          <w:tcPr>
            <w:tcW w:w="110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1207</w:t>
            </w:r>
          </w:p>
        </w:tc>
        <w:tc>
          <w:tcPr>
            <w:tcW w:w="155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123,8</w:t>
            </w:r>
          </w:p>
        </w:tc>
        <w:tc>
          <w:tcPr>
            <w:tcW w:w="104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416</w:t>
            </w:r>
          </w:p>
        </w:tc>
        <w:tc>
          <w:tcPr>
            <w:tcW w:w="13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99,5</w:t>
            </w:r>
          </w:p>
        </w:tc>
        <w:tc>
          <w:tcPr>
            <w:tcW w:w="114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1623</w:t>
            </w:r>
          </w:p>
        </w:tc>
        <w:tc>
          <w:tcPr>
            <w:tcW w:w="144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116,5</w:t>
            </w:r>
          </w:p>
        </w:tc>
      </w:tr>
      <w:tr w:rsidR="006B3F38" w:rsidRPr="001468AE" w:rsidTr="00C80D2D">
        <w:trPr>
          <w:jc w:val="center"/>
        </w:trPr>
        <w:tc>
          <w:tcPr>
            <w:tcW w:w="76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2015</w:t>
            </w:r>
          </w:p>
        </w:tc>
        <w:tc>
          <w:tcPr>
            <w:tcW w:w="110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798</w:t>
            </w:r>
          </w:p>
        </w:tc>
        <w:tc>
          <w:tcPr>
            <w:tcW w:w="155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113,5</w:t>
            </w:r>
          </w:p>
        </w:tc>
        <w:tc>
          <w:tcPr>
            <w:tcW w:w="104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475</w:t>
            </w:r>
          </w:p>
        </w:tc>
        <w:tc>
          <w:tcPr>
            <w:tcW w:w="13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140,1</w:t>
            </w:r>
          </w:p>
        </w:tc>
        <w:tc>
          <w:tcPr>
            <w:tcW w:w="114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1273</w:t>
            </w:r>
          </w:p>
        </w:tc>
        <w:tc>
          <w:tcPr>
            <w:tcW w:w="144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6B3F38" w:rsidRPr="00A75073" w:rsidRDefault="006B3F38"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122,2</w:t>
            </w:r>
          </w:p>
        </w:tc>
      </w:tr>
    </w:tbl>
    <w:p w:rsidR="002E2949" w:rsidRPr="002E2949" w:rsidRDefault="00C80D2D" w:rsidP="002E2949">
      <w:pPr>
        <w:pStyle w:val="ListParagraph"/>
        <w:numPr>
          <w:ilvl w:val="0"/>
          <w:numId w:val="3"/>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C80D2D">
        <w:rPr>
          <w:rFonts w:ascii="Times New Roman" w:eastAsia="Times New Roman" w:hAnsi="Times New Roman" w:cs="Times New Roman"/>
          <w:sz w:val="24"/>
          <w:szCs w:val="24"/>
          <w:lang w:val="ru-RU"/>
        </w:rPr>
        <w:t>Якщо цифрові або інші дані в певному рядку таблиці не подають, то у ньому ставлять прочерк. Формули нумерують у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берега аркуша на рівні відповідної формули в круглих дужках арабськими цифрами, наприклад: (3.1), перша формула третього розділу. Нумерувати слід лише ті формули, на які є посилання у тексті. Інші нумерувати не рекомендується. Пояснення значень символів і числових коефіцієнтів треба подавати безпосередньо під формулою і в тій послідовності, в якій вони подані у формулі. Значення кожного символу і числового коефіцієнта треба подавати з нового рядка. Перший рядок пояснення починають зі слова «де» без двокрапки.</w:t>
      </w:r>
      <w:r w:rsidR="002E2949">
        <w:rPr>
          <w:rFonts w:ascii="Times New Roman" w:eastAsia="Times New Roman" w:hAnsi="Times New Roman" w:cs="Times New Roman"/>
          <w:sz w:val="24"/>
          <w:szCs w:val="24"/>
          <w:lang w:val="ru-RU"/>
        </w:rPr>
        <w:t xml:space="preserve"> Приклад оформлення формул:</w:t>
      </w:r>
      <w:r w:rsidR="002E2949" w:rsidRPr="002E2949">
        <w:rPr>
          <w:rFonts w:ascii="Times New Roman" w:eastAsia="Times New Roman" w:hAnsi="Times New Roman" w:cs="Times New Roman"/>
          <w:sz w:val="24"/>
          <w:szCs w:val="24"/>
          <w:lang w:val="ru-RU"/>
        </w:rPr>
        <w:t xml:space="preserve"> </w:t>
      </w:r>
      <w:r w:rsidR="002E2949" w:rsidRPr="002E2949">
        <w:rPr>
          <w:rFonts w:ascii="Times New Roman" w:hAnsi="Times New Roman" w:cs="Times New Roman"/>
          <w:lang w:val="ru-RU"/>
        </w:rPr>
        <w:t xml:space="preserve">        </w:t>
      </w:r>
    </w:p>
    <w:p w:rsidR="002E2949" w:rsidRPr="002E2949" w:rsidRDefault="002E2949" w:rsidP="002E2949">
      <w:pPr>
        <w:spacing w:line="360" w:lineRule="auto"/>
        <w:ind w:left="709" w:right="349" w:firstLine="709"/>
        <w:jc w:val="right"/>
        <w:rPr>
          <w:rFonts w:ascii="Times New Roman" w:hAnsi="Times New Roman" w:cs="Times New Roman"/>
          <w:lang w:val="ru-RU"/>
        </w:rPr>
      </w:pPr>
      <w:r>
        <w:rPr>
          <w:rFonts w:ascii="Times New Roman" w:eastAsia="Arial Unicode MS" w:hAnsi="Times New Roman" w:cs="Times New Roman"/>
          <w:color w:val="000000"/>
          <w:position w:val="-12"/>
          <w:sz w:val="24"/>
          <w:szCs w:val="24"/>
          <w:lang w:val="uk-UA" w:eastAsia="uk-UA"/>
        </w:rPr>
        <w:object w:dxaOrig="162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8.75pt" o:ole="" fillcolor="window">
            <v:imagedata r:id="rId8" o:title=""/>
          </v:shape>
          <o:OLEObject Type="Embed" ProgID="Equation.3" ShapeID="_x0000_i1025" DrawAspect="Content" ObjectID="_1517405976" r:id="rId9"/>
        </w:object>
      </w:r>
      <w:r w:rsidRPr="002E2949">
        <w:rPr>
          <w:rFonts w:ascii="Times New Roman" w:hAnsi="Times New Roman" w:cs="Times New Roman"/>
          <w:lang w:val="ru-RU"/>
        </w:rPr>
        <w:t xml:space="preserve">,  </w:t>
      </w:r>
      <w:r w:rsidRPr="002E2949">
        <w:rPr>
          <w:rFonts w:ascii="Times New Roman" w:hAnsi="Times New Roman" w:cs="Times New Roman"/>
          <w:lang w:val="ru-RU"/>
        </w:rPr>
        <w:tab/>
      </w:r>
      <w:r w:rsidRPr="002E2949">
        <w:rPr>
          <w:rFonts w:ascii="Times New Roman" w:hAnsi="Times New Roman" w:cs="Times New Roman"/>
          <w:lang w:val="ru-RU"/>
        </w:rPr>
        <w:tab/>
      </w:r>
      <w:r w:rsidRPr="002E2949">
        <w:rPr>
          <w:rFonts w:ascii="Times New Roman" w:hAnsi="Times New Roman" w:cs="Times New Roman"/>
          <w:lang w:val="ru-RU"/>
        </w:rPr>
        <w:tab/>
        <w:t xml:space="preserve">                             </w:t>
      </w:r>
      <w:r w:rsidRPr="002E2949">
        <w:rPr>
          <w:rFonts w:ascii="Times New Roman" w:hAnsi="Times New Roman" w:cs="Times New Roman"/>
          <w:lang w:val="ru-RU"/>
        </w:rPr>
        <w:tab/>
        <w:t xml:space="preserve"> (2.1)</w:t>
      </w:r>
    </w:p>
    <w:p w:rsidR="002E2949" w:rsidRPr="002E2949" w:rsidRDefault="002E2949" w:rsidP="002E2949">
      <w:pPr>
        <w:spacing w:after="0" w:line="240" w:lineRule="auto"/>
        <w:ind w:left="706" w:right="346" w:firstLine="706"/>
        <w:jc w:val="both"/>
        <w:rPr>
          <w:rFonts w:ascii="Times New Roman" w:hAnsi="Times New Roman" w:cs="Times New Roman"/>
          <w:lang w:val="ru-RU"/>
        </w:rPr>
      </w:pPr>
      <w:r w:rsidRPr="002E2949">
        <w:rPr>
          <w:rFonts w:ascii="Times New Roman" w:hAnsi="Times New Roman" w:cs="Times New Roman"/>
          <w:lang w:val="ru-RU"/>
        </w:rPr>
        <w:t xml:space="preserve">де </w:t>
      </w:r>
      <w:r>
        <w:rPr>
          <w:rFonts w:ascii="Times New Roman" w:eastAsia="Arial Unicode MS" w:hAnsi="Times New Roman" w:cs="Times New Roman"/>
          <w:color w:val="000000"/>
          <w:position w:val="-18"/>
          <w:sz w:val="24"/>
          <w:szCs w:val="24"/>
          <w:lang w:val="uk-UA" w:eastAsia="uk-UA"/>
        </w:rPr>
        <w:object w:dxaOrig="405" w:dyaOrig="390">
          <v:shape id="_x0000_i1026" type="#_x0000_t75" style="width:20.25pt;height:19.5pt" o:ole="" fillcolor="window">
            <v:imagedata r:id="rId10" o:title=""/>
          </v:shape>
          <o:OLEObject Type="Embed" ProgID="Equation.2" ShapeID="_x0000_i1026" DrawAspect="Content" ObjectID="_1517405977" r:id="rId11"/>
        </w:object>
      </w:r>
      <w:r w:rsidRPr="002E2949">
        <w:rPr>
          <w:rFonts w:ascii="Times New Roman" w:hAnsi="Times New Roman" w:cs="Times New Roman"/>
          <w:lang w:val="ru-RU"/>
        </w:rPr>
        <w:t xml:space="preserve"> - ціна за одиницю визначеного товару на внутрішньому ринку;</w:t>
      </w:r>
    </w:p>
    <w:p w:rsidR="002E2949" w:rsidRPr="002E2949" w:rsidRDefault="002E2949" w:rsidP="002E2949">
      <w:pPr>
        <w:spacing w:after="0" w:line="240" w:lineRule="auto"/>
        <w:ind w:left="706" w:right="346" w:firstLine="706"/>
        <w:jc w:val="both"/>
        <w:rPr>
          <w:rFonts w:ascii="Times New Roman" w:hAnsi="Times New Roman" w:cs="Times New Roman"/>
          <w:lang w:val="ru-RU"/>
        </w:rPr>
      </w:pPr>
      <w:r>
        <w:rPr>
          <w:rFonts w:ascii="Times New Roman" w:eastAsia="Arial Unicode MS" w:hAnsi="Times New Roman" w:cs="Times New Roman"/>
          <w:color w:val="000000"/>
          <w:position w:val="-18"/>
          <w:sz w:val="24"/>
          <w:szCs w:val="24"/>
          <w:lang w:val="uk-UA" w:eastAsia="uk-UA"/>
        </w:rPr>
        <w:object w:dxaOrig="300" w:dyaOrig="420">
          <v:shape id="_x0000_i1027" type="#_x0000_t75" style="width:15pt;height:21pt" o:ole="" fillcolor="window">
            <v:imagedata r:id="rId12" o:title=""/>
          </v:shape>
          <o:OLEObject Type="Embed" ProgID="Equation.2" ShapeID="_x0000_i1027" DrawAspect="Content" ObjectID="_1517405978" r:id="rId13"/>
        </w:object>
      </w:r>
      <w:r w:rsidRPr="002E2949">
        <w:rPr>
          <w:rFonts w:ascii="Times New Roman" w:hAnsi="Times New Roman" w:cs="Times New Roman"/>
          <w:lang w:val="ru-RU"/>
        </w:rPr>
        <w:t xml:space="preserve"> - поточний валютний курс грошових одиниць двох країн, товари яких порівнюються;</w:t>
      </w:r>
    </w:p>
    <w:p w:rsidR="002E2949" w:rsidRPr="002E2949" w:rsidRDefault="002E2949" w:rsidP="002E2949">
      <w:pPr>
        <w:spacing w:after="0" w:line="240" w:lineRule="auto"/>
        <w:ind w:left="706" w:right="346" w:firstLine="706"/>
        <w:jc w:val="both"/>
        <w:rPr>
          <w:rFonts w:ascii="Times New Roman" w:hAnsi="Times New Roman" w:cs="Times New Roman"/>
          <w:lang w:val="ru-RU"/>
        </w:rPr>
      </w:pPr>
      <w:r>
        <w:rPr>
          <w:rFonts w:ascii="Times New Roman" w:eastAsia="Arial Unicode MS" w:hAnsi="Times New Roman" w:cs="Times New Roman"/>
          <w:color w:val="000000"/>
          <w:position w:val="-18"/>
          <w:sz w:val="24"/>
          <w:szCs w:val="24"/>
          <w:lang w:val="uk-UA" w:eastAsia="uk-UA"/>
        </w:rPr>
        <w:object w:dxaOrig="315" w:dyaOrig="390">
          <v:shape id="_x0000_i1028" type="#_x0000_t75" style="width:15.75pt;height:19.5pt" o:ole="" fillcolor="window">
            <v:imagedata r:id="rId14" o:title=""/>
          </v:shape>
          <o:OLEObject Type="Embed" ProgID="Equation.2" ShapeID="_x0000_i1028" DrawAspect="Content" ObjectID="_1517405979" r:id="rId15"/>
        </w:object>
      </w:r>
      <w:r w:rsidRPr="002E2949">
        <w:rPr>
          <w:rFonts w:ascii="Times New Roman" w:hAnsi="Times New Roman" w:cs="Times New Roman"/>
          <w:lang w:val="ru-RU"/>
        </w:rPr>
        <w:t xml:space="preserve"> - ціна за одиницю того ж товару на зовнішньому ринку.</w:t>
      </w:r>
    </w:p>
    <w:p w:rsidR="00C80D2D" w:rsidRPr="00A75073" w:rsidRDefault="00C80D2D" w:rsidP="00C80D2D">
      <w:pPr>
        <w:spacing w:before="100" w:beforeAutospacing="1" w:after="100" w:afterAutospacing="1"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lastRenderedPageBreak/>
        <w:t>Рівняння і формули треба виділяти з тексту окремими рядками. Якщо рівняння не вміщується в один рядок, його слід перенести після знака рівності (=) або після знаків плюс (+), мінус (-), множення (х) і ділення (:).</w:t>
      </w:r>
    </w:p>
    <w:p w:rsidR="00C80D2D" w:rsidRPr="00C80D2D" w:rsidRDefault="00C80D2D" w:rsidP="00C80D2D">
      <w:pPr>
        <w:pStyle w:val="ListParagraph"/>
        <w:numPr>
          <w:ilvl w:val="0"/>
          <w:numId w:val="3"/>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C80D2D">
        <w:rPr>
          <w:rFonts w:ascii="Times New Roman" w:eastAsia="Times New Roman" w:hAnsi="Times New Roman" w:cs="Times New Roman"/>
          <w:sz w:val="24"/>
          <w:szCs w:val="24"/>
          <w:lang w:val="ru-RU"/>
        </w:rPr>
        <w:t>Посилання на ілюстрації у роботі вказують порядковим номером, наприклад, «на рис. 1.2», на формули - порядковим номером формули в дужках «у формулі (4.1)». На всі таблиці в тексті мають бути посилання, при цьому слово «таблиця» пишуть скорочено, наприклад: «... у табл. 1.2».</w:t>
      </w:r>
    </w:p>
    <w:p w:rsidR="00C80D2D" w:rsidRPr="00C80D2D" w:rsidRDefault="00C80D2D" w:rsidP="00C80D2D">
      <w:pPr>
        <w:pStyle w:val="ListParagraph"/>
        <w:numPr>
          <w:ilvl w:val="0"/>
          <w:numId w:val="3"/>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C80D2D">
        <w:rPr>
          <w:rFonts w:ascii="Times New Roman" w:eastAsia="Times New Roman" w:hAnsi="Times New Roman" w:cs="Times New Roman"/>
          <w:sz w:val="24"/>
          <w:szCs w:val="24"/>
          <w:lang w:val="ru-RU"/>
        </w:rPr>
        <w:t>Громіздкі таблиці, великі рисунки, фотографічні, інструктивні матеріали, статистичні форми звітності, бухгалтерського обліку, аналізу господарської діяльності, матеріали, оброблені на ЕОМ тощо вміщуються в додатках в кінці тексту. Додатки нумеруються і підписуються аналогічно таблицям і рисункам. На них повинні бути посилання в тексті (такі ж, як на таблиці і рисунки) зі словом «додаток» і його номером в дужках у кінці речення, наприклад, «див. додаток А». Переобтяжувати роботу додатками не варто. Додатки нумеруються великими літерами української абетки, наприклад, «Додаток А», «Додаток Б», за винятком літер Г, Ґ, Є, І, Ї, Й, О, Ч, Ь.</w:t>
      </w:r>
    </w:p>
    <w:p w:rsidR="006B3F38" w:rsidRDefault="006B3F38" w:rsidP="006B3F38">
      <w:pPr>
        <w:pStyle w:val="ListParagraph"/>
        <w:spacing w:before="100" w:beforeAutospacing="1" w:after="100" w:afterAutospacing="1" w:line="240" w:lineRule="auto"/>
        <w:jc w:val="both"/>
        <w:rPr>
          <w:rFonts w:ascii="Times New Roman" w:eastAsia="Times New Roman" w:hAnsi="Times New Roman" w:cs="Times New Roman"/>
          <w:sz w:val="24"/>
          <w:szCs w:val="24"/>
          <w:lang w:val="ru-RU"/>
        </w:rPr>
      </w:pPr>
    </w:p>
    <w:p w:rsidR="008273C2" w:rsidRPr="008273C2" w:rsidRDefault="008273C2" w:rsidP="008273C2">
      <w:pPr>
        <w:spacing w:before="100" w:beforeAutospacing="1" w:after="100" w:afterAutospacing="1" w:line="240" w:lineRule="auto"/>
        <w:jc w:val="center"/>
        <w:outlineLvl w:val="2"/>
        <w:rPr>
          <w:rFonts w:ascii="rr" w:eastAsia="Times New Roman" w:hAnsi="rr" w:cs="Times New Roman"/>
          <w:b/>
          <w:color w:val="505050"/>
          <w:sz w:val="27"/>
          <w:szCs w:val="27"/>
          <w:lang w:val="ru-RU"/>
        </w:rPr>
      </w:pPr>
      <w:r w:rsidRPr="008273C2">
        <w:rPr>
          <w:rFonts w:ascii="rr" w:eastAsia="Times New Roman" w:hAnsi="rr" w:cs="Times New Roman"/>
          <w:b/>
          <w:color w:val="505050"/>
          <w:sz w:val="24"/>
          <w:szCs w:val="24"/>
          <w:lang w:val="ru-RU"/>
        </w:rPr>
        <w:t>Науковий апарат</w:t>
      </w:r>
    </w:p>
    <w:p w:rsidR="008273C2" w:rsidRPr="00A75073" w:rsidRDefault="008273C2" w:rsidP="008273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У курсовій роботі обов'язково мають бути посилання на джерела інформації та бібліографічний список використаної наукової літератури за останні 10 років. До джерел інформації належать: нормативно-правові акти органів законодавчої і виконавчої влади, праці українських та зарубіжних учених-економістів з теми дослідження, матеріали періодичної преси, документи організацій, а також Інтернет-ресурси.</w:t>
      </w:r>
    </w:p>
    <w:p w:rsidR="008273C2" w:rsidRPr="00A75073" w:rsidRDefault="008273C2" w:rsidP="008273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У курсовій роботі слід продемонструвати уміння користуватися різними джерелами інформації, дотримуючись при цьому авторських прав і прав на інтелектуальну власність. Коректність посилання на використані джерела реалізують, використовуючи спеціальні ввідні слова і вирази, наприклад: на думку, за відомостями, за повідомленням, за даними, як вважає, як зазначає, на нашу думку тощо.</w:t>
      </w:r>
    </w:p>
    <w:p w:rsidR="008273C2" w:rsidRPr="00A75073" w:rsidRDefault="008273C2" w:rsidP="008273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Пряме переписування або сканування текстів з монографій і статей, перенесення без посилання на джерело інформації таблиць, схем, рисунків, формул, що належать іншим авторам, не допускається. В іншому випадку автор курсової роботи привласнює собі чужі думки, при цьому порушуючи норми як наукової етики, так і чинного законодавства, котре охороняє права справжнього автора на інтелектуальну власність.</w:t>
      </w:r>
    </w:p>
    <w:p w:rsidR="008273C2" w:rsidRPr="00A75073" w:rsidRDefault="008273C2" w:rsidP="008273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Для того, щоб не порушувати етичні та правові норми, студент має правильно використовувати науковий апарат посилань на джерела використаної інформації. Будь- яке цитування автора, оформлене у вигляді прямої або непрямої мови, повинно мати посилання на монографію, статтю, доповідь або інтерв' ю. Ці ж вимоги поширюються на використані у курсовій роботі статистичну інформацію, обчислення, розрахунки, формули, таблиці, рисунки, схеми, результати проведених аналітичних досліджень тощо.</w:t>
      </w:r>
    </w:p>
    <w:p w:rsidR="008273C2" w:rsidRPr="00A75073" w:rsidRDefault="008273C2" w:rsidP="008273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xml:space="preserve">Існують різні способи оформлення посилань на джерела. У курсовій роботі рекомендується робити посилання на джерело безпосередньо після цитованого фрагмента тексту із зазначенням номера зі списку використаної літератури та сторінки, наприклад, [14, с. 65]. Якщо автор перераховує авторів, які досліджують дану проблему, можливо їх перерахування із зазначенням номерів зі списку використаної літератури, наприклад, </w:t>
      </w:r>
      <w:r w:rsidRPr="00A75073">
        <w:rPr>
          <w:rFonts w:ascii="Times New Roman" w:eastAsia="Times New Roman" w:hAnsi="Times New Roman" w:cs="Times New Roman"/>
          <w:sz w:val="24"/>
          <w:szCs w:val="24"/>
          <w:lang w:val="ru-RU"/>
        </w:rPr>
        <w:lastRenderedPageBreak/>
        <w:t>«Проблемам ефективності використання активів підприємства присвячені роботи А.Ф. Кирилова, П. Ю. Кучерука, А.К. Петрова [4 , 12, 14 ]».</w:t>
      </w:r>
    </w:p>
    <w:p w:rsidR="008273C2" w:rsidRPr="00A75073" w:rsidRDefault="008273C2" w:rsidP="008273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Цінність курсової роботи підвищується, якщо студент вказує, що використані в ній таблиці, розрахунки, методики, схеми, рисунки і т.п. є результатом його власних досліджень та розробок.</w:t>
      </w:r>
    </w:p>
    <w:p w:rsidR="008273C2" w:rsidRPr="006B3F38" w:rsidRDefault="008273C2" w:rsidP="006B3F38">
      <w:pPr>
        <w:pStyle w:val="ListParagraph"/>
        <w:spacing w:before="100" w:beforeAutospacing="1" w:after="100" w:afterAutospacing="1" w:line="240" w:lineRule="auto"/>
        <w:jc w:val="both"/>
        <w:rPr>
          <w:rFonts w:ascii="Times New Roman" w:eastAsia="Times New Roman" w:hAnsi="Times New Roman" w:cs="Times New Roman"/>
          <w:sz w:val="24"/>
          <w:szCs w:val="24"/>
          <w:lang w:val="ru-RU"/>
        </w:rPr>
      </w:pPr>
    </w:p>
    <w:p w:rsidR="00587919" w:rsidRPr="00233CD6" w:rsidRDefault="00587919" w:rsidP="00587919">
      <w:pPr>
        <w:spacing w:before="100" w:beforeAutospacing="1" w:after="100" w:afterAutospacing="1" w:line="240" w:lineRule="auto"/>
        <w:jc w:val="center"/>
        <w:outlineLvl w:val="1"/>
        <w:rPr>
          <w:rFonts w:ascii="rr" w:eastAsia="Times New Roman" w:hAnsi="rr" w:cs="Times New Roman"/>
          <w:b/>
          <w:color w:val="505050"/>
          <w:sz w:val="24"/>
          <w:szCs w:val="24"/>
          <w:lang w:val="ru-RU"/>
        </w:rPr>
      </w:pPr>
      <w:r w:rsidRPr="00587919">
        <w:rPr>
          <w:rFonts w:ascii="rr" w:eastAsia="Times New Roman" w:hAnsi="rr" w:cs="Times New Roman"/>
          <w:b/>
          <w:color w:val="505050"/>
          <w:sz w:val="24"/>
          <w:szCs w:val="24"/>
          <w:lang w:val="ru-RU"/>
        </w:rPr>
        <w:t>МЕТОДИКА ВИКОНАННЯ ТА ЗМІСТ СТРУКТУРНИХ ЕЛЕМЕНТІВ КУРСОВОЇ РОБОТИ</w:t>
      </w:r>
    </w:p>
    <w:p w:rsidR="00346AC2" w:rsidRPr="00233CD6" w:rsidRDefault="00346AC2" w:rsidP="00587919">
      <w:pPr>
        <w:spacing w:before="100" w:beforeAutospacing="1" w:after="100" w:afterAutospacing="1" w:line="240" w:lineRule="auto"/>
        <w:jc w:val="center"/>
        <w:outlineLvl w:val="1"/>
        <w:rPr>
          <w:rFonts w:ascii="rr" w:eastAsia="Times New Roman" w:hAnsi="rr" w:cs="Times New Roman"/>
          <w:b/>
          <w:color w:val="505050"/>
          <w:sz w:val="24"/>
          <w:szCs w:val="24"/>
          <w:lang w:val="ru-RU"/>
        </w:rPr>
      </w:pP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Титульний аркуш заповнюється</w:t>
      </w:r>
      <w:r w:rsidR="00A736BC">
        <w:rPr>
          <w:rFonts w:ascii="Times New Roman" w:eastAsia="Times New Roman" w:hAnsi="Times New Roman" w:cs="Times New Roman"/>
          <w:sz w:val="24"/>
          <w:szCs w:val="24"/>
          <w:lang w:val="ru-RU"/>
        </w:rPr>
        <w:t xml:space="preserve"> за загальноприйнятим зразком (Додаток Б</w:t>
      </w:r>
      <w:r w:rsidRPr="00A75073">
        <w:rPr>
          <w:rFonts w:ascii="Times New Roman" w:eastAsia="Times New Roman" w:hAnsi="Times New Roman" w:cs="Times New Roman"/>
          <w:sz w:val="24"/>
          <w:szCs w:val="24"/>
          <w:lang w:val="ru-RU"/>
        </w:rPr>
        <w:t>). Завдання на курсову роботу видається на кафедрі і заповнюється студентом після одержання теми та підписується керівником роботи. Зміст подають на початку курсової роботи</w:t>
      </w:r>
      <w:r w:rsidR="00A736BC">
        <w:rPr>
          <w:rFonts w:ascii="Times New Roman" w:eastAsia="Times New Roman" w:hAnsi="Times New Roman" w:cs="Times New Roman"/>
          <w:sz w:val="24"/>
          <w:szCs w:val="24"/>
          <w:lang w:val="ru-RU"/>
        </w:rPr>
        <w:t xml:space="preserve"> (Додаток В)</w:t>
      </w:r>
      <w:r w:rsidRPr="00A75073">
        <w:rPr>
          <w:rFonts w:ascii="Times New Roman" w:eastAsia="Times New Roman" w:hAnsi="Times New Roman" w:cs="Times New Roman"/>
          <w:sz w:val="24"/>
          <w:szCs w:val="24"/>
          <w:lang w:val="ru-RU"/>
        </w:rPr>
        <w:t>. Він містить найменування та номери початкових сторінок усіх розділів, підрозділів і пунктів (якщо вони є), а також вступу, висновків, списку використаних джерел, додатків. У вступі висвітлюються основні напрямки розвитку агропромислового виробництва в сучасних умовах, розкривається роль економічної кібернетики в підвищенні ефективності виробництва. Далі у вступі текст подають у такій послідовності:</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актуальність теми, її теоретичне та практичне значення;</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ступінь розробки в науковій літературі;</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основну мету дослідження, проблеми;</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об'єкт дослідження (суб'єкт господарювання, регіон);</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предмет дослідження;</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методи дослідження.</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Також у вступі формулюється методологія виконаної роботи. Студент робить короткий огляд літератури, який приводить до висновку, що саме ця тема актуальна, ще не є розкритою (або розкрита лише частково) і тому потребує подальшої розробки.</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346AC2">
        <w:rPr>
          <w:rFonts w:ascii="Times New Roman" w:eastAsia="Times New Roman" w:hAnsi="Times New Roman" w:cs="Times New Roman"/>
          <w:b/>
          <w:sz w:val="24"/>
          <w:szCs w:val="24"/>
          <w:lang w:val="ru-RU"/>
        </w:rPr>
        <w:t>Актуальність теми</w:t>
      </w:r>
      <w:r w:rsidRPr="00A75073">
        <w:rPr>
          <w:rFonts w:ascii="Times New Roman" w:eastAsia="Times New Roman" w:hAnsi="Times New Roman" w:cs="Times New Roman"/>
          <w:sz w:val="24"/>
          <w:szCs w:val="24"/>
          <w:lang w:val="ru-RU"/>
        </w:rPr>
        <w:t xml:space="preserve"> - це ступінь її важливості в даний момент часу для вирішення проблеми, завдання або питання. Актуальність демонструється з точки зору економічної науки, організації навчальних цілей. Під час опису актуальності слід вказати, які є суперечності між певним станом предмета і тими вимогами, які пред'являються до його ефективного функціонування. Можна відзначити неузгодженості між сформованою теорією досліджуваної проблеми і новими положеннями та тенденціями. Крім того, розкривається розробленість даної теми в науці. Висвітлення актуальності має бути лаконічним (2-3 абзаци).</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346AC2">
        <w:rPr>
          <w:rFonts w:ascii="Times New Roman" w:eastAsia="Times New Roman" w:hAnsi="Times New Roman" w:cs="Times New Roman"/>
          <w:b/>
          <w:sz w:val="24"/>
          <w:szCs w:val="24"/>
          <w:lang w:val="ru-RU"/>
        </w:rPr>
        <w:t>Мета і завдання</w:t>
      </w:r>
      <w:r w:rsidRPr="00A75073">
        <w:rPr>
          <w:rFonts w:ascii="Times New Roman" w:eastAsia="Times New Roman" w:hAnsi="Times New Roman" w:cs="Times New Roman"/>
          <w:sz w:val="24"/>
          <w:szCs w:val="24"/>
          <w:lang w:val="ru-RU"/>
        </w:rPr>
        <w:t xml:space="preserve"> дослідження випливають з назви курсової роботи. Мета ставиться одна, її необхідно пов' язати з вирішенням певної проблеми. Мету роботи можна пов'язати з наступним: обґрунтуванням підходів до вирішення наявної проблеми; обґрунтуванням факторів і резервів підвищення ефективності функціонування економічного явища, об'єкта, системи; обґрунтуванням системи заходів щодо вирішення проблеми тощо.</w:t>
      </w:r>
    </w:p>
    <w:p w:rsidR="00346AC2"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xml:space="preserve">Можливо формулювання й більш локальної мети, наприклад: дослідження методик аналізу і прогнозування обсягу продажів; вивчення специфіки аналізу маркетингової діяльності тощо. Далі лаконічно формулюються основні завдання, які треба вирішити для </w:t>
      </w:r>
      <w:r w:rsidRPr="00A75073">
        <w:rPr>
          <w:rFonts w:ascii="Times New Roman" w:eastAsia="Times New Roman" w:hAnsi="Times New Roman" w:cs="Times New Roman"/>
          <w:sz w:val="24"/>
          <w:szCs w:val="24"/>
          <w:lang w:val="ru-RU"/>
        </w:rPr>
        <w:lastRenderedPageBreak/>
        <w:t>досягнення поставленої мети. Завдань не повинно бути багато (не більше 4-6), вони повинні в узагальненому, в укрупненому вигляді відображати логіку виконання роботи. При цьому не слід формулювати занадто загальні або занадто окремі задачі, які є частиною попередніх. В залежності від характеру наукової проблеми завдання можуть бути націлені на:</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вивчення теорії питання, опис понятійного (категоріального) апарату, виявлення сутності досліджуваного поняття, завдань та ролі проведення його аналізу, оцінку його сучасного стану, виявлення наявних проблем, недоліків, причин тощо, вивчення тенденцій і перспектив розвитку, в тому числі з урахуванням передового вітчизняного та зарубіжного досвіду;</w:t>
      </w:r>
    </w:p>
    <w:p w:rsidR="004D62D9" w:rsidRPr="00A75073" w:rsidRDefault="004D62D9" w:rsidP="00346AC2">
      <w:pPr>
        <w:spacing w:after="0"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огляд методичних підходів до аналізу та оцінки економічного явища або об'єкта;</w:t>
      </w:r>
    </w:p>
    <w:p w:rsidR="004D62D9" w:rsidRPr="00A75073" w:rsidRDefault="004D62D9" w:rsidP="00346AC2">
      <w:pPr>
        <w:spacing w:after="0"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вивчення практики розв'язання даної проблеми на конкретному підприємстві (виявлення її поточного стану, недоліків і труднощів, причин тощо);</w:t>
      </w:r>
    </w:p>
    <w:p w:rsidR="00346AC2" w:rsidRDefault="004D62D9" w:rsidP="00346AC2">
      <w:pPr>
        <w:spacing w:after="0"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розробку методичних рекомендацій щодо поліпшення використання виробничого ресурсу, що аналізується, а також на виявлення резервів підвищення ефективності діяльності підприємства.</w:t>
      </w:r>
    </w:p>
    <w:p w:rsidR="00346AC2" w:rsidRDefault="004D62D9" w:rsidP="00346AC2">
      <w:pPr>
        <w:spacing w:after="0" w:line="240" w:lineRule="auto"/>
        <w:ind w:firstLine="709"/>
        <w:jc w:val="both"/>
        <w:rPr>
          <w:rFonts w:ascii="Times New Roman" w:eastAsia="Times New Roman" w:hAnsi="Times New Roman" w:cs="Times New Roman"/>
          <w:sz w:val="24"/>
          <w:szCs w:val="24"/>
          <w:lang w:val="ru-RU"/>
        </w:rPr>
      </w:pPr>
      <w:r w:rsidRPr="00346AC2">
        <w:rPr>
          <w:rFonts w:ascii="Times New Roman" w:eastAsia="Times New Roman" w:hAnsi="Times New Roman" w:cs="Times New Roman"/>
          <w:b/>
          <w:sz w:val="24"/>
          <w:szCs w:val="24"/>
          <w:lang w:val="ru-RU"/>
        </w:rPr>
        <w:t>Об'єкт і предмет дослідження.</w:t>
      </w:r>
      <w:r w:rsidRPr="00A75073">
        <w:rPr>
          <w:rFonts w:ascii="Times New Roman" w:eastAsia="Times New Roman" w:hAnsi="Times New Roman" w:cs="Times New Roman"/>
          <w:sz w:val="24"/>
          <w:szCs w:val="24"/>
          <w:lang w:val="ru-RU"/>
        </w:rPr>
        <w:t xml:space="preserve"> Формулювання об'єкта і предмета дослідження досить часто викликає у студентів труднощі, тому вважаємо за необхідне зупинитися на цьому питанні більш докладно. </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346AC2">
        <w:rPr>
          <w:rFonts w:ascii="Times New Roman" w:eastAsia="Times New Roman" w:hAnsi="Times New Roman" w:cs="Times New Roman"/>
          <w:b/>
          <w:sz w:val="24"/>
          <w:szCs w:val="24"/>
          <w:lang w:val="ru-RU"/>
        </w:rPr>
        <w:t>Об'єкт дослідження</w:t>
      </w:r>
      <w:r w:rsidRPr="00A75073">
        <w:rPr>
          <w:rFonts w:ascii="Times New Roman" w:eastAsia="Times New Roman" w:hAnsi="Times New Roman" w:cs="Times New Roman"/>
          <w:sz w:val="24"/>
          <w:szCs w:val="24"/>
          <w:lang w:val="ru-RU"/>
        </w:rPr>
        <w:t xml:space="preserve"> - це процес або явище, яке породжує проблемну ситуацію і обране для проведення дослідження, це те, на що спрямована пізнавальна діяльність. Кожен об'єкт дослідження взаємодіє із зовнішнім середовищем, тому завдання дослідження полягає в тому, щоб встановити фактори, які впливають на об'єкт дослідження, розмежувавши істотні і несуттєві, та сконцентрувати увагу на головних чинниках. </w:t>
      </w:r>
      <w:r w:rsidRPr="00346AC2">
        <w:rPr>
          <w:rFonts w:ascii="Times New Roman" w:eastAsia="Times New Roman" w:hAnsi="Times New Roman" w:cs="Times New Roman"/>
          <w:b/>
          <w:sz w:val="24"/>
          <w:szCs w:val="24"/>
          <w:lang w:val="ru-RU"/>
        </w:rPr>
        <w:t>Предмет дослідження</w:t>
      </w:r>
      <w:r w:rsidRPr="00A75073">
        <w:rPr>
          <w:rFonts w:ascii="Times New Roman" w:eastAsia="Times New Roman" w:hAnsi="Times New Roman" w:cs="Times New Roman"/>
          <w:sz w:val="24"/>
          <w:szCs w:val="24"/>
          <w:lang w:val="ru-RU"/>
        </w:rPr>
        <w:t xml:space="preserve"> - це досліджувані з певною метою властивості, відносини об' єкта. Предмет дослідження - це те, що знаходиться в межах об'єкта і визначає тему курсової роботи. З точки зору наукового пізнання об'єкт і предмет дослідження співвідносяться між собою як ціле та частина, загальне і часткове.</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При описі методологічної бази необхідно відобразити, які з основних елементів методології використовувалися при написанні роботи (законодавчі і нормативні акти, роботи українських та зарубіжних авторів з теми дослідження, матеріали періодичної преси, Інтернет-ресурси, документи підприємства).</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346AC2">
        <w:rPr>
          <w:rFonts w:ascii="Times New Roman" w:eastAsia="Times New Roman" w:hAnsi="Times New Roman" w:cs="Times New Roman"/>
          <w:b/>
          <w:sz w:val="24"/>
          <w:szCs w:val="24"/>
          <w:lang w:val="ru-RU"/>
        </w:rPr>
        <w:t>Практичне значення результатів</w:t>
      </w:r>
      <w:r w:rsidRPr="00A75073">
        <w:rPr>
          <w:rFonts w:ascii="Times New Roman" w:eastAsia="Times New Roman" w:hAnsi="Times New Roman" w:cs="Times New Roman"/>
          <w:sz w:val="24"/>
          <w:szCs w:val="24"/>
          <w:lang w:val="ru-RU"/>
        </w:rPr>
        <w:t xml:space="preserve"> дослідження може полягати в можливості:</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а ) розв'язання на їх основі певної практичної задачі;</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б) проведення подальших наукових досліджень.</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346AC2">
        <w:rPr>
          <w:rFonts w:ascii="Times New Roman" w:eastAsia="Times New Roman" w:hAnsi="Times New Roman" w:cs="Times New Roman"/>
          <w:b/>
          <w:i/>
          <w:sz w:val="24"/>
          <w:szCs w:val="24"/>
          <w:lang w:val="ru-RU"/>
        </w:rPr>
        <w:t>Основна частина</w:t>
      </w:r>
      <w:r w:rsidRPr="00A75073">
        <w:rPr>
          <w:rFonts w:ascii="Times New Roman" w:eastAsia="Times New Roman" w:hAnsi="Times New Roman" w:cs="Times New Roman"/>
          <w:sz w:val="24"/>
          <w:szCs w:val="24"/>
          <w:lang w:val="ru-RU"/>
        </w:rPr>
        <w:t xml:space="preserve"> займає 80-90 відсотків від загального обсягу курсової роботи. Вона складається з розділів, підрозділів, пунктів, підпунктів (якщо є необхідність). Розділ починається з нової сторінки. У кінці кожного розділу автором формулюються самостійні висновки щодо поставленої проблеми та пропонуються рекомендації з практичної їх реалізації. Зміст розділів основної частини повинен відповідати темі курсової роботи і повністю її розкривати. Ці розділи мають продемонструвати уміння студента стисло, логічно й аргументовано представляти матеріал, виклад і оформлення якого повинні відповідати вимогам щодо написання курсової роботи.</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346AC2">
        <w:rPr>
          <w:rFonts w:ascii="Times New Roman" w:eastAsia="Times New Roman" w:hAnsi="Times New Roman" w:cs="Times New Roman"/>
          <w:b/>
          <w:i/>
          <w:sz w:val="24"/>
          <w:szCs w:val="24"/>
          <w:lang w:val="ru-RU"/>
        </w:rPr>
        <w:t>Перший розділ</w:t>
      </w:r>
      <w:r w:rsidRPr="00A75073">
        <w:rPr>
          <w:rFonts w:ascii="Times New Roman" w:eastAsia="Times New Roman" w:hAnsi="Times New Roman" w:cs="Times New Roman"/>
          <w:sz w:val="24"/>
          <w:szCs w:val="24"/>
          <w:lang w:val="ru-RU"/>
        </w:rPr>
        <w:t xml:space="preserve"> має бути теоретико-методологічним, структурно складатися з 2</w:t>
      </w:r>
      <w:r w:rsidRPr="00A75073">
        <w:rPr>
          <w:rFonts w:ascii="Times New Roman" w:eastAsia="Times New Roman" w:hAnsi="Times New Roman" w:cs="Times New Roman"/>
          <w:sz w:val="24"/>
          <w:szCs w:val="24"/>
          <w:lang w:val="ru-RU"/>
        </w:rPr>
        <w:softHyphen/>
        <w:t xml:space="preserve">4 підрозділів. В ньому висвітлюються наукові погляди на проблему, якій присвячена тема роботи. При цьому, важливо, на основі опрацювання літератури, відобразити різні точки зору вчених та фахівців, оцінити їх стосовно об'єкту дослідження і підтримати наукові </w:t>
      </w:r>
      <w:r w:rsidRPr="00A75073">
        <w:rPr>
          <w:rFonts w:ascii="Times New Roman" w:eastAsia="Times New Roman" w:hAnsi="Times New Roman" w:cs="Times New Roman"/>
          <w:sz w:val="24"/>
          <w:szCs w:val="24"/>
          <w:lang w:val="ru-RU"/>
        </w:rPr>
        <w:lastRenderedPageBreak/>
        <w:t>погляди певних авторів чи сформулювати свої власні думки щодо тлумачення окремих питань та категорій. На кожне використане джерело інформації здійснюється посилання в квадратних дужках. Після ґрунтовного теоретичного розгляду проблеми, яка вивчається, в цьому розділі, опрацьовується методика дослідження як самостійний підрозділ. При цьому, опис нормативно-правових джерел</w:t>
      </w:r>
      <w:r w:rsidR="00346FB3">
        <w:rPr>
          <w:rFonts w:ascii="Times New Roman" w:eastAsia="Times New Roman" w:hAnsi="Times New Roman" w:cs="Times New Roman"/>
          <w:sz w:val="24"/>
          <w:szCs w:val="24"/>
          <w:lang w:val="ru-RU"/>
        </w:rPr>
        <w:t xml:space="preserve"> або інших джерел</w:t>
      </w:r>
      <w:r w:rsidRPr="00A75073">
        <w:rPr>
          <w:rFonts w:ascii="Times New Roman" w:eastAsia="Times New Roman" w:hAnsi="Times New Roman" w:cs="Times New Roman"/>
          <w:sz w:val="24"/>
          <w:szCs w:val="24"/>
          <w:lang w:val="ru-RU"/>
        </w:rPr>
        <w:t xml:space="preserve"> пропонується подавати у вигляді таблиці, наприклад:</w:t>
      </w:r>
    </w:p>
    <w:p w:rsidR="004D62D9" w:rsidRPr="00A75073" w:rsidRDefault="004D62D9" w:rsidP="00346AC2">
      <w:pPr>
        <w:spacing w:before="100" w:beforeAutospacing="1" w:after="100" w:afterAutospacing="1" w:line="240" w:lineRule="auto"/>
        <w:jc w:val="right"/>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Таблиця 1.1</w:t>
      </w:r>
    </w:p>
    <w:p w:rsidR="004D62D9" w:rsidRPr="00A75073" w:rsidRDefault="004D62D9" w:rsidP="004D62D9">
      <w:pPr>
        <w:spacing w:before="100" w:beforeAutospacing="1" w:after="100" w:afterAutospacing="1" w:line="240" w:lineRule="auto"/>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Характеристика нормативно-правової бази з теми дослідження</w:t>
      </w:r>
    </w:p>
    <w:tbl>
      <w:tblPr>
        <w:tblW w:w="877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37"/>
        <w:gridCol w:w="2760"/>
        <w:gridCol w:w="3325"/>
        <w:gridCol w:w="2053"/>
      </w:tblGrid>
      <w:tr w:rsidR="004D62D9" w:rsidRPr="00A75073" w:rsidTr="00E36382">
        <w:trPr>
          <w:jc w:val="center"/>
        </w:trPr>
        <w:tc>
          <w:tcPr>
            <w:tcW w:w="67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4D62D9" w:rsidRPr="00A75073" w:rsidRDefault="004D62D9" w:rsidP="00E36382">
            <w:pPr>
              <w:spacing w:before="100" w:beforeAutospacing="1" w:after="100" w:afterAutospacing="1" w:line="240" w:lineRule="auto"/>
              <w:rPr>
                <w:rFonts w:ascii="Times New Roman" w:eastAsia="Times New Roman" w:hAnsi="Times New Roman" w:cs="Times New Roman"/>
                <w:sz w:val="24"/>
                <w:szCs w:val="24"/>
              </w:rPr>
            </w:pPr>
            <w:r w:rsidRPr="00A75073">
              <w:rPr>
                <w:rFonts w:ascii="Times New Roman" w:eastAsia="Times New Roman" w:hAnsi="Times New Roman" w:cs="Times New Roman"/>
                <w:sz w:val="24"/>
                <w:szCs w:val="24"/>
              </w:rPr>
              <w:t>№ з/п</w:t>
            </w:r>
          </w:p>
        </w:tc>
        <w:tc>
          <w:tcPr>
            <w:tcW w:w="319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4D62D9" w:rsidRPr="00A75073" w:rsidRDefault="004D62D9" w:rsidP="00E36382">
            <w:pPr>
              <w:spacing w:before="100" w:beforeAutospacing="1" w:after="100" w:afterAutospacing="1" w:line="240" w:lineRule="auto"/>
              <w:rPr>
                <w:rFonts w:ascii="Times New Roman" w:eastAsia="Times New Roman" w:hAnsi="Times New Roman" w:cs="Times New Roman"/>
                <w:sz w:val="24"/>
                <w:szCs w:val="24"/>
              </w:rPr>
            </w:pPr>
            <w:r w:rsidRPr="00A75073">
              <w:rPr>
                <w:rFonts w:ascii="Times New Roman" w:eastAsia="Times New Roman" w:hAnsi="Times New Roman" w:cs="Times New Roman"/>
                <w:sz w:val="24"/>
                <w:szCs w:val="24"/>
              </w:rPr>
              <w:t>Документ</w:t>
            </w:r>
          </w:p>
        </w:tc>
        <w:tc>
          <w:tcPr>
            <w:tcW w:w="378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4D62D9" w:rsidRPr="00A75073" w:rsidRDefault="004D62D9" w:rsidP="00E36382">
            <w:pPr>
              <w:spacing w:before="100" w:beforeAutospacing="1" w:after="100" w:afterAutospacing="1" w:line="240" w:lineRule="auto"/>
              <w:rPr>
                <w:rFonts w:ascii="Times New Roman" w:eastAsia="Times New Roman" w:hAnsi="Times New Roman" w:cs="Times New Roman"/>
                <w:sz w:val="24"/>
                <w:szCs w:val="24"/>
              </w:rPr>
            </w:pPr>
            <w:r w:rsidRPr="00A75073">
              <w:rPr>
                <w:rFonts w:ascii="Times New Roman" w:eastAsia="Times New Roman" w:hAnsi="Times New Roman" w:cs="Times New Roman"/>
                <w:sz w:val="24"/>
                <w:szCs w:val="24"/>
              </w:rPr>
              <w:t>Зміст документа</w:t>
            </w:r>
          </w:p>
        </w:tc>
        <w:tc>
          <w:tcPr>
            <w:tcW w:w="22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4D62D9" w:rsidRPr="00A75073" w:rsidRDefault="004D62D9" w:rsidP="00E36382">
            <w:pPr>
              <w:spacing w:before="100" w:beforeAutospacing="1" w:after="100" w:afterAutospacing="1" w:line="240" w:lineRule="auto"/>
              <w:rPr>
                <w:rFonts w:ascii="Times New Roman" w:eastAsia="Times New Roman" w:hAnsi="Times New Roman" w:cs="Times New Roman"/>
                <w:sz w:val="24"/>
                <w:szCs w:val="24"/>
              </w:rPr>
            </w:pPr>
            <w:r w:rsidRPr="00A75073">
              <w:rPr>
                <w:rFonts w:ascii="Times New Roman" w:eastAsia="Times New Roman" w:hAnsi="Times New Roman" w:cs="Times New Roman"/>
                <w:sz w:val="24"/>
                <w:szCs w:val="24"/>
              </w:rPr>
              <w:t>Сфера застосування</w:t>
            </w:r>
          </w:p>
        </w:tc>
      </w:tr>
      <w:tr w:rsidR="004D62D9" w:rsidRPr="00A75073" w:rsidTr="00E36382">
        <w:trPr>
          <w:jc w:val="center"/>
        </w:trPr>
        <w:tc>
          <w:tcPr>
            <w:tcW w:w="67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4D62D9" w:rsidRPr="00A75073" w:rsidRDefault="004D62D9" w:rsidP="00E36382">
            <w:pPr>
              <w:spacing w:before="100" w:beforeAutospacing="1" w:after="100" w:afterAutospacing="1" w:line="240" w:lineRule="auto"/>
              <w:rPr>
                <w:rFonts w:ascii="Times New Roman" w:eastAsia="Times New Roman" w:hAnsi="Times New Roman" w:cs="Times New Roman"/>
                <w:sz w:val="24"/>
                <w:szCs w:val="24"/>
              </w:rPr>
            </w:pPr>
            <w:r w:rsidRPr="00A75073">
              <w:rPr>
                <w:rFonts w:ascii="Times New Roman" w:eastAsia="Times New Roman" w:hAnsi="Times New Roman" w:cs="Times New Roman"/>
                <w:sz w:val="24"/>
                <w:szCs w:val="24"/>
              </w:rPr>
              <w:t>1</w:t>
            </w:r>
          </w:p>
        </w:tc>
        <w:tc>
          <w:tcPr>
            <w:tcW w:w="319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4D62D9" w:rsidRPr="00A75073" w:rsidRDefault="004D62D9" w:rsidP="00E36382">
            <w:pPr>
              <w:spacing w:before="100" w:beforeAutospacing="1" w:after="100" w:afterAutospacing="1" w:line="240" w:lineRule="auto"/>
              <w:rPr>
                <w:rFonts w:ascii="Times New Roman" w:eastAsia="Times New Roman" w:hAnsi="Times New Roman" w:cs="Times New Roman"/>
                <w:sz w:val="24"/>
                <w:szCs w:val="24"/>
              </w:rPr>
            </w:pPr>
            <w:r w:rsidRPr="00A75073">
              <w:rPr>
                <w:rFonts w:ascii="Times New Roman" w:eastAsia="Times New Roman" w:hAnsi="Times New Roman" w:cs="Times New Roman"/>
                <w:sz w:val="24"/>
                <w:szCs w:val="24"/>
              </w:rPr>
              <w:t>2</w:t>
            </w:r>
          </w:p>
        </w:tc>
        <w:tc>
          <w:tcPr>
            <w:tcW w:w="378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4D62D9" w:rsidRPr="00A75073" w:rsidRDefault="004D62D9" w:rsidP="00E36382">
            <w:pPr>
              <w:spacing w:before="100" w:beforeAutospacing="1" w:after="100" w:afterAutospacing="1" w:line="240" w:lineRule="auto"/>
              <w:rPr>
                <w:rFonts w:ascii="Times New Roman" w:eastAsia="Times New Roman" w:hAnsi="Times New Roman" w:cs="Times New Roman"/>
                <w:sz w:val="24"/>
                <w:szCs w:val="24"/>
              </w:rPr>
            </w:pPr>
            <w:r w:rsidRPr="00A75073">
              <w:rPr>
                <w:rFonts w:ascii="Times New Roman" w:eastAsia="Times New Roman" w:hAnsi="Times New Roman" w:cs="Times New Roman"/>
                <w:sz w:val="24"/>
                <w:szCs w:val="24"/>
              </w:rPr>
              <w:t>3</w:t>
            </w:r>
          </w:p>
        </w:tc>
        <w:tc>
          <w:tcPr>
            <w:tcW w:w="22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4D62D9" w:rsidRPr="00A75073" w:rsidRDefault="004D62D9" w:rsidP="00E36382">
            <w:pPr>
              <w:spacing w:before="100" w:beforeAutospacing="1" w:after="100" w:afterAutospacing="1" w:line="240" w:lineRule="auto"/>
              <w:rPr>
                <w:rFonts w:ascii="Times New Roman" w:eastAsia="Times New Roman" w:hAnsi="Times New Roman" w:cs="Times New Roman"/>
                <w:sz w:val="24"/>
                <w:szCs w:val="24"/>
              </w:rPr>
            </w:pPr>
            <w:r w:rsidRPr="00A75073">
              <w:rPr>
                <w:rFonts w:ascii="Times New Roman" w:eastAsia="Times New Roman" w:hAnsi="Times New Roman" w:cs="Times New Roman"/>
                <w:sz w:val="24"/>
                <w:szCs w:val="24"/>
              </w:rPr>
              <w:t>4</w:t>
            </w:r>
          </w:p>
        </w:tc>
      </w:tr>
      <w:tr w:rsidR="004D62D9" w:rsidRPr="001468AE" w:rsidTr="00E36382">
        <w:trPr>
          <w:jc w:val="center"/>
        </w:trPr>
        <w:tc>
          <w:tcPr>
            <w:tcW w:w="67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4D62D9" w:rsidRPr="00A75073" w:rsidRDefault="004D62D9" w:rsidP="00E36382">
            <w:pPr>
              <w:spacing w:before="100" w:beforeAutospacing="1" w:after="100" w:afterAutospacing="1" w:line="240" w:lineRule="auto"/>
              <w:rPr>
                <w:rFonts w:ascii="Times New Roman" w:eastAsia="Times New Roman" w:hAnsi="Times New Roman" w:cs="Times New Roman"/>
                <w:sz w:val="24"/>
                <w:szCs w:val="24"/>
              </w:rPr>
            </w:pPr>
            <w:r w:rsidRPr="00A75073">
              <w:rPr>
                <w:rFonts w:ascii="Times New Roman" w:eastAsia="Times New Roman" w:hAnsi="Times New Roman" w:cs="Times New Roman"/>
                <w:sz w:val="24"/>
                <w:szCs w:val="24"/>
              </w:rPr>
              <w:t>1</w:t>
            </w:r>
          </w:p>
        </w:tc>
        <w:tc>
          <w:tcPr>
            <w:tcW w:w="319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4D62D9" w:rsidRPr="00A75073" w:rsidRDefault="004D62D9"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Конституція (Основний Закон) України. Прийнятий ВР України від 28.06.1996 р.</w:t>
            </w:r>
          </w:p>
        </w:tc>
        <w:tc>
          <w:tcPr>
            <w:tcW w:w="378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4D62D9" w:rsidRPr="00A75073" w:rsidRDefault="004D62D9"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Проголошуються права, обов'язки органів управління, суб' єктів підприєм</w:t>
            </w:r>
            <w:r w:rsidRPr="00A75073">
              <w:rPr>
                <w:rFonts w:ascii="Times New Roman" w:eastAsia="Times New Roman" w:hAnsi="Times New Roman" w:cs="Times New Roman"/>
                <w:sz w:val="24"/>
                <w:szCs w:val="24"/>
                <w:lang w:val="ru-RU"/>
              </w:rPr>
              <w:softHyphen/>
              <w:t>ницької діяльності і громадян в Україні</w:t>
            </w:r>
          </w:p>
        </w:tc>
        <w:tc>
          <w:tcPr>
            <w:tcW w:w="220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4D62D9" w:rsidRPr="00A75073" w:rsidRDefault="004D62D9"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Забезпечення</w:t>
            </w:r>
          </w:p>
          <w:p w:rsidR="004D62D9" w:rsidRPr="00A75073" w:rsidRDefault="004D62D9"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діяльності</w:t>
            </w:r>
          </w:p>
          <w:p w:rsidR="004D62D9" w:rsidRPr="00A75073" w:rsidRDefault="004D62D9" w:rsidP="00E36382">
            <w:pPr>
              <w:spacing w:before="100" w:beforeAutospacing="1" w:after="100" w:afterAutospacing="1" w:line="240" w:lineRule="auto"/>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підприємства</w:t>
            </w:r>
          </w:p>
        </w:tc>
      </w:tr>
    </w:tbl>
    <w:p w:rsidR="00346AC2" w:rsidRDefault="00346AC2" w:rsidP="00346AC2">
      <w:pPr>
        <w:spacing w:after="0" w:line="240" w:lineRule="auto"/>
        <w:ind w:firstLine="709"/>
        <w:jc w:val="both"/>
        <w:rPr>
          <w:rFonts w:ascii="Times New Roman" w:eastAsia="Times New Roman" w:hAnsi="Times New Roman" w:cs="Times New Roman"/>
          <w:sz w:val="24"/>
          <w:szCs w:val="24"/>
        </w:rPr>
      </w:pP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Критичний огляд інших літературних джерел (2-3 монографій, 3-5 підручників, 5-7 статей з теми дослідження) рекомендується подавати у вигляді тексту із посиланням на першоджерело у квадратних дужках. Наприклад: «На думку М. Гордона, логістика - міждисциплінарний науковий напрям, безпосередньо пов'язаний із пошуком нових можливостей підвищення ефективності матеріальних потоків. Проте, автор акцентує увагу у визначенні лише на речовинних субстанціях, не враховуючи фінансових та інформаційних потоків, які є важливими взаємозумовленими та забезпечувальними елементами товарного обігу. Автор Б. Плоткін, розглядаючи логістику як наукову дисципліну про управління потоками в системах, не конкретизує у визначенні ані самих систем, ані потоків, що в них циркулюють, і не визначає необхідності їхньої оптимальної взаємодії та взаємозв'язку. З ними погоджується науковець Б. Анікін, котрий вважає логістику наукою про планування, організацію, управління, контроль і регулювання переміщення матеріальних та інформаційних потоків у просторі й в часі від їхнього первинного джерела до кінцевого споживача. Основним недоліком цього визначення є ігнорування впливу ролі фінансових, у тому числі грошових потоків, які опосередковують рух товарів [55, с. 156]».</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346AC2">
        <w:rPr>
          <w:rFonts w:ascii="Times New Roman" w:eastAsia="Times New Roman" w:hAnsi="Times New Roman" w:cs="Times New Roman"/>
          <w:b/>
          <w:i/>
          <w:sz w:val="24"/>
          <w:szCs w:val="24"/>
          <w:lang w:val="ru-RU"/>
        </w:rPr>
        <w:t>Другий розділ (2-4 самостійних підрозділи)</w:t>
      </w:r>
      <w:r w:rsidRPr="00A75073">
        <w:rPr>
          <w:rFonts w:ascii="Times New Roman" w:eastAsia="Times New Roman" w:hAnsi="Times New Roman" w:cs="Times New Roman"/>
          <w:sz w:val="24"/>
          <w:szCs w:val="24"/>
          <w:lang w:val="ru-RU"/>
        </w:rPr>
        <w:t xml:space="preserve"> має містити аналіз діяльності конкретного підприємства за обраною темою (з посиланням на баланс підприємства або на будь-який інший нормативний документ) мінімум за 3 роки. Якщо немає можливості взяти дані на підприємстві, можна розглянути приклад, взятий з літерат</w:t>
      </w:r>
      <w:r w:rsidR="00346AC2">
        <w:rPr>
          <w:rFonts w:ascii="Times New Roman" w:eastAsia="Times New Roman" w:hAnsi="Times New Roman" w:cs="Times New Roman"/>
          <w:sz w:val="24"/>
          <w:szCs w:val="24"/>
          <w:lang w:val="ru-RU"/>
        </w:rPr>
        <w:t>урних джерел або з мережі І</w:t>
      </w:r>
      <w:r w:rsidR="00346AC2">
        <w:rPr>
          <w:rFonts w:ascii="Times New Roman" w:eastAsia="Times New Roman" w:hAnsi="Times New Roman" w:cs="Times New Roman"/>
          <w:sz w:val="24"/>
          <w:szCs w:val="24"/>
        </w:rPr>
        <w:t>nternet</w:t>
      </w:r>
      <w:r w:rsidR="00346AC2" w:rsidRPr="00346AC2">
        <w:rPr>
          <w:rFonts w:ascii="Times New Roman" w:eastAsia="Times New Roman" w:hAnsi="Times New Roman" w:cs="Times New Roman"/>
          <w:sz w:val="24"/>
          <w:szCs w:val="24"/>
          <w:lang w:val="ru-RU"/>
        </w:rPr>
        <w:t>.</w:t>
      </w:r>
      <w:r w:rsidRPr="00A75073">
        <w:rPr>
          <w:rFonts w:ascii="Times New Roman" w:eastAsia="Times New Roman" w:hAnsi="Times New Roman" w:cs="Times New Roman"/>
          <w:sz w:val="24"/>
          <w:szCs w:val="24"/>
          <w:lang w:val="ru-RU"/>
        </w:rPr>
        <w:t xml:space="preserve"> Обов'язкова умова: 1) необхідно вказати на джерело даних, 2) за допомогою методів прогнозування отримати прогнози на наступні 2 роки. У цьому розділі дається загальна характеристика об'єкту дослідження: організації (підприємства) чи регіону. Цей розділ є загальним для всіх тем, в якому аналізуються наявні ресурси </w:t>
      </w:r>
      <w:r w:rsidRPr="00A75073">
        <w:rPr>
          <w:rFonts w:ascii="Times New Roman" w:eastAsia="Times New Roman" w:hAnsi="Times New Roman" w:cs="Times New Roman"/>
          <w:sz w:val="24"/>
          <w:szCs w:val="24"/>
          <w:lang w:val="ru-RU"/>
        </w:rPr>
        <w:lastRenderedPageBreak/>
        <w:t>виробництва, організаційна структура підприємства та його апарату управління, економічна ефективність виробництва (додаток В). Розділ має бути достатньо насиченим фактичною інформацією.</w:t>
      </w:r>
    </w:p>
    <w:p w:rsidR="00346AC2" w:rsidRPr="00346AC2"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Аналіз виробничих та економічних показників підприємства необхідно підтвердити табличними даними в динаміці за три роки. В результаті аналізу господарської діяльності підприємства потрібно сформувати висновки доцільності завдання курсової роботи згідно з її темою. Слід наводити результати детального аналізу фактичного матеріалу залежно від теми роботи. При цьому необхідно вказати основні недоліки і виявлені резерви. Для написання цього розділу використовуються дані фінансової звітності, матеріали діяльності підприємств. Цифровий матеріал має оформлятися у вигляді таблиць. Обов'язковим (у додатках) є наявність Балансу (форма №1), Звіту про фінансові результати (форма № 2) й Основних економічних показників роботи сільськогосподарських підприємств (форма №50-сг) за 3 останні роки, бажано - Статуту.Окрім цього розділ має містити загальні підходи до моделювання явищ, процесів, показників тощо щодо функціонування об'єкта дослідження на основі виявленої тенденції з метою удосконалення цього функціонування. У ньому здійснюється вибір та обґрунтування інструментарію, оптимальної моделі (комплексу моделей) щодо об'єкта дослідження з метою ефективного управління ним. Розділ може містити формалізовану постановку задачі, альтернативні варіанти її рішення, вибір раціонального варіанту, план реалізації цього варіанту тощо.</w:t>
      </w:r>
    </w:p>
    <w:p w:rsidR="004D62D9" w:rsidRPr="00045AF2" w:rsidRDefault="004D62D9" w:rsidP="00346AC2">
      <w:pPr>
        <w:spacing w:after="0" w:line="240" w:lineRule="auto"/>
        <w:ind w:firstLine="709"/>
        <w:jc w:val="both"/>
        <w:rPr>
          <w:rFonts w:ascii="Times New Roman" w:eastAsia="Times New Roman" w:hAnsi="Times New Roman" w:cs="Times New Roman"/>
          <w:sz w:val="24"/>
          <w:szCs w:val="24"/>
          <w:lang w:val="ru-RU"/>
        </w:rPr>
      </w:pPr>
      <w:r w:rsidRPr="00346AC2">
        <w:rPr>
          <w:rFonts w:ascii="Times New Roman" w:eastAsia="Times New Roman" w:hAnsi="Times New Roman" w:cs="Times New Roman"/>
          <w:b/>
          <w:sz w:val="24"/>
          <w:szCs w:val="24"/>
          <w:lang w:val="ru-RU"/>
        </w:rPr>
        <w:t>Третій розділ</w:t>
      </w:r>
      <w:r w:rsidRPr="00A75073">
        <w:rPr>
          <w:rFonts w:ascii="Times New Roman" w:eastAsia="Times New Roman" w:hAnsi="Times New Roman" w:cs="Times New Roman"/>
          <w:sz w:val="24"/>
          <w:szCs w:val="24"/>
          <w:lang w:val="ru-RU"/>
        </w:rPr>
        <w:t xml:space="preserve"> є завершальним і основним у курсовій роботі. Він має містити реалізацію інструментарію та економіко-математичної моделі (моделей) за обраною тематикою. Побудована модель необхідно перевірити на адекватність та реалізувати її за допомогою пакетів прикладних програм (ППП). Висновки слід робити як математичні, так і економічні. Структурно розділ має містити 2-4 підрозділи. Характер і зміст заходів, а також методи, моделі, підходи тощо, які пропонуються, повинні базуватися на результатах аналізу, наведеному у другому розділі роботи, та містити економіко- математичне обґрунтування результатів обчислень за обраними моделями</w:t>
      </w:r>
      <w:r w:rsidR="00045AF2">
        <w:rPr>
          <w:rFonts w:ascii="Times New Roman" w:eastAsia="Times New Roman" w:hAnsi="Times New Roman" w:cs="Times New Roman"/>
          <w:sz w:val="24"/>
          <w:szCs w:val="24"/>
          <w:lang w:val="ru-RU"/>
        </w:rPr>
        <w:t>.</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У розділі на основі аналізу матеріалів за темою по конкретному господарству, виявлених резервів, встановлених причин недоліків, а також вивчення літературних джерел і передового досвіду розробляються можливі шляхи покращення управління виробництвом на основі обраних моделей. Тут важливо провести математичні розрахунки, дати ґрунтовну об' єктивну оцінку управлінських явищ, продемонструвати зв' язок між окремими складовими управлінських процесів, зробити посилання на позитивний досвід управлінської діяльності в регіоні і державі, використовуючи надбання в галузі економічної кібернетики в інших країнах.</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Цілеспрямованість та реальність рекомендованих заходів мають бути підкріплені відповідними розрахунками за обраними моделями або фактичними даними. Виклад матеріалу підпорядковують одній провідній ідеї, чітко визначеній автором.</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Кожний розділ чи підрозділ курсової роботи має закінчуватись чіткими та лаконічними висновками. Загальні висновки слід формулювати в курсовій роботі, як її концентрований зміст. У них знаходять своє відображення усі розділи роботи. Висновки викладаються у вигляді окремих пунктів у межах одного абзацу; формуються коротко, чітко, конкретно, аргументовано в міру доцільності, необхідності і можливості. Їх логічна послідовність має узгоджуватись з послідовністю змісту курсової роботи. Висновки повинні бути конкретними, аргументованими, пронумерованими; якщо по 2 і</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lastRenderedPageBreak/>
        <w:t>3 розділах були чітко сформульовані висновки, їх можна перенести у загальні висновки. Пропозиції із зазначеної теми щодо покращення стану справ на підприємстві, підкріплені відповідними розрахунками необхідних матеріалів, трудових та фінансових затрат, очікуваного ефекту від їх впровадження тощо, формулюються на основі досліджень, які проведенні в розділі 3.</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346AC2">
        <w:rPr>
          <w:rFonts w:ascii="Times New Roman" w:eastAsia="Times New Roman" w:hAnsi="Times New Roman" w:cs="Times New Roman"/>
          <w:b/>
          <w:sz w:val="24"/>
          <w:szCs w:val="24"/>
          <w:lang w:val="ru-RU"/>
        </w:rPr>
        <w:t>Висновки та пропозиції</w:t>
      </w:r>
      <w:r w:rsidRPr="00A75073">
        <w:rPr>
          <w:rFonts w:ascii="Times New Roman" w:eastAsia="Times New Roman" w:hAnsi="Times New Roman" w:cs="Times New Roman"/>
          <w:sz w:val="24"/>
          <w:szCs w:val="24"/>
          <w:lang w:val="ru-RU"/>
        </w:rPr>
        <w:t xml:space="preserve"> становлять концентрований матеріал, який випливає з другого та третього розділів у вигляді конкретних заходів, які позитивно впливатимуть на вирішення проблеми. Основні вимоги до цієї частини роботи такі: висновки мають бути чіткими, короткими, щоб відповідно до них можна було б скласти загальну уяву про зміст роботи.</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A736BC">
        <w:rPr>
          <w:rFonts w:ascii="Times New Roman" w:eastAsia="Times New Roman" w:hAnsi="Times New Roman" w:cs="Times New Roman"/>
          <w:b/>
          <w:sz w:val="24"/>
          <w:szCs w:val="24"/>
          <w:lang w:val="ru-RU"/>
        </w:rPr>
        <w:t>Список використаних джерел.</w:t>
      </w:r>
      <w:r w:rsidRPr="00A75073">
        <w:rPr>
          <w:rFonts w:ascii="Times New Roman" w:eastAsia="Times New Roman" w:hAnsi="Times New Roman" w:cs="Times New Roman"/>
          <w:sz w:val="24"/>
          <w:szCs w:val="24"/>
          <w:lang w:val="ru-RU"/>
        </w:rPr>
        <w:t xml:space="preserve"> Після висновків вказується література, яка використана при написанні роботи. Список літературних джерел має подаватися в алфавітному порядку </w:t>
      </w:r>
      <w:r w:rsidRPr="00A736BC">
        <w:rPr>
          <w:rFonts w:ascii="Times New Roman" w:eastAsia="Times New Roman" w:hAnsi="Times New Roman" w:cs="Times New Roman"/>
          <w:sz w:val="24"/>
          <w:szCs w:val="24"/>
          <w:lang w:val="ru-RU"/>
        </w:rPr>
        <w:t>(вказуються прізвище та ініціали автора, назва статті книги чи журналу, назва видавництва і року видання, обсяг роботи в сторінках, згідно з Державним стандартом).</w:t>
      </w:r>
      <w:r w:rsidR="00A736BC">
        <w:rPr>
          <w:rFonts w:ascii="Times New Roman" w:eastAsia="Times New Roman" w:hAnsi="Times New Roman" w:cs="Times New Roman"/>
          <w:sz w:val="24"/>
          <w:szCs w:val="24"/>
          <w:lang w:val="ru-RU"/>
        </w:rPr>
        <w:t xml:space="preserve"> Приклад оформлення літератури у Додатку Д.</w:t>
      </w:r>
    </w:p>
    <w:p w:rsidR="004D62D9" w:rsidRPr="00A75073" w:rsidRDefault="004D62D9" w:rsidP="00346AC2">
      <w:pPr>
        <w:spacing w:after="0" w:line="240" w:lineRule="auto"/>
        <w:ind w:firstLine="709"/>
        <w:jc w:val="both"/>
        <w:rPr>
          <w:rFonts w:ascii="Times New Roman" w:eastAsia="Times New Roman" w:hAnsi="Times New Roman" w:cs="Times New Roman"/>
          <w:sz w:val="24"/>
          <w:szCs w:val="24"/>
          <w:lang w:val="ru-RU"/>
        </w:rPr>
      </w:pPr>
      <w:r w:rsidRPr="00346AC2">
        <w:rPr>
          <w:rFonts w:ascii="Times New Roman" w:eastAsia="Times New Roman" w:hAnsi="Times New Roman" w:cs="Times New Roman"/>
          <w:b/>
          <w:sz w:val="24"/>
          <w:szCs w:val="24"/>
          <w:lang w:val="ru-RU"/>
        </w:rPr>
        <w:t>Додатки</w:t>
      </w:r>
      <w:r w:rsidRPr="00A75073">
        <w:rPr>
          <w:rFonts w:ascii="Times New Roman" w:eastAsia="Times New Roman" w:hAnsi="Times New Roman" w:cs="Times New Roman"/>
          <w:sz w:val="24"/>
          <w:szCs w:val="24"/>
          <w:lang w:val="ru-RU"/>
        </w:rPr>
        <w:t>. Специфіка даної курсової роботи передбачає формування великої кількості таблиць, які з метою економії місця в тексті курсової роботи зазвичай розміщуються у вигляді додатків. Крім того, в додаток вносяться й інші допоміжні матеріали: фінансова звітність організацій, інструкції, методики та їх фрагменти, схеми, графіки та діаграми, громіздкі розрахунки, матеріали обробки аналітичної інформації на ПЕОМ тощо. У тексті курсової роботи в обов'язковому порядку робиться відповідне посилання на певний додаток, наприклад, «Для аналізу рентабельності активів нами складено відповідні таблиці, розміщені в додатку А».</w:t>
      </w:r>
    </w:p>
    <w:p w:rsidR="004D62D9" w:rsidRPr="00507571" w:rsidRDefault="004D62D9" w:rsidP="00346AC2">
      <w:pPr>
        <w:spacing w:before="100" w:beforeAutospacing="1" w:after="100" w:afterAutospacing="1" w:line="240" w:lineRule="auto"/>
        <w:jc w:val="center"/>
        <w:outlineLvl w:val="1"/>
        <w:rPr>
          <w:rFonts w:ascii="Times New Roman" w:eastAsia="Times New Roman" w:hAnsi="Times New Roman" w:cs="Times New Roman"/>
          <w:b/>
          <w:color w:val="505050"/>
          <w:sz w:val="36"/>
          <w:szCs w:val="36"/>
          <w:lang w:val="ru-RU"/>
        </w:rPr>
      </w:pPr>
      <w:r w:rsidRPr="00507571">
        <w:rPr>
          <w:rFonts w:ascii="Times New Roman" w:eastAsia="Times New Roman" w:hAnsi="Times New Roman" w:cs="Times New Roman"/>
          <w:b/>
          <w:color w:val="505050"/>
          <w:sz w:val="24"/>
          <w:szCs w:val="24"/>
          <w:lang w:val="ru-RU"/>
        </w:rPr>
        <w:t>КЕРІВНИЦТВО ТА КОНТРОЛЬ ОРГАНІЗАЦІЇ ВИКОНАННЯ КУРСОВОЇ РОБОТИ</w:t>
      </w:r>
    </w:p>
    <w:p w:rsidR="00346AC2" w:rsidRPr="00346AC2" w:rsidRDefault="004D62D9" w:rsidP="00FD0D20">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Загальне керівництво виконанням курсових робіт здійснюється науковим керівником. Навчальним планом передбачається надання студентам консультацій, а у період підготовки роботи здійснюється поточний контроль студента, як з боку кафедри, так і з боку наукового керівника. Поточний кафедральний контроль здійснюється шляхом обговорення структурних розділів курсової роботи з визначенням необхідних методів дослідження. Кафедрою встановлюються контрольні терміни звітування студента, згідно з якими студент доповідає про виконану роботу перед професорсько-викладацьким складом кафедри.</w:t>
      </w:r>
    </w:p>
    <w:p w:rsidR="00346AC2" w:rsidRPr="00233CD6" w:rsidRDefault="004D62D9" w:rsidP="00FD0D20">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До</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обов</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язків</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наукового</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керівника</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входять</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вибір</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теми</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курсової</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роботи</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допомога</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студенту</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в</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укладанні</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індивідуального</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і</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робочого</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планів</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рекомендації</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стосовно</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джерел</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здобуття</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наукової</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інформації</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допомога</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у</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виборі</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тих</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чи</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інших</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методів</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дослідження</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контроль</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за</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дотриманням</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термінів</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підготовки</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курсової</w:t>
      </w:r>
      <w:r w:rsidRPr="00233CD6">
        <w:rPr>
          <w:rFonts w:ascii="Times New Roman" w:eastAsia="Times New Roman" w:hAnsi="Times New Roman" w:cs="Times New Roman"/>
          <w:sz w:val="24"/>
          <w:szCs w:val="24"/>
          <w:lang w:val="ru-RU"/>
        </w:rPr>
        <w:t xml:space="preserve"> </w:t>
      </w:r>
      <w:r w:rsidRPr="00A75073">
        <w:rPr>
          <w:rFonts w:ascii="Times New Roman" w:eastAsia="Times New Roman" w:hAnsi="Times New Roman" w:cs="Times New Roman"/>
          <w:sz w:val="24"/>
          <w:szCs w:val="24"/>
          <w:lang w:val="ru-RU"/>
        </w:rPr>
        <w:t>роботи</w:t>
      </w:r>
      <w:r w:rsidRPr="00233CD6">
        <w:rPr>
          <w:rFonts w:ascii="Times New Roman" w:eastAsia="Times New Roman" w:hAnsi="Times New Roman" w:cs="Times New Roman"/>
          <w:sz w:val="24"/>
          <w:szCs w:val="24"/>
          <w:lang w:val="ru-RU"/>
        </w:rPr>
        <w:t xml:space="preserve">. </w:t>
      </w:r>
    </w:p>
    <w:p w:rsidR="004D62D9" w:rsidRPr="00346AC2" w:rsidRDefault="004D62D9" w:rsidP="00FD0D20">
      <w:pPr>
        <w:spacing w:after="0" w:line="240" w:lineRule="auto"/>
        <w:ind w:firstLine="709"/>
        <w:jc w:val="both"/>
        <w:rPr>
          <w:rFonts w:ascii="Times New Roman" w:eastAsia="Times New Roman" w:hAnsi="Times New Roman" w:cs="Times New Roman"/>
          <w:b/>
          <w:color w:val="FF0000"/>
          <w:sz w:val="24"/>
          <w:szCs w:val="24"/>
          <w:lang w:val="ru-RU"/>
        </w:rPr>
      </w:pPr>
      <w:r w:rsidRPr="00346AC2">
        <w:rPr>
          <w:rFonts w:ascii="Times New Roman" w:eastAsia="Times New Roman" w:hAnsi="Times New Roman" w:cs="Times New Roman"/>
          <w:b/>
          <w:color w:val="FF0000"/>
          <w:sz w:val="24"/>
          <w:szCs w:val="24"/>
          <w:lang w:val="ru-RU"/>
        </w:rPr>
        <w:t>Не пізніше, ніж за 10 днів до захисту робота подається науковому керівнику на перевірку. Студенти, які здали курсову роботу пізніше встановлених кафедрою термінів, можуть бути не допущені до захисту курсової роботи.</w:t>
      </w:r>
    </w:p>
    <w:p w:rsidR="004D62D9" w:rsidRPr="00FD0D20" w:rsidRDefault="004D62D9" w:rsidP="00FD0D20">
      <w:pPr>
        <w:spacing w:before="100" w:beforeAutospacing="1" w:after="100" w:afterAutospacing="1" w:line="240" w:lineRule="auto"/>
        <w:jc w:val="center"/>
        <w:outlineLvl w:val="1"/>
        <w:rPr>
          <w:rFonts w:ascii="rr" w:eastAsia="Times New Roman" w:hAnsi="rr" w:cs="Times New Roman"/>
          <w:b/>
          <w:color w:val="505050"/>
          <w:sz w:val="36"/>
          <w:szCs w:val="36"/>
          <w:lang w:val="ru-RU"/>
        </w:rPr>
      </w:pPr>
      <w:r w:rsidRPr="00FD0D20">
        <w:rPr>
          <w:rFonts w:ascii="rr" w:eastAsia="Times New Roman" w:hAnsi="rr" w:cs="Times New Roman"/>
          <w:b/>
          <w:color w:val="505050"/>
          <w:sz w:val="24"/>
          <w:szCs w:val="24"/>
          <w:lang w:val="ru-RU"/>
        </w:rPr>
        <w:t>ПОДАННЯ І ЗАХИСТ</w:t>
      </w:r>
      <w:r w:rsidRPr="00FD0D20">
        <w:rPr>
          <w:rFonts w:ascii="rr" w:eastAsia="Times New Roman" w:hAnsi="rr" w:cs="Times New Roman"/>
          <w:b/>
          <w:color w:val="505050"/>
          <w:sz w:val="24"/>
          <w:szCs w:val="24"/>
        </w:rPr>
        <w:t> </w:t>
      </w:r>
      <w:r w:rsidRPr="00FD0D20">
        <w:rPr>
          <w:rFonts w:ascii="rr" w:eastAsia="Times New Roman" w:hAnsi="rr" w:cs="Times New Roman"/>
          <w:b/>
          <w:color w:val="505050"/>
          <w:sz w:val="24"/>
          <w:szCs w:val="24"/>
          <w:lang w:val="ru-RU"/>
        </w:rPr>
        <w:t xml:space="preserve"> КУРСОВОЇ</w:t>
      </w:r>
      <w:r w:rsidRPr="00FD0D20">
        <w:rPr>
          <w:rFonts w:ascii="rr" w:eastAsia="Times New Roman" w:hAnsi="rr" w:cs="Times New Roman"/>
          <w:b/>
          <w:color w:val="505050"/>
          <w:sz w:val="24"/>
          <w:szCs w:val="24"/>
        </w:rPr>
        <w:t> </w:t>
      </w:r>
      <w:r w:rsidRPr="00FD0D20">
        <w:rPr>
          <w:rFonts w:ascii="rr" w:eastAsia="Times New Roman" w:hAnsi="rr" w:cs="Times New Roman"/>
          <w:b/>
          <w:color w:val="505050"/>
          <w:sz w:val="24"/>
          <w:szCs w:val="24"/>
          <w:lang w:val="ru-RU"/>
        </w:rPr>
        <w:t xml:space="preserve"> РОБОТИ</w:t>
      </w:r>
    </w:p>
    <w:p w:rsidR="004D62D9" w:rsidRPr="00A75073" w:rsidRDefault="004D62D9" w:rsidP="00FD0D20">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 xml:space="preserve">Курсову роботу необхідно написати на основі глибокого вивчення літературних джерел, виданих вищими органами законодавчої та виконавчої влади актів, спеціальної </w:t>
      </w:r>
      <w:r w:rsidRPr="00A75073">
        <w:rPr>
          <w:rFonts w:ascii="Times New Roman" w:eastAsia="Times New Roman" w:hAnsi="Times New Roman" w:cs="Times New Roman"/>
          <w:sz w:val="24"/>
          <w:szCs w:val="24"/>
          <w:lang w:val="ru-RU"/>
        </w:rPr>
        <w:lastRenderedPageBreak/>
        <w:t>літератури з питань, що вивчаються, інформації щодо передового вітчизняного і зарубіжного досвіду, розрахунків на основі статистичних даних та побудованих на їх базі моделей, а також результатів індивідуальних досліджень на підприємстві (регіоні) - об' єкті дослідження. Курсова робота, яка не відповідає вимогам щодо змісту та оформлення, написана без дотримання затвердженого плану, виконана тільки на основі вивчення літературних джерел, без використання реальних статистичних даних, без особистих досліджень, висновків, а також робота, яка містить плагіат, до захисту не допускається і повертається студенту на доопрацювання.</w:t>
      </w:r>
    </w:p>
    <w:p w:rsidR="004D62D9" w:rsidRPr="00A75073" w:rsidRDefault="004D62D9" w:rsidP="00FD0D20">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Виконана студентом курсова робота (зброшурована) подається на кафедру економічної кібернетики, реєструється лаборантом у спеціальному журналі і передається на перевірку. Роботи подаються на кафедру відповідно до графіку, затвердженого деканатом, але не пізніше як за місяць до початку екзаменаційної сесії. Після перевірки і рецензування курсової роботи керівник повертає її на кафедру із зауваженнями на полях рукопису та графічному матеріалі й записом про те, допускає (чи не допускає) роботу до захисту, про що також робиться відповідний реєстраційний запис. У разі недотримання вимог до змісту та оформлення курсова робота повертається студенту на доопрацювання з відповідним фіксуванням у журналі реєстрації. Студент має переробити роботу згідно із зауваженнями рецензента і подати її на повторну перевірку та рецензування (з першою рецензією). Порядок повторного рецензування та направлення до захисту керівником не відрізняються від встановленого для першого.</w:t>
      </w:r>
    </w:p>
    <w:p w:rsidR="004D62D9" w:rsidRPr="00A75073" w:rsidRDefault="004D62D9" w:rsidP="00FD0D20">
      <w:pPr>
        <w:spacing w:after="0" w:line="240" w:lineRule="auto"/>
        <w:ind w:firstLine="709"/>
        <w:jc w:val="both"/>
        <w:rPr>
          <w:rFonts w:ascii="Times New Roman" w:eastAsia="Times New Roman" w:hAnsi="Times New Roman" w:cs="Times New Roman"/>
          <w:sz w:val="24"/>
          <w:szCs w:val="24"/>
          <w:lang w:val="ru-RU"/>
        </w:rPr>
      </w:pPr>
      <w:r w:rsidRPr="00A75073">
        <w:rPr>
          <w:rFonts w:ascii="Times New Roman" w:eastAsia="Times New Roman" w:hAnsi="Times New Roman" w:cs="Times New Roman"/>
          <w:sz w:val="24"/>
          <w:szCs w:val="24"/>
          <w:lang w:val="ru-RU"/>
        </w:rPr>
        <w:t>Курсова робота, яка не допущена рецензентом до захисту, захищається згідно з графіком навчального процесу. Перед захистом слід ретельно прочитати рецензію, особливу увагу звернути на висловлені рецензентом зауваження і, якщо можл</w:t>
      </w:r>
      <w:r w:rsidR="00A736BC">
        <w:rPr>
          <w:rFonts w:ascii="Times New Roman" w:eastAsia="Times New Roman" w:hAnsi="Times New Roman" w:cs="Times New Roman"/>
          <w:sz w:val="24"/>
          <w:szCs w:val="24"/>
          <w:lang w:val="ru-RU"/>
        </w:rPr>
        <w:t>иво, усунути зазначені недоліки, як у Додатку Г.</w:t>
      </w:r>
    </w:p>
    <w:p w:rsidR="004D62D9" w:rsidRPr="00A75073" w:rsidRDefault="004D62D9" w:rsidP="00FD0D20">
      <w:pPr>
        <w:spacing w:after="0" w:line="240" w:lineRule="auto"/>
        <w:ind w:firstLine="709"/>
        <w:jc w:val="both"/>
        <w:rPr>
          <w:rFonts w:ascii="Times New Roman" w:eastAsia="Times New Roman" w:hAnsi="Times New Roman" w:cs="Times New Roman"/>
          <w:sz w:val="24"/>
          <w:szCs w:val="24"/>
          <w:lang w:val="ru-RU"/>
        </w:rPr>
      </w:pPr>
      <w:r w:rsidRPr="00FD0D20">
        <w:rPr>
          <w:rFonts w:ascii="Times New Roman" w:eastAsia="Times New Roman" w:hAnsi="Times New Roman" w:cs="Times New Roman"/>
          <w:b/>
          <w:sz w:val="24"/>
          <w:szCs w:val="24"/>
          <w:lang w:val="ru-RU"/>
        </w:rPr>
        <w:t>Захист курсової роботи</w:t>
      </w:r>
      <w:r w:rsidRPr="00A75073">
        <w:rPr>
          <w:rFonts w:ascii="Times New Roman" w:eastAsia="Times New Roman" w:hAnsi="Times New Roman" w:cs="Times New Roman"/>
          <w:sz w:val="24"/>
          <w:szCs w:val="24"/>
          <w:lang w:val="ru-RU"/>
        </w:rPr>
        <w:t xml:space="preserve"> приймає комісія в складі не менше як двох викладачів (із науковим керівником включно). Безпосередньо перед захистом викладач видає студентам курсові роботи з рецензією для ознайомлення і підготовки відповіді на зауваження рецензента. Для захисту роботи студенту надається 7-10 хвилин. На захисті роботи студент коротко доповідає комісії сутність проведеного дослідження, дає оцінку отриманим результатам. Під час захисту студент має відповісти на запитання щодо змісту та результатів курсової роботи. Відповіді слід давати коротко, мотивовано, змістовно. Оцінка результатів захисту фіксується у відомості та у заліковій книжці студента. Студент, який не виконав чи не захистив курсову роботу на позитивну оцінку, до екзаменаційної сесії не допускається.</w:t>
      </w:r>
    </w:p>
    <w:p w:rsidR="00587919" w:rsidRPr="00587919" w:rsidRDefault="004D62D9" w:rsidP="00FD0D20">
      <w:pPr>
        <w:spacing w:after="0" w:line="240" w:lineRule="auto"/>
        <w:ind w:firstLine="709"/>
        <w:jc w:val="both"/>
        <w:outlineLvl w:val="1"/>
        <w:rPr>
          <w:rFonts w:ascii="rr" w:eastAsia="Times New Roman" w:hAnsi="rr" w:cs="Times New Roman"/>
          <w:b/>
          <w:color w:val="505050"/>
          <w:sz w:val="36"/>
          <w:szCs w:val="36"/>
          <w:lang w:val="ru-RU"/>
        </w:rPr>
      </w:pPr>
      <w:r w:rsidRPr="00A75073">
        <w:rPr>
          <w:rFonts w:ascii="Times New Roman" w:eastAsia="Times New Roman" w:hAnsi="Times New Roman" w:cs="Times New Roman"/>
          <w:sz w:val="24"/>
          <w:szCs w:val="24"/>
          <w:lang w:val="ru-RU"/>
        </w:rPr>
        <w:t>Курсові роботи, подані з порушенням встановлених термінів або оцінені на захисті як незадовільні, відносяться до академічної заборгованості студента з дисципліни «</w:t>
      </w:r>
      <w:r>
        <w:rPr>
          <w:rFonts w:ascii="Times New Roman" w:eastAsia="Times New Roman" w:hAnsi="Times New Roman" w:cs="Times New Roman"/>
          <w:sz w:val="24"/>
          <w:szCs w:val="24"/>
          <w:lang w:val="ru-RU"/>
        </w:rPr>
        <w:t>Моделювання економіки</w:t>
      </w:r>
      <w:r w:rsidRPr="00A75073">
        <w:rPr>
          <w:rFonts w:ascii="Times New Roman" w:eastAsia="Times New Roman" w:hAnsi="Times New Roman" w:cs="Times New Roman"/>
          <w:sz w:val="24"/>
          <w:szCs w:val="24"/>
          <w:lang w:val="ru-RU"/>
        </w:rPr>
        <w:t>».</w:t>
      </w:r>
    </w:p>
    <w:p w:rsidR="00507571" w:rsidRDefault="00507571">
      <w:pPr>
        <w:rPr>
          <w:rFonts w:ascii="Times New Roman" w:eastAsia="Arial Unicode MS" w:hAnsi="Times New Roman" w:cs="Times New Roman"/>
          <w:b/>
          <w:bCs/>
          <w:color w:val="000000"/>
          <w:kern w:val="32"/>
          <w:sz w:val="28"/>
          <w:szCs w:val="24"/>
          <w:lang w:val="uk-UA" w:eastAsia="uk-UA"/>
        </w:rPr>
      </w:pPr>
      <w:r w:rsidRPr="002D5316">
        <w:rPr>
          <w:rFonts w:ascii="Times New Roman" w:hAnsi="Times New Roman" w:cs="Times New Roman"/>
          <w:sz w:val="28"/>
          <w:szCs w:val="24"/>
          <w:lang w:val="ru-RU"/>
        </w:rPr>
        <w:br w:type="page"/>
      </w:r>
    </w:p>
    <w:p w:rsidR="00507571" w:rsidRPr="002D5316" w:rsidRDefault="00507571" w:rsidP="00507571">
      <w:pPr>
        <w:pStyle w:val="Heading2"/>
        <w:jc w:val="center"/>
        <w:rPr>
          <w:rFonts w:ascii="Times New Roman" w:eastAsia="Arial Unicode MS" w:hAnsi="Times New Roman" w:cs="Times New Roman"/>
          <w:b/>
          <w:color w:val="auto"/>
          <w:sz w:val="28"/>
          <w:szCs w:val="28"/>
          <w:lang w:val="uk-UA"/>
        </w:rPr>
      </w:pPr>
      <w:r w:rsidRPr="002D5316">
        <w:rPr>
          <w:rFonts w:ascii="Times New Roman" w:eastAsia="Arial Unicode MS" w:hAnsi="Times New Roman" w:cs="Times New Roman"/>
          <w:b/>
          <w:color w:val="auto"/>
          <w:sz w:val="28"/>
          <w:szCs w:val="28"/>
          <w:lang w:val="uk-UA"/>
        </w:rPr>
        <w:lastRenderedPageBreak/>
        <w:t>КРИТЕРІЇ ОЦІНЮВАННЯ</w:t>
      </w:r>
    </w:p>
    <w:p w:rsidR="00507571" w:rsidRPr="002D5316" w:rsidRDefault="00507571" w:rsidP="00507571">
      <w:pPr>
        <w:pStyle w:val="BodyText"/>
        <w:shd w:val="clear" w:color="auto" w:fill="auto"/>
        <w:spacing w:line="360" w:lineRule="auto"/>
        <w:ind w:left="160" w:right="120" w:firstLine="1020"/>
        <w:jc w:val="center"/>
        <w:rPr>
          <w:rFonts w:ascii="Times New Roman" w:eastAsia="Arial Unicode MS" w:hAnsi="Times New Roman" w:cs="Times New Roman"/>
          <w:b/>
          <w:sz w:val="24"/>
          <w:szCs w:val="24"/>
          <w:lang w:val="uk-UA" w:eastAsia="uk-UA"/>
        </w:rPr>
      </w:pPr>
    </w:p>
    <w:p w:rsidR="00507571" w:rsidRPr="00507571" w:rsidRDefault="00507571" w:rsidP="00507571">
      <w:pPr>
        <w:widowControl w:val="0"/>
        <w:tabs>
          <w:tab w:val="left" w:pos="720"/>
        </w:tabs>
        <w:spacing w:after="0" w:line="240" w:lineRule="auto"/>
        <w:ind w:firstLine="709"/>
        <w:jc w:val="both"/>
        <w:rPr>
          <w:rFonts w:ascii="Times New Roman" w:hAnsi="Times New Roman" w:cs="Times New Roman"/>
          <w:sz w:val="24"/>
          <w:szCs w:val="24"/>
          <w:lang w:val="ru-RU" w:eastAsia="uk-UA"/>
        </w:rPr>
      </w:pPr>
      <w:r w:rsidRPr="002D5316">
        <w:rPr>
          <w:rFonts w:ascii="Times New Roman" w:hAnsi="Times New Roman" w:cs="Times New Roman"/>
          <w:lang w:val="uk-UA"/>
        </w:rPr>
        <w:t xml:space="preserve">Підсумкова оцінка за виконану курсову роботу виробляється по бальній системі, виходячи з максимально можливої кількості – 100-бальною системою, яка включає оцінки «відмінно», «добре», «задовільно», «незадовільно». </w:t>
      </w:r>
      <w:r w:rsidRPr="00507571">
        <w:rPr>
          <w:rFonts w:ascii="Times New Roman" w:hAnsi="Times New Roman" w:cs="Times New Roman"/>
          <w:lang w:val="ru-RU"/>
        </w:rPr>
        <w:t>Кількість балів розподіляється за наступною шкалою:</w:t>
      </w:r>
    </w:p>
    <w:p w:rsidR="00507571" w:rsidRPr="00507571" w:rsidRDefault="00507571" w:rsidP="00507571">
      <w:pPr>
        <w:spacing w:after="0" w:line="240" w:lineRule="auto"/>
        <w:ind w:firstLine="709"/>
        <w:jc w:val="center"/>
        <w:rPr>
          <w:rFonts w:ascii="Times New Roman" w:hAnsi="Times New Roman" w:cs="Times New Roman"/>
          <w:b/>
          <w:bCs/>
          <w:i/>
          <w:lang w:val="ru-RU"/>
        </w:rPr>
      </w:pPr>
      <w:r w:rsidRPr="00507571">
        <w:rPr>
          <w:rFonts w:ascii="Times New Roman" w:hAnsi="Times New Roman" w:cs="Times New Roman"/>
          <w:b/>
          <w:bCs/>
          <w:i/>
          <w:lang w:val="ru-RU"/>
        </w:rPr>
        <w:t xml:space="preserve">Шкала оцінювання: національна та  </w:t>
      </w:r>
      <w:r w:rsidRPr="00507571">
        <w:rPr>
          <w:rFonts w:ascii="Times New Roman" w:hAnsi="Times New Roman" w:cs="Times New Roman"/>
          <w:b/>
          <w:bCs/>
          <w:i/>
          <w:snapToGrid w:val="0"/>
          <w:lang w:val="ru-RU"/>
        </w:rPr>
        <w:t>ЕСТ</w:t>
      </w:r>
      <w:r>
        <w:rPr>
          <w:rFonts w:ascii="Times New Roman" w:hAnsi="Times New Roman" w:cs="Times New Roman"/>
          <w:b/>
          <w:bCs/>
          <w:i/>
          <w:snapToGrid w:val="0"/>
        </w:rPr>
        <w:t>S</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8"/>
        <w:gridCol w:w="1523"/>
        <w:gridCol w:w="5040"/>
      </w:tblGrid>
      <w:tr w:rsidR="00507571" w:rsidTr="00507571">
        <w:trPr>
          <w:trHeight w:val="639"/>
          <w:jc w:val="center"/>
        </w:trPr>
        <w:tc>
          <w:tcPr>
            <w:tcW w:w="3038" w:type="dxa"/>
            <w:tcBorders>
              <w:top w:val="single" w:sz="4" w:space="0" w:color="auto"/>
              <w:left w:val="single" w:sz="4" w:space="0" w:color="auto"/>
              <w:bottom w:val="single" w:sz="4" w:space="0" w:color="auto"/>
              <w:right w:val="single" w:sz="4" w:space="0" w:color="auto"/>
            </w:tcBorders>
            <w:vAlign w:val="center"/>
            <w:hideMark/>
          </w:tcPr>
          <w:p w:rsidR="00507571" w:rsidRPr="00507571" w:rsidRDefault="00507571" w:rsidP="00507571">
            <w:pPr>
              <w:spacing w:after="0" w:line="240" w:lineRule="auto"/>
              <w:jc w:val="center"/>
              <w:rPr>
                <w:rFonts w:ascii="Times New Roman" w:hAnsi="Times New Roman" w:cs="Arial Unicode MS"/>
                <w:b/>
                <w:sz w:val="26"/>
                <w:szCs w:val="26"/>
                <w:lang w:val="ru-RU"/>
              </w:rPr>
            </w:pPr>
            <w:r w:rsidRPr="00507571">
              <w:rPr>
                <w:rFonts w:ascii="Times New Roman" w:hAnsi="Times New Roman"/>
                <w:b/>
                <w:sz w:val="26"/>
                <w:szCs w:val="26"/>
                <w:lang w:val="ru-RU"/>
              </w:rPr>
              <w:t>Сума балів за всі види навчальної діяльності</w:t>
            </w:r>
          </w:p>
        </w:tc>
        <w:tc>
          <w:tcPr>
            <w:tcW w:w="1523" w:type="dxa"/>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jc w:val="center"/>
              <w:rPr>
                <w:rFonts w:ascii="Times New Roman" w:hAnsi="Times New Roman"/>
                <w:b/>
                <w:sz w:val="26"/>
                <w:szCs w:val="26"/>
              </w:rPr>
            </w:pPr>
            <w:r>
              <w:rPr>
                <w:rFonts w:ascii="Times New Roman" w:hAnsi="Times New Roman"/>
                <w:b/>
                <w:sz w:val="26"/>
                <w:szCs w:val="26"/>
              </w:rPr>
              <w:t>Оцінка ECTS</w:t>
            </w:r>
          </w:p>
        </w:tc>
        <w:tc>
          <w:tcPr>
            <w:tcW w:w="5040" w:type="dxa"/>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jc w:val="center"/>
              <w:rPr>
                <w:rFonts w:ascii="Times New Roman" w:hAnsi="Times New Roman"/>
                <w:b/>
                <w:bCs/>
                <w:sz w:val="28"/>
                <w:szCs w:val="28"/>
              </w:rPr>
            </w:pPr>
            <w:r>
              <w:rPr>
                <w:rFonts w:ascii="Times New Roman" w:hAnsi="Times New Roman"/>
                <w:b/>
                <w:sz w:val="26"/>
                <w:szCs w:val="26"/>
              </w:rPr>
              <w:t>Оцінка за національною шкалою</w:t>
            </w:r>
          </w:p>
        </w:tc>
      </w:tr>
      <w:tr w:rsidR="00507571" w:rsidTr="00507571">
        <w:trPr>
          <w:trHeight w:val="305"/>
          <w:jc w:val="center"/>
        </w:trPr>
        <w:tc>
          <w:tcPr>
            <w:tcW w:w="3038" w:type="dxa"/>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ind w:left="180"/>
              <w:jc w:val="center"/>
              <w:rPr>
                <w:rFonts w:ascii="Times New Roman" w:hAnsi="Times New Roman"/>
                <w:b/>
                <w:sz w:val="26"/>
                <w:szCs w:val="26"/>
              </w:rPr>
            </w:pPr>
            <w:r>
              <w:rPr>
                <w:rFonts w:ascii="Times New Roman" w:hAnsi="Times New Roman"/>
                <w:sz w:val="26"/>
                <w:szCs w:val="26"/>
              </w:rPr>
              <w:t>90–100</w:t>
            </w:r>
          </w:p>
        </w:tc>
        <w:tc>
          <w:tcPr>
            <w:tcW w:w="1523" w:type="dxa"/>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jc w:val="center"/>
              <w:rPr>
                <w:rFonts w:ascii="Times New Roman" w:hAnsi="Times New Roman"/>
                <w:sz w:val="26"/>
                <w:szCs w:val="26"/>
              </w:rPr>
            </w:pPr>
            <w:r>
              <w:rPr>
                <w:rFonts w:ascii="Times New Roman" w:hAnsi="Times New Roman"/>
                <w:sz w:val="26"/>
                <w:szCs w:val="26"/>
              </w:rPr>
              <w:t>А</w:t>
            </w:r>
          </w:p>
        </w:tc>
        <w:tc>
          <w:tcPr>
            <w:tcW w:w="5040" w:type="dxa"/>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jc w:val="center"/>
              <w:rPr>
                <w:rFonts w:ascii="Times New Roman" w:hAnsi="Times New Roman"/>
                <w:b/>
                <w:bCs/>
                <w:sz w:val="28"/>
                <w:szCs w:val="28"/>
              </w:rPr>
            </w:pPr>
            <w:r>
              <w:rPr>
                <w:rFonts w:ascii="Times New Roman" w:hAnsi="Times New Roman"/>
                <w:sz w:val="26"/>
                <w:szCs w:val="26"/>
              </w:rPr>
              <w:t>відмінно</w:t>
            </w:r>
          </w:p>
        </w:tc>
      </w:tr>
      <w:tr w:rsidR="00507571" w:rsidTr="00507571">
        <w:trPr>
          <w:trHeight w:val="305"/>
          <w:jc w:val="center"/>
        </w:trPr>
        <w:tc>
          <w:tcPr>
            <w:tcW w:w="3038" w:type="dxa"/>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ind w:left="180"/>
              <w:jc w:val="center"/>
              <w:rPr>
                <w:rFonts w:ascii="Times New Roman" w:hAnsi="Times New Roman"/>
                <w:sz w:val="26"/>
                <w:szCs w:val="26"/>
              </w:rPr>
            </w:pPr>
            <w:r>
              <w:rPr>
                <w:rFonts w:ascii="Times New Roman" w:hAnsi="Times New Roman"/>
                <w:sz w:val="26"/>
                <w:szCs w:val="26"/>
              </w:rPr>
              <w:t>82–89</w:t>
            </w:r>
          </w:p>
        </w:tc>
        <w:tc>
          <w:tcPr>
            <w:tcW w:w="1523" w:type="dxa"/>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jc w:val="center"/>
              <w:rPr>
                <w:rFonts w:ascii="Times New Roman" w:hAnsi="Times New Roman"/>
                <w:sz w:val="26"/>
                <w:szCs w:val="26"/>
              </w:rPr>
            </w:pPr>
            <w:r>
              <w:rPr>
                <w:rFonts w:ascii="Times New Roman" w:hAnsi="Times New Roman"/>
                <w:sz w:val="26"/>
                <w:szCs w:val="26"/>
              </w:rPr>
              <w:t>В</w:t>
            </w:r>
          </w:p>
        </w:tc>
        <w:tc>
          <w:tcPr>
            <w:tcW w:w="5040" w:type="dxa"/>
            <w:vMerge w:val="restart"/>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jc w:val="center"/>
              <w:rPr>
                <w:rFonts w:ascii="Times New Roman" w:hAnsi="Times New Roman"/>
                <w:b/>
                <w:bCs/>
                <w:sz w:val="28"/>
                <w:szCs w:val="28"/>
              </w:rPr>
            </w:pPr>
            <w:r>
              <w:rPr>
                <w:rFonts w:ascii="Times New Roman" w:hAnsi="Times New Roman"/>
                <w:sz w:val="26"/>
                <w:szCs w:val="26"/>
              </w:rPr>
              <w:t>добре</w:t>
            </w:r>
          </w:p>
        </w:tc>
      </w:tr>
      <w:tr w:rsidR="00507571" w:rsidTr="00507571">
        <w:trPr>
          <w:trHeight w:val="305"/>
          <w:jc w:val="center"/>
        </w:trPr>
        <w:tc>
          <w:tcPr>
            <w:tcW w:w="3038" w:type="dxa"/>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ind w:left="180"/>
              <w:jc w:val="center"/>
              <w:rPr>
                <w:rFonts w:ascii="Times New Roman" w:hAnsi="Times New Roman"/>
                <w:sz w:val="26"/>
                <w:szCs w:val="26"/>
              </w:rPr>
            </w:pPr>
            <w:r>
              <w:rPr>
                <w:rFonts w:ascii="Times New Roman" w:hAnsi="Times New Roman"/>
                <w:sz w:val="26"/>
                <w:szCs w:val="26"/>
              </w:rPr>
              <w:t>75–81</w:t>
            </w:r>
          </w:p>
        </w:tc>
        <w:tc>
          <w:tcPr>
            <w:tcW w:w="1523" w:type="dxa"/>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jc w:val="center"/>
              <w:rPr>
                <w:rFonts w:ascii="Times New Roman" w:hAnsi="Times New Roman"/>
                <w:sz w:val="26"/>
                <w:szCs w:val="26"/>
              </w:rPr>
            </w:pPr>
            <w:r>
              <w:rPr>
                <w:rFonts w:ascii="Times New Roman" w:hAnsi="Times New Roman"/>
                <w:sz w:val="26"/>
                <w:szCs w:val="26"/>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rPr>
                <w:rFonts w:ascii="Times New Roman" w:hAnsi="Times New Roman"/>
                <w:b/>
                <w:bCs/>
                <w:color w:val="000000"/>
                <w:sz w:val="28"/>
                <w:szCs w:val="28"/>
                <w:lang w:val="uk-UA" w:eastAsia="uk-UA"/>
              </w:rPr>
            </w:pPr>
          </w:p>
        </w:tc>
      </w:tr>
      <w:tr w:rsidR="00507571" w:rsidTr="00507571">
        <w:trPr>
          <w:trHeight w:val="305"/>
          <w:jc w:val="center"/>
        </w:trPr>
        <w:tc>
          <w:tcPr>
            <w:tcW w:w="3038" w:type="dxa"/>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ind w:left="180"/>
              <w:jc w:val="center"/>
              <w:rPr>
                <w:rFonts w:ascii="Times New Roman" w:hAnsi="Times New Roman"/>
                <w:sz w:val="26"/>
                <w:szCs w:val="26"/>
              </w:rPr>
            </w:pPr>
            <w:r>
              <w:rPr>
                <w:rFonts w:ascii="Times New Roman" w:hAnsi="Times New Roman"/>
                <w:sz w:val="26"/>
                <w:szCs w:val="26"/>
              </w:rPr>
              <w:t>67–74</w:t>
            </w:r>
          </w:p>
        </w:tc>
        <w:tc>
          <w:tcPr>
            <w:tcW w:w="1523" w:type="dxa"/>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jc w:val="center"/>
              <w:rPr>
                <w:rFonts w:ascii="Times New Roman" w:hAnsi="Times New Roman"/>
                <w:sz w:val="26"/>
                <w:szCs w:val="26"/>
              </w:rPr>
            </w:pPr>
            <w:r>
              <w:rPr>
                <w:rFonts w:ascii="Times New Roman" w:hAnsi="Times New Roman"/>
                <w:sz w:val="26"/>
                <w:szCs w:val="26"/>
              </w:rPr>
              <w:t>D</w:t>
            </w:r>
          </w:p>
        </w:tc>
        <w:tc>
          <w:tcPr>
            <w:tcW w:w="5040" w:type="dxa"/>
            <w:vMerge w:val="restart"/>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jc w:val="center"/>
              <w:rPr>
                <w:rFonts w:ascii="Times New Roman" w:hAnsi="Times New Roman"/>
                <w:b/>
                <w:bCs/>
                <w:sz w:val="28"/>
                <w:szCs w:val="28"/>
              </w:rPr>
            </w:pPr>
            <w:r>
              <w:rPr>
                <w:rFonts w:ascii="Times New Roman" w:hAnsi="Times New Roman"/>
                <w:sz w:val="26"/>
                <w:szCs w:val="26"/>
              </w:rPr>
              <w:t>задовільно</w:t>
            </w:r>
          </w:p>
        </w:tc>
      </w:tr>
      <w:tr w:rsidR="00507571" w:rsidTr="00507571">
        <w:trPr>
          <w:trHeight w:val="305"/>
          <w:jc w:val="center"/>
        </w:trPr>
        <w:tc>
          <w:tcPr>
            <w:tcW w:w="3038" w:type="dxa"/>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ind w:left="180"/>
              <w:jc w:val="center"/>
              <w:rPr>
                <w:rFonts w:ascii="Times New Roman" w:hAnsi="Times New Roman"/>
                <w:sz w:val="26"/>
                <w:szCs w:val="26"/>
              </w:rPr>
            </w:pPr>
            <w:r>
              <w:rPr>
                <w:rFonts w:ascii="Times New Roman" w:hAnsi="Times New Roman"/>
                <w:sz w:val="26"/>
                <w:szCs w:val="26"/>
              </w:rPr>
              <w:t>60–66</w:t>
            </w:r>
          </w:p>
        </w:tc>
        <w:tc>
          <w:tcPr>
            <w:tcW w:w="1523" w:type="dxa"/>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jc w:val="center"/>
              <w:rPr>
                <w:rFonts w:ascii="Times New Roman" w:hAnsi="Times New Roman"/>
                <w:sz w:val="26"/>
                <w:szCs w:val="26"/>
              </w:rPr>
            </w:pPr>
            <w:r>
              <w:rPr>
                <w:rFonts w:ascii="Times New Roman" w:hAnsi="Times New Roman"/>
                <w:sz w:val="26"/>
                <w:szCs w:val="26"/>
              </w:rPr>
              <w:t>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rPr>
                <w:rFonts w:ascii="Times New Roman" w:hAnsi="Times New Roman"/>
                <w:b/>
                <w:bCs/>
                <w:color w:val="000000"/>
                <w:sz w:val="28"/>
                <w:szCs w:val="28"/>
                <w:lang w:val="uk-UA" w:eastAsia="uk-UA"/>
              </w:rPr>
            </w:pPr>
          </w:p>
        </w:tc>
      </w:tr>
      <w:tr w:rsidR="00507571" w:rsidRPr="002D5316" w:rsidTr="00507571">
        <w:trPr>
          <w:trHeight w:val="609"/>
          <w:jc w:val="center"/>
        </w:trPr>
        <w:tc>
          <w:tcPr>
            <w:tcW w:w="3038" w:type="dxa"/>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ind w:left="180"/>
              <w:jc w:val="center"/>
              <w:rPr>
                <w:rFonts w:ascii="Times New Roman" w:hAnsi="Times New Roman"/>
                <w:sz w:val="26"/>
                <w:szCs w:val="26"/>
              </w:rPr>
            </w:pPr>
            <w:r>
              <w:rPr>
                <w:rFonts w:ascii="Times New Roman" w:hAnsi="Times New Roman"/>
                <w:sz w:val="26"/>
                <w:szCs w:val="26"/>
              </w:rPr>
              <w:t>30–59</w:t>
            </w:r>
          </w:p>
        </w:tc>
        <w:tc>
          <w:tcPr>
            <w:tcW w:w="1523" w:type="dxa"/>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jc w:val="center"/>
              <w:rPr>
                <w:rFonts w:ascii="Times New Roman" w:hAnsi="Times New Roman"/>
                <w:sz w:val="26"/>
                <w:szCs w:val="26"/>
              </w:rPr>
            </w:pPr>
            <w:r>
              <w:rPr>
                <w:rFonts w:ascii="Times New Roman" w:hAnsi="Times New Roman"/>
                <w:sz w:val="26"/>
                <w:szCs w:val="26"/>
              </w:rPr>
              <w:t>FX</w:t>
            </w:r>
          </w:p>
        </w:tc>
        <w:tc>
          <w:tcPr>
            <w:tcW w:w="5040" w:type="dxa"/>
            <w:tcBorders>
              <w:top w:val="single" w:sz="4" w:space="0" w:color="auto"/>
              <w:left w:val="single" w:sz="4" w:space="0" w:color="auto"/>
              <w:bottom w:val="single" w:sz="4" w:space="0" w:color="auto"/>
              <w:right w:val="single" w:sz="4" w:space="0" w:color="auto"/>
            </w:tcBorders>
            <w:vAlign w:val="center"/>
            <w:hideMark/>
          </w:tcPr>
          <w:p w:rsidR="00507571" w:rsidRPr="00507571" w:rsidRDefault="00507571" w:rsidP="00507571">
            <w:pPr>
              <w:spacing w:after="0" w:line="240" w:lineRule="auto"/>
              <w:jc w:val="center"/>
              <w:rPr>
                <w:rFonts w:ascii="Times New Roman" w:hAnsi="Times New Roman"/>
                <w:sz w:val="26"/>
                <w:szCs w:val="26"/>
                <w:lang w:val="ru-RU"/>
              </w:rPr>
            </w:pPr>
            <w:r w:rsidRPr="00507571">
              <w:rPr>
                <w:rFonts w:ascii="Times New Roman" w:hAnsi="Times New Roman"/>
                <w:sz w:val="26"/>
                <w:szCs w:val="26"/>
                <w:lang w:val="ru-RU"/>
              </w:rPr>
              <w:t>незадовільно з можливістю повторного складання</w:t>
            </w:r>
          </w:p>
        </w:tc>
      </w:tr>
      <w:tr w:rsidR="00507571" w:rsidRPr="002D5316" w:rsidTr="00507571">
        <w:trPr>
          <w:trHeight w:val="929"/>
          <w:jc w:val="center"/>
        </w:trPr>
        <w:tc>
          <w:tcPr>
            <w:tcW w:w="3038" w:type="dxa"/>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ind w:left="180"/>
              <w:jc w:val="center"/>
              <w:rPr>
                <w:rFonts w:ascii="Times New Roman" w:hAnsi="Times New Roman"/>
                <w:sz w:val="26"/>
                <w:szCs w:val="26"/>
              </w:rPr>
            </w:pPr>
            <w:r>
              <w:rPr>
                <w:rFonts w:ascii="Times New Roman" w:hAnsi="Times New Roman"/>
                <w:sz w:val="26"/>
                <w:szCs w:val="26"/>
              </w:rPr>
              <w:t>0–29</w:t>
            </w:r>
          </w:p>
        </w:tc>
        <w:tc>
          <w:tcPr>
            <w:tcW w:w="1523" w:type="dxa"/>
            <w:tcBorders>
              <w:top w:val="single" w:sz="4" w:space="0" w:color="auto"/>
              <w:left w:val="single" w:sz="4" w:space="0" w:color="auto"/>
              <w:bottom w:val="single" w:sz="4" w:space="0" w:color="auto"/>
              <w:right w:val="single" w:sz="4" w:space="0" w:color="auto"/>
            </w:tcBorders>
            <w:vAlign w:val="center"/>
            <w:hideMark/>
          </w:tcPr>
          <w:p w:rsidR="00507571" w:rsidRDefault="00507571" w:rsidP="00507571">
            <w:pPr>
              <w:spacing w:after="0" w:line="240" w:lineRule="auto"/>
              <w:jc w:val="center"/>
              <w:rPr>
                <w:rFonts w:ascii="Times New Roman" w:hAnsi="Times New Roman"/>
                <w:sz w:val="26"/>
                <w:szCs w:val="26"/>
              </w:rPr>
            </w:pPr>
            <w:r>
              <w:rPr>
                <w:rFonts w:ascii="Times New Roman" w:hAnsi="Times New Roman"/>
                <w:sz w:val="26"/>
                <w:szCs w:val="26"/>
              </w:rPr>
              <w:t>F</w:t>
            </w:r>
          </w:p>
        </w:tc>
        <w:tc>
          <w:tcPr>
            <w:tcW w:w="5040" w:type="dxa"/>
            <w:tcBorders>
              <w:top w:val="single" w:sz="4" w:space="0" w:color="auto"/>
              <w:left w:val="single" w:sz="4" w:space="0" w:color="auto"/>
              <w:bottom w:val="single" w:sz="4" w:space="0" w:color="auto"/>
              <w:right w:val="single" w:sz="4" w:space="0" w:color="auto"/>
            </w:tcBorders>
            <w:vAlign w:val="center"/>
            <w:hideMark/>
          </w:tcPr>
          <w:p w:rsidR="00507571" w:rsidRPr="00507571" w:rsidRDefault="00507571" w:rsidP="00507571">
            <w:pPr>
              <w:spacing w:after="0" w:line="240" w:lineRule="auto"/>
              <w:jc w:val="center"/>
              <w:rPr>
                <w:rFonts w:ascii="Times New Roman" w:hAnsi="Times New Roman"/>
                <w:sz w:val="26"/>
                <w:szCs w:val="26"/>
                <w:lang w:val="ru-RU"/>
              </w:rPr>
            </w:pPr>
            <w:r w:rsidRPr="00507571">
              <w:rPr>
                <w:rFonts w:ascii="Times New Roman" w:hAnsi="Times New Roman"/>
                <w:sz w:val="26"/>
                <w:szCs w:val="26"/>
                <w:lang w:val="ru-RU"/>
              </w:rPr>
              <w:t>незадовільно з можливістю повторного складання за умови обов’язкового набору додаткових балів</w:t>
            </w:r>
          </w:p>
        </w:tc>
      </w:tr>
    </w:tbl>
    <w:p w:rsidR="00507571" w:rsidRDefault="00507571" w:rsidP="00507571">
      <w:pPr>
        <w:spacing w:after="0" w:line="240" w:lineRule="auto"/>
        <w:ind w:firstLine="709"/>
        <w:jc w:val="both"/>
        <w:rPr>
          <w:rFonts w:ascii="Times New Roman" w:hAnsi="Times New Roman" w:cs="Times New Roman"/>
          <w:b/>
          <w:i/>
          <w:color w:val="000000"/>
          <w:sz w:val="24"/>
          <w:szCs w:val="24"/>
          <w:lang w:val="uk-UA" w:eastAsia="uk-UA"/>
        </w:rPr>
      </w:pPr>
    </w:p>
    <w:p w:rsidR="00507571" w:rsidRDefault="00507571" w:rsidP="00507571">
      <w:pPr>
        <w:spacing w:after="0" w:line="240" w:lineRule="auto"/>
        <w:ind w:firstLine="709"/>
        <w:jc w:val="both"/>
        <w:rPr>
          <w:rFonts w:ascii="Times New Roman" w:hAnsi="Times New Roman" w:cs="Times New Roman"/>
          <w:b/>
          <w:bCs/>
          <w:i/>
        </w:rPr>
      </w:pPr>
      <w:r>
        <w:rPr>
          <w:rFonts w:ascii="Times New Roman" w:hAnsi="Times New Roman" w:cs="Times New Roman"/>
          <w:b/>
          <w:i/>
        </w:rPr>
        <w:t xml:space="preserve">Критерії </w:t>
      </w:r>
      <w:r>
        <w:rPr>
          <w:rFonts w:ascii="Times New Roman" w:hAnsi="Times New Roman" w:cs="Times New Roman"/>
          <w:b/>
          <w:bCs/>
          <w:i/>
        </w:rPr>
        <w:t xml:space="preserve">оцінки курсової роботи: </w:t>
      </w:r>
    </w:p>
    <w:p w:rsidR="00507571" w:rsidRDefault="00507571" w:rsidP="00507571">
      <w:pPr>
        <w:numPr>
          <w:ilvl w:val="0"/>
          <w:numId w:val="13"/>
        </w:numPr>
        <w:tabs>
          <w:tab w:val="num" w:pos="360"/>
        </w:tabs>
        <w:spacing w:after="0" w:line="240" w:lineRule="auto"/>
        <w:ind w:left="0" w:firstLine="709"/>
        <w:jc w:val="both"/>
        <w:rPr>
          <w:rFonts w:ascii="Times New Roman" w:hAnsi="Times New Roman" w:cs="Times New Roman"/>
        </w:rPr>
      </w:pPr>
      <w:r>
        <w:rPr>
          <w:rFonts w:ascii="Times New Roman" w:hAnsi="Times New Roman" w:cs="Times New Roman"/>
        </w:rPr>
        <w:t>актуальність проблеми – 10 балів;</w:t>
      </w:r>
    </w:p>
    <w:p w:rsidR="00507571" w:rsidRDefault="00507571" w:rsidP="00507571">
      <w:pPr>
        <w:numPr>
          <w:ilvl w:val="0"/>
          <w:numId w:val="13"/>
        </w:numPr>
        <w:tabs>
          <w:tab w:val="num" w:pos="360"/>
        </w:tabs>
        <w:spacing w:after="0" w:line="240" w:lineRule="auto"/>
        <w:ind w:left="0" w:firstLine="709"/>
        <w:jc w:val="both"/>
        <w:rPr>
          <w:rFonts w:ascii="Times New Roman" w:hAnsi="Times New Roman" w:cs="Times New Roman"/>
        </w:rPr>
      </w:pPr>
      <w:r>
        <w:rPr>
          <w:rFonts w:ascii="Times New Roman" w:hAnsi="Times New Roman" w:cs="Times New Roman"/>
        </w:rPr>
        <w:t>логічність викладення матеріалу – 10 балів;</w:t>
      </w:r>
    </w:p>
    <w:p w:rsidR="00507571" w:rsidRDefault="00507571" w:rsidP="00507571">
      <w:pPr>
        <w:numPr>
          <w:ilvl w:val="0"/>
          <w:numId w:val="13"/>
        </w:numPr>
        <w:tabs>
          <w:tab w:val="num" w:pos="360"/>
        </w:tabs>
        <w:spacing w:after="0" w:line="240" w:lineRule="auto"/>
        <w:ind w:left="0" w:firstLine="709"/>
        <w:jc w:val="both"/>
        <w:rPr>
          <w:rFonts w:ascii="Times New Roman" w:hAnsi="Times New Roman" w:cs="Times New Roman"/>
        </w:rPr>
      </w:pPr>
      <w:r>
        <w:rPr>
          <w:rFonts w:ascii="Times New Roman" w:hAnsi="Times New Roman" w:cs="Times New Roman"/>
        </w:rPr>
        <w:t>обґрунтованість власної думки – 10 балів;</w:t>
      </w:r>
    </w:p>
    <w:p w:rsidR="00507571" w:rsidRDefault="00507571" w:rsidP="00507571">
      <w:pPr>
        <w:numPr>
          <w:ilvl w:val="0"/>
          <w:numId w:val="13"/>
        </w:numPr>
        <w:tabs>
          <w:tab w:val="num" w:pos="360"/>
        </w:tabs>
        <w:spacing w:after="0" w:line="240" w:lineRule="auto"/>
        <w:ind w:left="0" w:firstLine="709"/>
        <w:jc w:val="both"/>
        <w:rPr>
          <w:rFonts w:ascii="Times New Roman" w:hAnsi="Times New Roman" w:cs="Times New Roman"/>
        </w:rPr>
      </w:pPr>
      <w:r>
        <w:rPr>
          <w:rFonts w:ascii="Times New Roman" w:hAnsi="Times New Roman" w:cs="Times New Roman"/>
        </w:rPr>
        <w:t>знання понятійного матеріалу – 10 балів;</w:t>
      </w:r>
    </w:p>
    <w:p w:rsidR="00507571" w:rsidRPr="00507571" w:rsidRDefault="00507571" w:rsidP="00507571">
      <w:pPr>
        <w:numPr>
          <w:ilvl w:val="0"/>
          <w:numId w:val="13"/>
        </w:numPr>
        <w:tabs>
          <w:tab w:val="num" w:pos="360"/>
        </w:tabs>
        <w:spacing w:after="0" w:line="240" w:lineRule="auto"/>
        <w:ind w:left="0" w:firstLine="709"/>
        <w:jc w:val="both"/>
        <w:rPr>
          <w:rFonts w:ascii="Times New Roman" w:hAnsi="Times New Roman" w:cs="Times New Roman"/>
          <w:lang w:val="ru-RU"/>
        </w:rPr>
      </w:pPr>
      <w:r w:rsidRPr="00507571">
        <w:rPr>
          <w:rFonts w:ascii="Times New Roman" w:hAnsi="Times New Roman" w:cs="Times New Roman"/>
          <w:lang w:val="ru-RU"/>
        </w:rPr>
        <w:t>наявність фактичних даних та посилань на зарубіжний досвід – 10 балів;</w:t>
      </w:r>
    </w:p>
    <w:p w:rsidR="00507571" w:rsidRPr="00507571" w:rsidRDefault="00507571" w:rsidP="00507571">
      <w:pPr>
        <w:numPr>
          <w:ilvl w:val="0"/>
          <w:numId w:val="13"/>
        </w:numPr>
        <w:tabs>
          <w:tab w:val="num" w:pos="360"/>
        </w:tabs>
        <w:spacing w:after="0" w:line="240" w:lineRule="auto"/>
        <w:ind w:left="0" w:firstLine="709"/>
        <w:jc w:val="both"/>
        <w:rPr>
          <w:rFonts w:ascii="Times New Roman" w:hAnsi="Times New Roman" w:cs="Times New Roman"/>
          <w:lang w:val="ru-RU"/>
        </w:rPr>
      </w:pPr>
      <w:r w:rsidRPr="00507571">
        <w:rPr>
          <w:rFonts w:ascii="Times New Roman" w:hAnsi="Times New Roman" w:cs="Times New Roman"/>
          <w:lang w:val="ru-RU"/>
        </w:rPr>
        <w:t>наявність аналітичних даних та посилань на зарубіжний досвід – 10 балів;</w:t>
      </w:r>
    </w:p>
    <w:p w:rsidR="00507571" w:rsidRPr="00507571" w:rsidRDefault="00507571" w:rsidP="00507571">
      <w:pPr>
        <w:numPr>
          <w:ilvl w:val="0"/>
          <w:numId w:val="13"/>
        </w:numPr>
        <w:tabs>
          <w:tab w:val="num" w:pos="360"/>
        </w:tabs>
        <w:spacing w:after="0" w:line="240" w:lineRule="auto"/>
        <w:ind w:left="0" w:firstLine="709"/>
        <w:jc w:val="both"/>
        <w:rPr>
          <w:rFonts w:ascii="Times New Roman" w:hAnsi="Times New Roman" w:cs="Times New Roman"/>
          <w:lang w:val="ru-RU"/>
        </w:rPr>
      </w:pPr>
      <w:r w:rsidRPr="00507571">
        <w:rPr>
          <w:rFonts w:ascii="Times New Roman" w:hAnsi="Times New Roman" w:cs="Times New Roman"/>
          <w:lang w:val="ru-RU"/>
        </w:rPr>
        <w:t>наявність прогнозних  даних та посилань на зарубіжний досвід – 10 балів;</w:t>
      </w:r>
    </w:p>
    <w:p w:rsidR="00507571" w:rsidRDefault="00507571" w:rsidP="00507571">
      <w:pPr>
        <w:numPr>
          <w:ilvl w:val="0"/>
          <w:numId w:val="13"/>
        </w:numPr>
        <w:tabs>
          <w:tab w:val="num" w:pos="360"/>
        </w:tabs>
        <w:spacing w:after="0" w:line="240" w:lineRule="auto"/>
        <w:ind w:left="0" w:firstLine="709"/>
        <w:jc w:val="both"/>
        <w:rPr>
          <w:rFonts w:ascii="Times New Roman" w:hAnsi="Times New Roman" w:cs="Times New Roman"/>
        </w:rPr>
      </w:pPr>
      <w:r>
        <w:rPr>
          <w:rFonts w:ascii="Times New Roman" w:hAnsi="Times New Roman" w:cs="Times New Roman"/>
        </w:rPr>
        <w:t>наявність висновків – 10 балів;</w:t>
      </w:r>
    </w:p>
    <w:p w:rsidR="00507571" w:rsidRDefault="00507571" w:rsidP="00507571">
      <w:pPr>
        <w:numPr>
          <w:ilvl w:val="0"/>
          <w:numId w:val="13"/>
        </w:numPr>
        <w:tabs>
          <w:tab w:val="num" w:pos="360"/>
        </w:tabs>
        <w:spacing w:after="0" w:line="240" w:lineRule="auto"/>
        <w:ind w:left="0" w:firstLine="709"/>
        <w:jc w:val="both"/>
        <w:rPr>
          <w:rFonts w:ascii="Times New Roman" w:hAnsi="Times New Roman" w:cs="Times New Roman"/>
        </w:rPr>
      </w:pPr>
      <w:r>
        <w:rPr>
          <w:rFonts w:ascii="Times New Roman" w:hAnsi="Times New Roman" w:cs="Times New Roman"/>
        </w:rPr>
        <w:t>оформлення літератури – 10 балів;</w:t>
      </w:r>
    </w:p>
    <w:p w:rsidR="00507571" w:rsidRPr="00507571" w:rsidRDefault="00507571" w:rsidP="00507571">
      <w:pPr>
        <w:numPr>
          <w:ilvl w:val="0"/>
          <w:numId w:val="13"/>
        </w:numPr>
        <w:tabs>
          <w:tab w:val="num" w:pos="360"/>
        </w:tabs>
        <w:spacing w:after="0" w:line="240" w:lineRule="auto"/>
        <w:ind w:left="0" w:firstLine="709"/>
        <w:jc w:val="both"/>
        <w:rPr>
          <w:rFonts w:ascii="Times New Roman" w:hAnsi="Times New Roman" w:cs="Times New Roman"/>
          <w:lang w:val="ru-RU"/>
        </w:rPr>
      </w:pPr>
      <w:r w:rsidRPr="00507571">
        <w:rPr>
          <w:rFonts w:ascii="Times New Roman" w:hAnsi="Times New Roman" w:cs="Times New Roman"/>
          <w:lang w:val="ru-RU"/>
        </w:rPr>
        <w:t>оформлення тексту курсової роботи – 10 балів.</w:t>
      </w:r>
    </w:p>
    <w:p w:rsidR="00507571" w:rsidRPr="00507571" w:rsidRDefault="00507571" w:rsidP="00507571">
      <w:pPr>
        <w:spacing w:after="0" w:line="240" w:lineRule="auto"/>
        <w:ind w:firstLine="709"/>
        <w:jc w:val="both"/>
        <w:rPr>
          <w:rFonts w:ascii="Times New Roman" w:hAnsi="Times New Roman" w:cs="Times New Roman"/>
          <w:lang w:val="ru-RU"/>
        </w:rPr>
      </w:pPr>
      <w:r w:rsidRPr="00507571">
        <w:rPr>
          <w:rFonts w:ascii="Times New Roman" w:hAnsi="Times New Roman" w:cs="Times New Roman"/>
          <w:b/>
          <w:i/>
          <w:lang w:val="ru-RU"/>
        </w:rPr>
        <w:t>Максимальна кількість балів</w:t>
      </w:r>
      <w:r w:rsidRPr="00507571">
        <w:rPr>
          <w:rFonts w:ascii="Times New Roman" w:hAnsi="Times New Roman" w:cs="Times New Roman"/>
          <w:lang w:val="ru-RU"/>
        </w:rPr>
        <w:t xml:space="preserve"> присвоюється, якщо студент у повному обсязі засвоїв програмний матеріал, грамотно та логічно його викладає, правильно обґрунтовує прийняті рішення, ознайомлений із рекомендованою літературою, виявляє творчий підхід при виконанні аналітичної частини роботи.</w:t>
      </w:r>
    </w:p>
    <w:p w:rsidR="00507571" w:rsidRPr="00507571" w:rsidRDefault="00507571" w:rsidP="00507571">
      <w:pPr>
        <w:spacing w:after="0" w:line="240" w:lineRule="auto"/>
        <w:ind w:firstLine="709"/>
        <w:jc w:val="both"/>
        <w:rPr>
          <w:rFonts w:ascii="Times New Roman" w:hAnsi="Times New Roman" w:cs="Times New Roman"/>
          <w:lang w:val="ru-RU"/>
        </w:rPr>
      </w:pPr>
      <w:r w:rsidRPr="002D5316">
        <w:rPr>
          <w:rFonts w:ascii="Times New Roman" w:hAnsi="Times New Roman" w:cs="Times New Roman"/>
          <w:lang w:val="ru-RU"/>
        </w:rPr>
        <w:t xml:space="preserve">Кількість оціночних балів </w:t>
      </w:r>
      <w:r w:rsidRPr="002D5316">
        <w:rPr>
          <w:rFonts w:ascii="Times New Roman" w:hAnsi="Times New Roman" w:cs="Times New Roman"/>
          <w:b/>
          <w:i/>
          <w:lang w:val="ru-RU"/>
        </w:rPr>
        <w:t>знижується на 10%</w:t>
      </w:r>
      <w:r w:rsidRPr="002D5316">
        <w:rPr>
          <w:rFonts w:ascii="Times New Roman" w:hAnsi="Times New Roman" w:cs="Times New Roman"/>
          <w:lang w:val="ru-RU"/>
        </w:rPr>
        <w:t xml:space="preserve"> у разі, якщо абітурієнт знає програмний матеріал, грамотно і за суттю його викладає, але припускає незначні неточності в трактовці понять та категорій або оформленні роботи. </w:t>
      </w:r>
      <w:r w:rsidRPr="00507571">
        <w:rPr>
          <w:rFonts w:ascii="Times New Roman" w:hAnsi="Times New Roman" w:cs="Times New Roman"/>
          <w:lang w:val="ru-RU"/>
        </w:rPr>
        <w:t>При цьому студент повинен володіти необхідними уміннями та навичками для виконання аналітичної частини роботи.</w:t>
      </w:r>
    </w:p>
    <w:p w:rsidR="00507571" w:rsidRPr="00507571" w:rsidRDefault="00507571" w:rsidP="00507571">
      <w:pPr>
        <w:spacing w:after="0" w:line="240" w:lineRule="auto"/>
        <w:ind w:firstLine="709"/>
        <w:jc w:val="both"/>
        <w:rPr>
          <w:rFonts w:ascii="Times New Roman" w:hAnsi="Times New Roman" w:cs="Times New Roman"/>
          <w:lang w:val="ru-RU"/>
        </w:rPr>
      </w:pPr>
      <w:r w:rsidRPr="00507571">
        <w:rPr>
          <w:rFonts w:ascii="Times New Roman" w:hAnsi="Times New Roman" w:cs="Times New Roman"/>
          <w:lang w:val="ru-RU"/>
        </w:rPr>
        <w:t xml:space="preserve">Кількість балів </w:t>
      </w:r>
      <w:r w:rsidRPr="00507571">
        <w:rPr>
          <w:rFonts w:ascii="Times New Roman" w:hAnsi="Times New Roman" w:cs="Times New Roman"/>
          <w:b/>
          <w:i/>
          <w:lang w:val="ru-RU"/>
        </w:rPr>
        <w:t>знижується на 30%</w:t>
      </w:r>
      <w:r w:rsidRPr="00507571">
        <w:rPr>
          <w:rFonts w:ascii="Times New Roman" w:hAnsi="Times New Roman" w:cs="Times New Roman"/>
          <w:lang w:val="ru-RU"/>
        </w:rPr>
        <w:t xml:space="preserve"> за умови знання студентом лише основного програмного матеріалу, припускання ним неточностей, недостатньо чітких формулювань, непослідовності у викладенні матеріалу. При цьому студент недостатньо володіє навичками виконання аналітичної частини роботи.</w:t>
      </w:r>
    </w:p>
    <w:p w:rsidR="00507571" w:rsidRPr="00507571" w:rsidRDefault="00507571" w:rsidP="00507571">
      <w:pPr>
        <w:spacing w:after="0" w:line="240" w:lineRule="auto"/>
        <w:ind w:firstLine="709"/>
        <w:jc w:val="both"/>
        <w:rPr>
          <w:rFonts w:ascii="Times New Roman" w:hAnsi="Times New Roman" w:cs="Times New Roman"/>
          <w:lang w:val="ru-RU"/>
        </w:rPr>
      </w:pPr>
      <w:r w:rsidRPr="00507571">
        <w:rPr>
          <w:rFonts w:ascii="Times New Roman" w:hAnsi="Times New Roman" w:cs="Times New Roman"/>
          <w:lang w:val="ru-RU"/>
        </w:rPr>
        <w:t xml:space="preserve">Кількість балів </w:t>
      </w:r>
      <w:r w:rsidRPr="00507571">
        <w:rPr>
          <w:rFonts w:ascii="Times New Roman" w:hAnsi="Times New Roman" w:cs="Times New Roman"/>
          <w:b/>
          <w:i/>
          <w:lang w:val="ru-RU"/>
        </w:rPr>
        <w:t>зменшується на 50%,</w:t>
      </w:r>
      <w:r w:rsidRPr="00507571">
        <w:rPr>
          <w:rFonts w:ascii="Times New Roman" w:hAnsi="Times New Roman" w:cs="Times New Roman"/>
          <w:lang w:val="ru-RU"/>
        </w:rPr>
        <w:t xml:space="preserve"> якщо студент не знає значної частини програмного матеріалу, припускає принципові помилки в трактовці понять та категорій, не володіє основними уміннями та навичками при виконанні аналітичної частини роботи і не може виконати всі основні вимоги до написання курсової роботи.</w:t>
      </w:r>
    </w:p>
    <w:p w:rsidR="00507571" w:rsidRPr="00507571" w:rsidRDefault="00507571" w:rsidP="00507571">
      <w:pPr>
        <w:spacing w:after="0" w:line="240" w:lineRule="auto"/>
        <w:ind w:firstLine="709"/>
        <w:jc w:val="both"/>
        <w:rPr>
          <w:rFonts w:ascii="Times New Roman" w:hAnsi="Times New Roman" w:cs="Times New Roman"/>
          <w:lang w:val="ru-RU"/>
        </w:rPr>
      </w:pPr>
      <w:r w:rsidRPr="00507571">
        <w:rPr>
          <w:rFonts w:ascii="Times New Roman" w:hAnsi="Times New Roman" w:cs="Times New Roman"/>
          <w:b/>
          <w:i/>
          <w:lang w:val="ru-RU"/>
        </w:rPr>
        <w:lastRenderedPageBreak/>
        <w:t>Бали взагалі не нараховуються,</w:t>
      </w:r>
      <w:r w:rsidRPr="00507571">
        <w:rPr>
          <w:rFonts w:ascii="Times New Roman" w:hAnsi="Times New Roman" w:cs="Times New Roman"/>
          <w:lang w:val="ru-RU"/>
        </w:rPr>
        <w:t xml:space="preserve"> якщо компетентність з навчальної програми практично відсутня, студент не володіє уміннями та навичками при виконанні теоретичної та аналітичної частини роботи і не може виконати вимоги до написання курсової роботи.</w:t>
      </w:r>
    </w:p>
    <w:p w:rsidR="00507571" w:rsidRPr="00507571" w:rsidRDefault="00507571" w:rsidP="00507571">
      <w:pPr>
        <w:spacing w:after="0" w:line="240" w:lineRule="auto"/>
        <w:ind w:firstLine="709"/>
        <w:jc w:val="both"/>
        <w:rPr>
          <w:rFonts w:ascii="Times New Roman" w:hAnsi="Times New Roman" w:cs="Times New Roman"/>
          <w:lang w:val="ru-RU"/>
        </w:rPr>
      </w:pPr>
      <w:r w:rsidRPr="00507571">
        <w:rPr>
          <w:rFonts w:ascii="Times New Roman" w:hAnsi="Times New Roman" w:cs="Times New Roman"/>
          <w:b/>
          <w:i/>
          <w:lang w:val="ru-RU"/>
        </w:rPr>
        <w:t>Загальна кількість балів</w:t>
      </w:r>
      <w:r w:rsidRPr="00507571">
        <w:rPr>
          <w:rFonts w:ascii="Times New Roman" w:hAnsi="Times New Roman" w:cs="Times New Roman"/>
          <w:lang w:val="ru-RU"/>
        </w:rPr>
        <w:t xml:space="preserve"> повинна відображати рівень на якому була створена курсова робота, та ступінь знань, які показав студент при її захисті. </w:t>
      </w:r>
    </w:p>
    <w:p w:rsidR="00A14A3C" w:rsidRPr="000E6B6F" w:rsidRDefault="00A14A3C" w:rsidP="00233CD6">
      <w:pPr>
        <w:spacing w:before="100" w:beforeAutospacing="1" w:after="100" w:afterAutospacing="1" w:line="240" w:lineRule="auto"/>
        <w:jc w:val="both"/>
        <w:outlineLvl w:val="1"/>
        <w:rPr>
          <w:rFonts w:ascii="Times New Roman" w:eastAsia="Times New Roman" w:hAnsi="Times New Roman" w:cs="Times New Roman"/>
          <w:color w:val="FF0000"/>
          <w:sz w:val="24"/>
          <w:szCs w:val="24"/>
          <w:lang w:val="ru-RU"/>
        </w:rPr>
      </w:pPr>
    </w:p>
    <w:p w:rsidR="00233CD6" w:rsidRPr="00233CD6" w:rsidRDefault="00045AF2" w:rsidP="00233CD6">
      <w:pPr>
        <w:spacing w:after="0" w:line="360"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Орієнтовні теми </w:t>
      </w:r>
      <w:r w:rsidR="00233CD6" w:rsidRPr="00233CD6">
        <w:rPr>
          <w:rFonts w:ascii="Times New Roman" w:hAnsi="Times New Roman" w:cs="Times New Roman"/>
          <w:b/>
          <w:sz w:val="24"/>
          <w:szCs w:val="24"/>
          <w:lang w:val="uk-UA"/>
        </w:rPr>
        <w:t>курсових робіт:</w:t>
      </w:r>
    </w:p>
    <w:p w:rsidR="00233CD6" w:rsidRPr="00233CD6" w:rsidRDefault="00233CD6" w:rsidP="00233CD6">
      <w:pPr>
        <w:numPr>
          <w:ilvl w:val="0"/>
          <w:numId w:val="4"/>
        </w:numPr>
        <w:tabs>
          <w:tab w:val="clear" w:pos="720"/>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uk-UA"/>
        </w:rPr>
      </w:pPr>
      <w:r w:rsidRPr="00233CD6">
        <w:rPr>
          <w:rFonts w:ascii="Times New Roman" w:eastAsia="Times New Roman" w:hAnsi="Times New Roman" w:cs="Times New Roman"/>
          <w:sz w:val="24"/>
          <w:szCs w:val="24"/>
          <w:lang w:val="uk-UA"/>
        </w:rPr>
        <w:t>Виробничо-фінансова діяльність підприємства, як об'єкт моделювання.</w:t>
      </w:r>
    </w:p>
    <w:p w:rsidR="00233CD6" w:rsidRPr="00233CD6" w:rsidRDefault="00233CD6" w:rsidP="00233CD6">
      <w:pPr>
        <w:numPr>
          <w:ilvl w:val="0"/>
          <w:numId w:val="4"/>
        </w:numPr>
        <w:tabs>
          <w:tab w:val="clear" w:pos="720"/>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uk-UA"/>
        </w:rPr>
      </w:pPr>
      <w:r w:rsidRPr="00233CD6">
        <w:rPr>
          <w:rFonts w:ascii="Times New Roman" w:eastAsia="Times New Roman" w:hAnsi="Times New Roman" w:cs="Times New Roman"/>
          <w:sz w:val="24"/>
          <w:szCs w:val="24"/>
          <w:lang w:val="uk-UA"/>
        </w:rPr>
        <w:t>Методи і моделі аналітичного обґрунтування прийняття рішень в управлінні виробничою діяльністю підприємства.</w:t>
      </w:r>
    </w:p>
    <w:p w:rsidR="00233CD6" w:rsidRPr="00233CD6" w:rsidRDefault="00233CD6" w:rsidP="00233CD6">
      <w:pPr>
        <w:numPr>
          <w:ilvl w:val="0"/>
          <w:numId w:val="4"/>
        </w:numPr>
        <w:tabs>
          <w:tab w:val="clear" w:pos="720"/>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впливу змін у структурі продукції на вартісні показники діяльності підприємства.</w:t>
      </w:r>
    </w:p>
    <w:p w:rsidR="00233CD6" w:rsidRPr="00233CD6" w:rsidRDefault="00233CD6" w:rsidP="00233CD6">
      <w:pPr>
        <w:numPr>
          <w:ilvl w:val="0"/>
          <w:numId w:val="4"/>
        </w:numPr>
        <w:tabs>
          <w:tab w:val="clear" w:pos="720"/>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обсягу, асортименту і (або) якості продукції.</w:t>
      </w:r>
    </w:p>
    <w:p w:rsidR="00233CD6" w:rsidRPr="00233CD6" w:rsidRDefault="00233CD6" w:rsidP="00233CD6">
      <w:pPr>
        <w:numPr>
          <w:ilvl w:val="0"/>
          <w:numId w:val="4"/>
        </w:numPr>
        <w:tabs>
          <w:tab w:val="clear" w:pos="720"/>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233CD6">
        <w:rPr>
          <w:rFonts w:ascii="Times New Roman" w:eastAsia="Times New Roman" w:hAnsi="Times New Roman" w:cs="Times New Roman"/>
          <w:sz w:val="24"/>
          <w:szCs w:val="24"/>
        </w:rPr>
        <w:t>Моделювання конкурентоспроможності продукції.</w:t>
      </w:r>
    </w:p>
    <w:p w:rsidR="00233CD6" w:rsidRPr="00233CD6" w:rsidRDefault="00233CD6" w:rsidP="00233CD6">
      <w:pPr>
        <w:numPr>
          <w:ilvl w:val="0"/>
          <w:numId w:val="4"/>
        </w:numPr>
        <w:tabs>
          <w:tab w:val="clear" w:pos="720"/>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і прогнозування обсягу продажів.</w:t>
      </w:r>
    </w:p>
    <w:p w:rsidR="00233CD6" w:rsidRPr="00233CD6" w:rsidRDefault="00233CD6" w:rsidP="00233CD6">
      <w:pPr>
        <w:numPr>
          <w:ilvl w:val="0"/>
          <w:numId w:val="4"/>
        </w:numPr>
        <w:tabs>
          <w:tab w:val="clear" w:pos="720"/>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і моделі визначення транспортного маршруту за заданим критерієм оптимальності.</w:t>
      </w:r>
    </w:p>
    <w:p w:rsidR="00233CD6" w:rsidRPr="00233CD6" w:rsidRDefault="00233CD6" w:rsidP="00233CD6">
      <w:pPr>
        <w:numPr>
          <w:ilvl w:val="0"/>
          <w:numId w:val="4"/>
        </w:numPr>
        <w:tabs>
          <w:tab w:val="clear" w:pos="720"/>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і моделі формування виробничої програми підприємства.</w:t>
      </w:r>
    </w:p>
    <w:p w:rsidR="00233CD6" w:rsidRPr="00233CD6" w:rsidRDefault="00233CD6" w:rsidP="00233CD6">
      <w:pPr>
        <w:numPr>
          <w:ilvl w:val="0"/>
          <w:numId w:val="4"/>
        </w:numPr>
        <w:tabs>
          <w:tab w:val="clear" w:pos="720"/>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та оцінка ефективності збуту продукції в ринкових умовах.</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попиту на продукцію і розробка стратегії розвитку організації.</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Аналіз і моделювання витрат на маркетинг.</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та оцінка ефективності маркетингу в організації.</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та оцінка ефективності витрат на рекламу.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233CD6">
        <w:rPr>
          <w:rFonts w:ascii="Times New Roman" w:eastAsia="Times New Roman" w:hAnsi="Times New Roman" w:cs="Times New Roman"/>
          <w:sz w:val="24"/>
          <w:szCs w:val="24"/>
        </w:rPr>
        <w:t>Моделювання динаміки товарообігу.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Аналіз і моделювання динаміки і сезонних коливань товарообігу.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й оцінка ефективного використання основних засобів організації і шляхи його покращення.</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і моделі в управлінні активами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ефективності використання виробничого устаткування і його значення для інтенсифікації виробництва.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ефективності витрат на впровадження нової техніки, технології і покращення організації виробництва.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і моделі формування та використання фінансових ресурсів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Аналіз і моделювання забезпеченості організації основними засобами.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Аналіз і моделювання використання виробничих потужностей і площ.</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та оцінка ефективності використання матеріальних запасів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трудових ресурсів організації в процесі управління нею.</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Аналіз і моделювання використання робочого часу в організації.</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трудомісткості продукції і виявлення резервів її зниження.</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продуктивності праці і виявлення резервів її підвищення.</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та оцінка ефективності використання трудових ресурсів організації.</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Формування і ефективність використання фонду оплати праці: теорія та практика моделювання.</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lastRenderedPageBreak/>
        <w:t>Моделювання оборотності оборотних засобів і виявлення резервів її прискорення.</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структури і динаміки собівартості продукції.</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Аналіз і моделювання прямих матеріальних і трудових витрат.</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накладних витрат і виявлення резервів їхнього зниження.</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матеріальних витрат і виявлення резервів їхнього зниження.</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Особливості моделювання діяльності спільних підприємств.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Особливості моделювання діяльності акціонерних проектів.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Особливості моделювання діяльності малих підприємств.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Особливості моделювання діяльності організацій бюджетної сфери.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Особливості аналізу зовнішньоекономічної діяльності підприємств.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та оцінка ефективності експортно-імпортних операцій.</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та оцінка ефективності інвестиційних проектів.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та оцінка рівня організації виробництва на підприємстві.</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та оцінка рівня організації праці на підприємстві.</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та оцінка рівня управління на підприємстві.</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Аналіз і моделювання інформаційних потоків у системі економічного аналізу на підприємстві.</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Математичне моделювання в управлінні діяльністю банківської установи.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 xml:space="preserve">Застосування економіко-математичних методів для аналізу торгів на ринку </w:t>
      </w:r>
      <w:r w:rsidRPr="00233CD6">
        <w:rPr>
          <w:rFonts w:ascii="Times New Roman" w:eastAsia="Times New Roman" w:hAnsi="Times New Roman" w:cs="Times New Roman"/>
          <w:sz w:val="24"/>
          <w:szCs w:val="24"/>
        </w:rPr>
        <w:t>FOR</w:t>
      </w:r>
      <w:r w:rsidRPr="00233CD6">
        <w:rPr>
          <w:rFonts w:ascii="Times New Roman" w:eastAsia="Times New Roman" w:hAnsi="Times New Roman" w:cs="Times New Roman"/>
          <w:sz w:val="24"/>
          <w:szCs w:val="24"/>
          <w:lang w:val="ru-RU"/>
        </w:rPr>
        <w:t>ЕХ.</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і оптимізація управління запасами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Економіко-математичне моделювання управління витратами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Математичні методи в управлінні банківськими ризиками.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Математичне моделювання в управлінні господарською діяльністю економіко-виробничої системи.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Використання математичних методів в оцінці нерухомості.</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впливу інституційних інвесторів на ефективність економічної системи.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Економетричне моделювання розвитку малого підприємництва.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Застосування генетичних алгоритмів у прогнозуванні безробіття.</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Математичне моделювання процесу узгодження фінансово-інвестиційної програми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Побудова імітаційної моделі управління транспортними потоками.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управління фінансовими ризиками на підприємстві.</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Математичні методи і моделі вибору інвестиційних проектів комерційногобанку.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Адаптивні методи прогнозування розвитку соціально-економічних систем.</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Макроекономічні моделі прогнозування та аналізу економічного розвитку України.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Оптимальне управління валютними резервами України.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233CD6">
        <w:rPr>
          <w:rFonts w:ascii="Times New Roman" w:eastAsia="Times New Roman" w:hAnsi="Times New Roman" w:cs="Times New Roman"/>
          <w:sz w:val="24"/>
          <w:szCs w:val="24"/>
        </w:rPr>
        <w:t>Методи оптимізації страхового бізнесу.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Оптимізація витрат руху транспортних засобів із проміжним розвантаженням.</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процесу взаємодії страхової компанії та її клієнта.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Математичне моделювання фінансового менеджменту в економіко- виробничих системах.</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Задачі оптимального управління резервами комерційного банку.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Математичне моделювання у прогнозуванні збуту продукції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233CD6">
        <w:rPr>
          <w:rFonts w:ascii="Times New Roman" w:eastAsia="Times New Roman" w:hAnsi="Times New Roman" w:cs="Times New Roman"/>
          <w:sz w:val="24"/>
          <w:szCs w:val="24"/>
        </w:rPr>
        <w:t>Моделювання економічної взаємодії регіонів.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економічної рівноваги в економічних системах.</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Алгоритмічні моделі в економіці та підприємництві.</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маркетингових процесів на підприємстві.</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lastRenderedPageBreak/>
        <w:t>Моделювання оцінювання ринкової вартості підприємств.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вибору інвестиційного проекту на підприємстві.</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та прогнозування обсягів податкових надходжень.</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233CD6">
        <w:rPr>
          <w:rFonts w:ascii="Times New Roman" w:eastAsia="Times New Roman" w:hAnsi="Times New Roman" w:cs="Times New Roman"/>
          <w:sz w:val="24"/>
          <w:szCs w:val="24"/>
        </w:rPr>
        <w:t>Моделювання рейтингового оцінювання.</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233CD6">
        <w:rPr>
          <w:rFonts w:ascii="Times New Roman" w:eastAsia="Times New Roman" w:hAnsi="Times New Roman" w:cs="Times New Roman"/>
          <w:sz w:val="24"/>
          <w:szCs w:val="24"/>
        </w:rPr>
        <w:t>Моделювання переваг споживачів.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233CD6">
        <w:rPr>
          <w:rFonts w:ascii="Times New Roman" w:eastAsia="Times New Roman" w:hAnsi="Times New Roman" w:cs="Times New Roman"/>
          <w:sz w:val="24"/>
          <w:szCs w:val="24"/>
        </w:rPr>
        <w:t>Моделювання поведінки виробників.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233CD6">
        <w:rPr>
          <w:rFonts w:ascii="Times New Roman" w:eastAsia="Times New Roman" w:hAnsi="Times New Roman" w:cs="Times New Roman"/>
          <w:sz w:val="24"/>
          <w:szCs w:val="24"/>
        </w:rPr>
        <w:t>Моделі аналізу макроекономічної політики.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233CD6">
        <w:rPr>
          <w:rFonts w:ascii="Times New Roman" w:eastAsia="Times New Roman" w:hAnsi="Times New Roman" w:cs="Times New Roman"/>
          <w:sz w:val="24"/>
          <w:szCs w:val="24"/>
        </w:rPr>
        <w:t>Моделювання динаміки державного боргу.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233CD6">
        <w:rPr>
          <w:rFonts w:ascii="Times New Roman" w:eastAsia="Times New Roman" w:hAnsi="Times New Roman" w:cs="Times New Roman"/>
          <w:sz w:val="24"/>
          <w:szCs w:val="24"/>
        </w:rPr>
        <w:t>Еволюційне моделювання.</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Модельно-теоретичне представлення економічної системи.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управління фінансовими потоками комерційного банку.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Використання нейронних мереж для прогнозування показників макроекономічного розвитку країни.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Сутність та використання концепції раціональних очікувань у моделюванні ринкової рівноваги.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Прогнозування очікуваних значень обсягів фінансових ресурсів комерційного банку.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кредитної діяльності комерційного банку.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та управління ринком пасивних операцій комерційного</w:t>
      </w:r>
      <w:r w:rsidRPr="00233CD6">
        <w:rPr>
          <w:rFonts w:ascii="Times New Roman" w:eastAsia="Times New Roman" w:hAnsi="Times New Roman" w:cs="Times New Roman"/>
          <w:sz w:val="24"/>
          <w:szCs w:val="24"/>
        </w:rPr>
        <w:t> </w:t>
      </w:r>
      <w:r w:rsidRPr="00233CD6">
        <w:rPr>
          <w:rFonts w:ascii="Times New Roman" w:eastAsia="Times New Roman" w:hAnsi="Times New Roman" w:cs="Times New Roman"/>
          <w:sz w:val="24"/>
          <w:szCs w:val="24"/>
          <w:lang w:val="ru-RU"/>
        </w:rPr>
        <w:t>банку.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взаємодії інфляції та безробіття.</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Використання генетичних алгоритмів для моделювання економічних процесів.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адаптації системи управління підприємством.</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в управлінні портфелем інвестора.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Економетричні моделі та проблеми їх застосування.</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Адаптивні методи прогнозування соціально-економічних процесів.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структури портфеля акцій комерційного банку.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Математичні моделі в системах моніторингу економічних процесів.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прийняття стратегічних управлінських рішень та їх моделювання.</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Економіко-математичне моделювання функціонування комерційних банків.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Математичне моделювання в зовнішньоекономічній діяльності економіко - виробничих систем.</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Математичне моделювання управління фінансовими ресурсами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Експертні методи побудови прикладних економіко-математичних моделей управління економічними об' єктами.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233CD6">
        <w:rPr>
          <w:rFonts w:ascii="Times New Roman" w:eastAsia="Times New Roman" w:hAnsi="Times New Roman" w:cs="Times New Roman"/>
          <w:sz w:val="24"/>
          <w:szCs w:val="24"/>
        </w:rPr>
        <w:t>Математичні моделі галузевого регулювання.</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233CD6">
        <w:rPr>
          <w:rFonts w:ascii="Times New Roman" w:eastAsia="Times New Roman" w:hAnsi="Times New Roman" w:cs="Times New Roman"/>
          <w:sz w:val="24"/>
          <w:szCs w:val="24"/>
        </w:rPr>
        <w:t>Моделювання показників трудового потенціалу.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Концептуальні засади математичного моделювання економічної безпеки України.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Математичні моделі основних системних характеристик та їхня роль у прийнятті рішень в економіці.</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233CD6">
        <w:rPr>
          <w:rFonts w:ascii="Times New Roman" w:eastAsia="Times New Roman" w:hAnsi="Times New Roman" w:cs="Times New Roman"/>
          <w:sz w:val="24"/>
          <w:szCs w:val="24"/>
        </w:rPr>
        <w:t>Математичні моделі антикризового менеджменту.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грошових потоків в комерційному банку.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Математичні методи оцінки кредитоспроможності позичальника.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й управління кредитним ризиком комерційного банку.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і моделі оцінки ризику ліквідності комерційного банку.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Економіко-математичне моделювання ефективності рекламної діяльності.</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попиту на сільськогосподарську продукцію.</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Застосування виробничих функцій при моделюванні та аналізі економічних систем.</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Прогнозування цін за допомогою нейронних мереж.</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lastRenderedPageBreak/>
        <w:t>Методи і моделі ефективного менеджменту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Математичні методи і моделі в аналізі та виборі інноваційно- інвестиційних проектів.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в оцінюванні інвестиційних проектів в умовах ризику або невизначеності.</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Математичне моделювання інвестиційної діяльності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рейтингових оцінок комерційних банків.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233CD6">
        <w:rPr>
          <w:rFonts w:ascii="Times New Roman" w:eastAsia="Times New Roman" w:hAnsi="Times New Roman" w:cs="Times New Roman"/>
          <w:sz w:val="24"/>
          <w:szCs w:val="24"/>
        </w:rPr>
        <w:t>Моделювання фінансової стійкості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Багаторівнева система моделей оптимального планування.</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економічної взаємодії підсистем економічної системи.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поведінки споживачів в умовах товарно-грошових відношень.</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взаємодії економічної системи і навколишнього середовища.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Математичне моделювання в оцінці ринкової вартості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і моделі аналізу макроекономічної політики.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і моделі управління доходами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і моделі управління витратами у виробничо-фінансовій діяльності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і моделі управління фінансовими результатами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і моделі аналізу фінансового стану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і моделі аналізу платоспроможності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і моделі в управлінні інноваційною діяльністю підприємств.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в управлінні економічною діяльністю підприємств з метою підвищення ефективності господарювання.</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233CD6">
        <w:rPr>
          <w:rFonts w:ascii="Times New Roman" w:eastAsia="Times New Roman" w:hAnsi="Times New Roman" w:cs="Times New Roman"/>
          <w:sz w:val="24"/>
          <w:szCs w:val="24"/>
        </w:rPr>
        <w:t>Моделювання інвестиційної діяльності підприємств.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233CD6">
        <w:rPr>
          <w:rFonts w:ascii="Times New Roman" w:eastAsia="Times New Roman" w:hAnsi="Times New Roman" w:cs="Times New Roman"/>
          <w:sz w:val="24"/>
          <w:szCs w:val="24"/>
        </w:rPr>
        <w:t>Моделювання грошових потоків.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моделювання рентабельності активів та власного капіталу.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і моделі аналізу прийняття рішень в управлінні інвестиційними проектами.</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і моделі фінансового управління.</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Сіткові моделі планування та управління підприємством</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фінансових стратегій на мікроекономічному рівні.</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Економетричне моделювання у порівняльному аналізі господарської діяльності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Моделі парної регресії та їх економетричний аналіз в дослідженні</w:t>
      </w:r>
      <w:r w:rsidRPr="00233CD6">
        <w:rPr>
          <w:rFonts w:ascii="Times New Roman" w:eastAsia="Times New Roman" w:hAnsi="Times New Roman" w:cs="Times New Roman"/>
          <w:sz w:val="24"/>
          <w:szCs w:val="24"/>
        </w:rPr>
        <w:t> </w:t>
      </w:r>
      <w:r w:rsidRPr="00233CD6">
        <w:rPr>
          <w:rFonts w:ascii="Times New Roman" w:eastAsia="Times New Roman" w:hAnsi="Times New Roman" w:cs="Times New Roman"/>
          <w:sz w:val="24"/>
          <w:szCs w:val="24"/>
          <w:lang w:val="ru-RU"/>
        </w:rPr>
        <w:t>господарської діяльності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Економетричні моделі динаміки в прогнозуванні діяльності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Використання графічного методу аналізу даних та графічних моделей в економічній сфері.</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Використання статистичних методів і моделей у вивченні динаміки господарської діяльності підприємства та прогнозування на мікроекономічному рівні.</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Економіко-математичні моделі розв'язання проблем беззбитковості в діяльності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Удосконалення систем підтримки прийняття рішень у логістиці торговельних підприємств регіону.</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Моделювання фінансової діяльності підприємства з метою підвищення стійкості та платоспроможності цього підприємства.</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прийняття рішень в прогнозуванні розвитку підприємств.</w:t>
      </w:r>
    </w:p>
    <w:p w:rsidR="00233CD6" w:rsidRPr="00233CD6" w:rsidRDefault="00233CD6" w:rsidP="00233CD6">
      <w:pPr>
        <w:numPr>
          <w:ilvl w:val="0"/>
          <w:numId w:val="4"/>
        </w:numPr>
        <w:tabs>
          <w:tab w:val="clear" w:pos="720"/>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ru-RU"/>
        </w:rPr>
      </w:pPr>
      <w:r w:rsidRPr="00233CD6">
        <w:rPr>
          <w:rFonts w:ascii="Times New Roman" w:eastAsia="Times New Roman" w:hAnsi="Times New Roman" w:cs="Times New Roman"/>
          <w:sz w:val="24"/>
          <w:szCs w:val="24"/>
          <w:lang w:val="ru-RU"/>
        </w:rPr>
        <w:t>Методи і моделі оцінювання результативності функціонування економічних систем.</w:t>
      </w:r>
    </w:p>
    <w:p w:rsidR="00A14A3C" w:rsidRDefault="00106E33" w:rsidP="002D5316">
      <w:pPr>
        <w:jc w:val="center"/>
        <w:rPr>
          <w:rFonts w:ascii="Times New Roman" w:eastAsia="Times New Roman" w:hAnsi="Times New Roman" w:cs="Times New Roman"/>
          <w:b/>
          <w:color w:val="505050"/>
          <w:sz w:val="24"/>
          <w:szCs w:val="24"/>
          <w:lang w:val="ru-RU"/>
        </w:rPr>
      </w:pPr>
      <w:r>
        <w:rPr>
          <w:rFonts w:ascii="Times New Roman" w:eastAsia="Times New Roman" w:hAnsi="Times New Roman" w:cs="Times New Roman"/>
          <w:b/>
          <w:color w:val="505050"/>
          <w:sz w:val="24"/>
          <w:szCs w:val="24"/>
          <w:lang w:val="ru-RU"/>
        </w:rPr>
        <w:br w:type="page"/>
      </w:r>
      <w:r w:rsidR="001B1BB8">
        <w:rPr>
          <w:rFonts w:ascii="Times New Roman" w:eastAsia="Times New Roman" w:hAnsi="Times New Roman" w:cs="Times New Roman"/>
          <w:b/>
          <w:color w:val="505050"/>
          <w:sz w:val="24"/>
          <w:szCs w:val="24"/>
          <w:lang w:val="ru-RU"/>
        </w:rPr>
        <w:lastRenderedPageBreak/>
        <w:t>ДОДАТОК А</w:t>
      </w:r>
    </w:p>
    <w:p w:rsidR="00A736BC" w:rsidRPr="00A736BC" w:rsidRDefault="00A736BC" w:rsidP="00A736BC">
      <w:pPr>
        <w:tabs>
          <w:tab w:val="left" w:pos="7059"/>
        </w:tabs>
        <w:spacing w:after="0" w:line="240" w:lineRule="auto"/>
        <w:ind w:firstLine="5611"/>
        <w:rPr>
          <w:rFonts w:ascii="Times New Roman" w:hAnsi="Times New Roman" w:cs="Times New Roman"/>
          <w:lang w:val="ru-RU"/>
        </w:rPr>
      </w:pPr>
      <w:r w:rsidRPr="00A736BC">
        <w:rPr>
          <w:rFonts w:ascii="Times New Roman" w:hAnsi="Times New Roman" w:cs="Times New Roman"/>
          <w:lang w:val="ru-RU"/>
        </w:rPr>
        <w:t>Зав. кафедри__________________</w:t>
      </w:r>
    </w:p>
    <w:p w:rsidR="00A736BC" w:rsidRPr="00A736BC" w:rsidRDefault="00A736BC" w:rsidP="00A736BC">
      <w:pPr>
        <w:tabs>
          <w:tab w:val="left" w:pos="7059"/>
        </w:tabs>
        <w:spacing w:after="0" w:line="240" w:lineRule="auto"/>
        <w:ind w:firstLine="5611"/>
        <w:rPr>
          <w:rFonts w:ascii="Times New Roman" w:hAnsi="Times New Roman" w:cs="Times New Roman"/>
          <w:lang w:val="ru-RU"/>
        </w:rPr>
      </w:pPr>
      <w:r w:rsidRPr="00A736BC">
        <w:rPr>
          <w:rFonts w:ascii="Times New Roman" w:hAnsi="Times New Roman" w:cs="Times New Roman"/>
          <w:lang w:val="ru-RU"/>
        </w:rPr>
        <w:t>_____________________________</w:t>
      </w:r>
    </w:p>
    <w:p w:rsidR="00A736BC" w:rsidRPr="00A736BC" w:rsidRDefault="00A736BC" w:rsidP="00A736BC">
      <w:pPr>
        <w:tabs>
          <w:tab w:val="left" w:pos="7059"/>
        </w:tabs>
        <w:spacing w:after="0" w:line="240" w:lineRule="auto"/>
        <w:ind w:firstLine="5611"/>
        <w:rPr>
          <w:rFonts w:ascii="Times New Roman" w:hAnsi="Times New Roman" w:cs="Times New Roman"/>
          <w:lang w:val="ru-RU"/>
        </w:rPr>
      </w:pPr>
      <w:r w:rsidRPr="00A736BC">
        <w:rPr>
          <w:rFonts w:ascii="Times New Roman" w:hAnsi="Times New Roman" w:cs="Times New Roman"/>
          <w:lang w:val="ru-RU"/>
        </w:rPr>
        <w:t>студента (ки)__________________</w:t>
      </w:r>
    </w:p>
    <w:p w:rsidR="00A736BC" w:rsidRPr="00A736BC" w:rsidRDefault="00A736BC" w:rsidP="00A736BC">
      <w:pPr>
        <w:tabs>
          <w:tab w:val="left" w:pos="7059"/>
        </w:tabs>
        <w:spacing w:after="0" w:line="240" w:lineRule="auto"/>
        <w:ind w:firstLine="5611"/>
        <w:rPr>
          <w:rFonts w:ascii="Times New Roman" w:hAnsi="Times New Roman" w:cs="Times New Roman"/>
          <w:lang w:val="ru-RU"/>
        </w:rPr>
      </w:pPr>
      <w:r w:rsidRPr="00A736BC">
        <w:rPr>
          <w:rFonts w:ascii="Times New Roman" w:hAnsi="Times New Roman" w:cs="Times New Roman"/>
          <w:lang w:val="ru-RU"/>
        </w:rPr>
        <w:t>_____________________________</w:t>
      </w:r>
    </w:p>
    <w:p w:rsidR="00A736BC" w:rsidRPr="00A736BC" w:rsidRDefault="00A736BC" w:rsidP="00A736BC">
      <w:pPr>
        <w:tabs>
          <w:tab w:val="left" w:pos="7059"/>
        </w:tabs>
        <w:spacing w:after="0" w:line="240" w:lineRule="auto"/>
        <w:ind w:firstLine="5611"/>
        <w:rPr>
          <w:rFonts w:ascii="Times New Roman" w:hAnsi="Times New Roman" w:cs="Times New Roman"/>
          <w:lang w:val="ru-RU"/>
        </w:rPr>
      </w:pPr>
      <w:r w:rsidRPr="00A736BC">
        <w:rPr>
          <w:rFonts w:ascii="Times New Roman" w:hAnsi="Times New Roman" w:cs="Times New Roman"/>
          <w:lang w:val="ru-RU"/>
        </w:rPr>
        <w:t>____________________відділення</w:t>
      </w:r>
    </w:p>
    <w:p w:rsidR="00A736BC" w:rsidRPr="00A736BC" w:rsidRDefault="00A736BC" w:rsidP="00A736BC">
      <w:pPr>
        <w:tabs>
          <w:tab w:val="left" w:pos="7059"/>
        </w:tabs>
        <w:spacing w:after="0" w:line="240" w:lineRule="auto"/>
        <w:ind w:firstLine="5611"/>
        <w:rPr>
          <w:rFonts w:ascii="Times New Roman" w:hAnsi="Times New Roman" w:cs="Times New Roman"/>
          <w:lang w:val="ru-RU"/>
        </w:rPr>
      </w:pPr>
      <w:r w:rsidRPr="00A736BC">
        <w:rPr>
          <w:rFonts w:ascii="Times New Roman" w:hAnsi="Times New Roman" w:cs="Times New Roman"/>
          <w:lang w:val="ru-RU"/>
        </w:rPr>
        <w:t>________________________групи</w:t>
      </w:r>
    </w:p>
    <w:p w:rsidR="00A736BC" w:rsidRPr="00A736BC" w:rsidRDefault="00A736BC" w:rsidP="00A736BC">
      <w:pPr>
        <w:tabs>
          <w:tab w:val="left" w:pos="7059"/>
        </w:tabs>
        <w:spacing w:after="0" w:line="240" w:lineRule="auto"/>
        <w:ind w:firstLine="5611"/>
        <w:rPr>
          <w:rFonts w:ascii="Times New Roman" w:hAnsi="Times New Roman" w:cs="Times New Roman"/>
          <w:lang w:val="ru-RU"/>
        </w:rPr>
      </w:pPr>
      <w:r w:rsidRPr="00A736BC">
        <w:rPr>
          <w:rFonts w:ascii="Times New Roman" w:hAnsi="Times New Roman" w:cs="Times New Roman"/>
          <w:lang w:val="ru-RU"/>
        </w:rPr>
        <w:t>_____________________________</w:t>
      </w:r>
    </w:p>
    <w:p w:rsidR="00A736BC" w:rsidRPr="00A736BC" w:rsidRDefault="00A736BC" w:rsidP="00A736BC">
      <w:pPr>
        <w:tabs>
          <w:tab w:val="left" w:pos="7059"/>
        </w:tabs>
        <w:spacing w:after="0" w:line="240" w:lineRule="auto"/>
        <w:ind w:firstLine="5611"/>
        <w:rPr>
          <w:b/>
          <w:sz w:val="28"/>
          <w:szCs w:val="28"/>
          <w:lang w:val="ru-RU"/>
        </w:rPr>
      </w:pPr>
    </w:p>
    <w:p w:rsidR="00A736BC" w:rsidRPr="00A736BC" w:rsidRDefault="00A736BC" w:rsidP="00A736BC">
      <w:pPr>
        <w:tabs>
          <w:tab w:val="left" w:pos="7059"/>
        </w:tabs>
        <w:spacing w:after="0" w:line="240" w:lineRule="auto"/>
        <w:ind w:firstLine="5611"/>
        <w:rPr>
          <w:b/>
          <w:sz w:val="28"/>
          <w:szCs w:val="28"/>
          <w:lang w:val="ru-RU"/>
        </w:rPr>
      </w:pPr>
    </w:p>
    <w:p w:rsidR="00A736BC" w:rsidRPr="00A736BC" w:rsidRDefault="00A736BC" w:rsidP="00A736BC">
      <w:pPr>
        <w:tabs>
          <w:tab w:val="left" w:pos="7059"/>
        </w:tabs>
        <w:spacing w:after="0" w:line="240" w:lineRule="auto"/>
        <w:ind w:firstLine="5611"/>
        <w:rPr>
          <w:b/>
          <w:sz w:val="28"/>
          <w:szCs w:val="28"/>
          <w:lang w:val="ru-RU"/>
        </w:rPr>
      </w:pPr>
    </w:p>
    <w:p w:rsidR="00A736BC" w:rsidRPr="00A736BC" w:rsidRDefault="00A736BC" w:rsidP="00A736BC">
      <w:pPr>
        <w:tabs>
          <w:tab w:val="left" w:pos="7059"/>
        </w:tabs>
        <w:spacing w:after="0" w:line="240" w:lineRule="auto"/>
        <w:ind w:firstLine="5611"/>
        <w:rPr>
          <w:b/>
          <w:sz w:val="28"/>
          <w:szCs w:val="28"/>
          <w:lang w:val="ru-RU"/>
        </w:rPr>
      </w:pPr>
    </w:p>
    <w:p w:rsidR="00A736BC" w:rsidRPr="00A736BC" w:rsidRDefault="00A736BC" w:rsidP="00A736BC">
      <w:pPr>
        <w:tabs>
          <w:tab w:val="left" w:pos="7059"/>
        </w:tabs>
        <w:spacing w:after="0" w:line="240" w:lineRule="auto"/>
        <w:jc w:val="center"/>
        <w:rPr>
          <w:rFonts w:ascii="Times New Roman" w:hAnsi="Times New Roman" w:cs="Times New Roman"/>
          <w:b/>
          <w:lang w:val="ru-RU"/>
        </w:rPr>
      </w:pPr>
      <w:r w:rsidRPr="00A736BC">
        <w:rPr>
          <w:rFonts w:ascii="Times New Roman" w:hAnsi="Times New Roman" w:cs="Times New Roman"/>
          <w:b/>
          <w:lang w:val="ru-RU"/>
        </w:rPr>
        <w:t>ЗАЯВА</w:t>
      </w:r>
    </w:p>
    <w:p w:rsidR="00A736BC" w:rsidRPr="00A736BC" w:rsidRDefault="00A736BC" w:rsidP="00A736BC">
      <w:pPr>
        <w:tabs>
          <w:tab w:val="left" w:pos="7059"/>
        </w:tabs>
        <w:spacing w:after="0" w:line="240" w:lineRule="auto"/>
        <w:jc w:val="center"/>
        <w:rPr>
          <w:rFonts w:ascii="Times New Roman" w:hAnsi="Times New Roman" w:cs="Times New Roman"/>
          <w:b/>
          <w:lang w:val="ru-RU"/>
        </w:rPr>
      </w:pPr>
    </w:p>
    <w:p w:rsidR="00A736BC" w:rsidRPr="00A736BC" w:rsidRDefault="00A736BC" w:rsidP="00A736BC">
      <w:pPr>
        <w:tabs>
          <w:tab w:val="left" w:pos="7059"/>
        </w:tabs>
        <w:spacing w:after="0" w:line="240" w:lineRule="auto"/>
        <w:ind w:firstLine="724"/>
        <w:jc w:val="both"/>
        <w:rPr>
          <w:rFonts w:ascii="Times New Roman" w:hAnsi="Times New Roman" w:cs="Times New Roman"/>
          <w:lang w:val="ru-RU"/>
        </w:rPr>
      </w:pPr>
      <w:r w:rsidRPr="00A736BC">
        <w:rPr>
          <w:rFonts w:ascii="Times New Roman" w:hAnsi="Times New Roman" w:cs="Times New Roman"/>
          <w:lang w:val="ru-RU"/>
        </w:rPr>
        <w:t>Прошу Вашого дозволу до написання курсової роботи на тему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36BC" w:rsidRPr="00A736BC" w:rsidRDefault="00A736BC" w:rsidP="00A736BC">
      <w:pPr>
        <w:tabs>
          <w:tab w:val="left" w:pos="7059"/>
        </w:tabs>
        <w:spacing w:after="0" w:line="240" w:lineRule="auto"/>
        <w:jc w:val="center"/>
        <w:rPr>
          <w:rFonts w:ascii="Times New Roman" w:hAnsi="Times New Roman" w:cs="Times New Roman"/>
          <w:lang w:val="ru-RU"/>
        </w:rPr>
      </w:pPr>
    </w:p>
    <w:p w:rsidR="00A736BC" w:rsidRPr="00A736BC" w:rsidRDefault="00A736BC" w:rsidP="00A736BC">
      <w:pPr>
        <w:tabs>
          <w:tab w:val="left" w:pos="7059"/>
        </w:tabs>
        <w:spacing w:after="0" w:line="240" w:lineRule="auto"/>
        <w:ind w:firstLine="724"/>
        <w:jc w:val="both"/>
        <w:rPr>
          <w:rFonts w:ascii="Times New Roman" w:hAnsi="Times New Roman" w:cs="Times New Roman"/>
          <w:lang w:val="ru-RU"/>
        </w:rPr>
      </w:pPr>
      <w:r w:rsidRPr="00A736BC">
        <w:rPr>
          <w:rFonts w:ascii="Times New Roman" w:hAnsi="Times New Roman" w:cs="Times New Roman"/>
          <w:lang w:val="ru-RU"/>
        </w:rPr>
        <w:t>Тему погоджено з науковим керівником</w:t>
      </w:r>
    </w:p>
    <w:p w:rsidR="00A736BC" w:rsidRPr="00A736BC" w:rsidRDefault="00A736BC" w:rsidP="00A736BC">
      <w:pPr>
        <w:tabs>
          <w:tab w:val="left" w:pos="7059"/>
        </w:tabs>
        <w:spacing w:after="0" w:line="240" w:lineRule="auto"/>
        <w:jc w:val="center"/>
        <w:rPr>
          <w:rFonts w:ascii="Times New Roman" w:hAnsi="Times New Roman" w:cs="Times New Roman"/>
          <w:lang w:val="ru-RU"/>
        </w:rPr>
      </w:pPr>
      <w:r w:rsidRPr="00A736BC">
        <w:rPr>
          <w:rFonts w:ascii="Times New Roman" w:hAnsi="Times New Roman" w:cs="Times New Roman"/>
          <w:lang w:val="ru-RU"/>
        </w:rPr>
        <w:t>_____________________________________________________________________________</w:t>
      </w: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r w:rsidRPr="00A736BC">
        <w:rPr>
          <w:rFonts w:ascii="Times New Roman" w:hAnsi="Times New Roman" w:cs="Times New Roman"/>
          <w:sz w:val="20"/>
          <w:szCs w:val="20"/>
          <w:lang w:val="ru-RU"/>
        </w:rPr>
        <w:t>(ПІП, посада наукового керівника, підпис)</w:t>
      </w: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A736BC" w:rsidRDefault="00A736BC" w:rsidP="00A736BC">
      <w:pPr>
        <w:tabs>
          <w:tab w:val="left" w:pos="7059"/>
        </w:tabs>
        <w:spacing w:after="0" w:line="240" w:lineRule="auto"/>
        <w:jc w:val="center"/>
        <w:rPr>
          <w:rFonts w:ascii="Times New Roman" w:hAnsi="Times New Roman" w:cs="Times New Roman"/>
          <w:sz w:val="20"/>
          <w:szCs w:val="20"/>
          <w:lang w:val="ru-RU"/>
        </w:rPr>
      </w:pPr>
    </w:p>
    <w:p w:rsidR="00A736BC" w:rsidRPr="002D5316" w:rsidRDefault="00A736BC" w:rsidP="00A736BC">
      <w:pPr>
        <w:tabs>
          <w:tab w:val="left" w:pos="7059"/>
        </w:tabs>
        <w:spacing w:after="0" w:line="240" w:lineRule="auto"/>
        <w:jc w:val="center"/>
        <w:rPr>
          <w:rFonts w:ascii="Times New Roman" w:hAnsi="Times New Roman" w:cs="Times New Roman"/>
          <w:sz w:val="20"/>
          <w:szCs w:val="20"/>
          <w:lang w:val="ru-RU"/>
        </w:rPr>
      </w:pPr>
      <w:r w:rsidRPr="002D5316">
        <w:rPr>
          <w:rFonts w:ascii="Times New Roman" w:hAnsi="Times New Roman" w:cs="Times New Roman"/>
          <w:sz w:val="20"/>
          <w:szCs w:val="20"/>
          <w:lang w:val="ru-RU"/>
        </w:rPr>
        <w:t>__________________________                                    _______________________________________________</w:t>
      </w:r>
    </w:p>
    <w:p w:rsidR="00A736BC" w:rsidRPr="002D5316" w:rsidRDefault="00A736BC" w:rsidP="00A736BC">
      <w:pPr>
        <w:tabs>
          <w:tab w:val="left" w:pos="1620"/>
          <w:tab w:val="left" w:pos="7059"/>
        </w:tabs>
        <w:spacing w:after="0" w:line="240" w:lineRule="auto"/>
        <w:ind w:firstLine="709"/>
        <w:rPr>
          <w:rFonts w:ascii="Times New Roman" w:hAnsi="Times New Roman" w:cs="Times New Roman"/>
          <w:sz w:val="28"/>
          <w:szCs w:val="28"/>
          <w:lang w:val="ru-RU"/>
        </w:rPr>
      </w:pPr>
      <w:r w:rsidRPr="002D5316">
        <w:rPr>
          <w:rFonts w:ascii="Times New Roman" w:hAnsi="Times New Roman" w:cs="Times New Roman"/>
          <w:sz w:val="28"/>
          <w:szCs w:val="28"/>
          <w:lang w:val="ru-RU"/>
        </w:rPr>
        <w:t xml:space="preserve">   </w:t>
      </w:r>
      <w:r w:rsidRPr="002D5316">
        <w:rPr>
          <w:rFonts w:ascii="Times New Roman" w:hAnsi="Times New Roman" w:cs="Times New Roman"/>
          <w:sz w:val="20"/>
          <w:szCs w:val="20"/>
          <w:lang w:val="ru-RU"/>
        </w:rPr>
        <w:t>(дата)</w:t>
      </w:r>
      <w:r w:rsidRPr="002D5316">
        <w:rPr>
          <w:rFonts w:ascii="Times New Roman" w:hAnsi="Times New Roman" w:cs="Times New Roman"/>
          <w:sz w:val="20"/>
          <w:szCs w:val="20"/>
          <w:lang w:val="ru-RU"/>
        </w:rPr>
        <w:tab/>
        <w:t xml:space="preserve">                                                                                                       (підпис</w:t>
      </w:r>
      <w:r w:rsidRPr="002D5316">
        <w:rPr>
          <w:rFonts w:ascii="Times New Roman" w:hAnsi="Times New Roman" w:cs="Times New Roman"/>
          <w:sz w:val="28"/>
          <w:szCs w:val="28"/>
          <w:lang w:val="ru-RU"/>
        </w:rPr>
        <w:t>)</w:t>
      </w:r>
    </w:p>
    <w:p w:rsidR="00A736BC" w:rsidRDefault="00A736BC" w:rsidP="00106E33">
      <w:pPr>
        <w:spacing w:before="100" w:beforeAutospacing="1" w:after="100" w:afterAutospacing="1" w:line="240" w:lineRule="auto"/>
        <w:ind w:firstLine="709"/>
        <w:jc w:val="center"/>
        <w:outlineLvl w:val="1"/>
        <w:rPr>
          <w:rFonts w:ascii="Times New Roman" w:eastAsia="Times New Roman" w:hAnsi="Times New Roman" w:cs="Times New Roman"/>
          <w:b/>
          <w:color w:val="505050"/>
          <w:sz w:val="24"/>
          <w:szCs w:val="24"/>
          <w:lang w:val="ru-RU"/>
        </w:rPr>
      </w:pPr>
    </w:p>
    <w:p w:rsidR="00A736BC" w:rsidRPr="00A736BC" w:rsidRDefault="00A736BC" w:rsidP="00A736BC">
      <w:pPr>
        <w:spacing w:before="100" w:beforeAutospacing="1" w:after="100" w:afterAutospacing="1" w:line="240" w:lineRule="auto"/>
        <w:ind w:firstLine="709"/>
        <w:jc w:val="center"/>
        <w:outlineLvl w:val="1"/>
        <w:rPr>
          <w:rFonts w:ascii="Times New Roman" w:eastAsia="Times New Roman" w:hAnsi="Times New Roman" w:cs="Times New Roman"/>
          <w:b/>
          <w:color w:val="505050"/>
          <w:sz w:val="24"/>
          <w:szCs w:val="24"/>
          <w:lang w:val="ru-RU"/>
        </w:rPr>
      </w:pPr>
      <w:r>
        <w:rPr>
          <w:rFonts w:ascii="Times New Roman" w:eastAsia="Times New Roman" w:hAnsi="Times New Roman" w:cs="Times New Roman"/>
          <w:b/>
          <w:color w:val="505050"/>
          <w:sz w:val="24"/>
          <w:szCs w:val="24"/>
          <w:lang w:val="ru-RU"/>
        </w:rPr>
        <w:lastRenderedPageBreak/>
        <w:t>ДОДАТОК Б</w:t>
      </w:r>
    </w:p>
    <w:p w:rsidR="001B1BB8" w:rsidRPr="001B1BB8" w:rsidRDefault="001B1BB8" w:rsidP="001B1BB8">
      <w:pPr>
        <w:spacing w:after="0" w:line="360" w:lineRule="auto"/>
        <w:jc w:val="center"/>
        <w:rPr>
          <w:rFonts w:ascii="Times New Roman" w:hAnsi="Times New Roman" w:cs="Times New Roman"/>
          <w:b/>
          <w:sz w:val="28"/>
          <w:szCs w:val="28"/>
          <w:lang w:val="ru-RU"/>
        </w:rPr>
      </w:pPr>
      <w:r w:rsidRPr="001B1BB8">
        <w:rPr>
          <w:rFonts w:ascii="Times New Roman" w:hAnsi="Times New Roman" w:cs="Times New Roman"/>
          <w:b/>
          <w:sz w:val="28"/>
          <w:szCs w:val="28"/>
          <w:lang w:val="ru-RU"/>
        </w:rPr>
        <w:t>МІНІСТЕРСТВО ОСВІТИ І НАУКИ УКРАЇНИ</w:t>
      </w:r>
    </w:p>
    <w:p w:rsidR="001B1BB8" w:rsidRPr="001B1BB8" w:rsidRDefault="001B1BB8" w:rsidP="001B1BB8">
      <w:pPr>
        <w:spacing w:after="0" w:line="360" w:lineRule="auto"/>
        <w:jc w:val="center"/>
        <w:rPr>
          <w:rFonts w:ascii="Times New Roman" w:hAnsi="Times New Roman" w:cs="Times New Roman"/>
          <w:b/>
          <w:sz w:val="28"/>
          <w:szCs w:val="28"/>
          <w:lang w:val="ru-RU"/>
        </w:rPr>
      </w:pPr>
      <w:r w:rsidRPr="001B1BB8">
        <w:rPr>
          <w:rFonts w:ascii="Times New Roman" w:hAnsi="Times New Roman" w:cs="Times New Roman"/>
          <w:b/>
          <w:sz w:val="28"/>
          <w:szCs w:val="28"/>
          <w:lang w:val="ru-RU"/>
        </w:rPr>
        <w:t>ДОНЕЦЬКИЙ НАЦІОНАЛЬНИЙ УНІВЕРСИТЕТ</w:t>
      </w:r>
    </w:p>
    <w:p w:rsidR="001B1BB8" w:rsidRPr="001B1BB8" w:rsidRDefault="001B1BB8" w:rsidP="001B1BB8">
      <w:pPr>
        <w:spacing w:after="0" w:line="360" w:lineRule="auto"/>
        <w:jc w:val="center"/>
        <w:rPr>
          <w:rFonts w:ascii="Times New Roman" w:hAnsi="Times New Roman" w:cs="Times New Roman"/>
          <w:sz w:val="28"/>
          <w:szCs w:val="28"/>
          <w:lang w:val="uk-UA"/>
        </w:rPr>
      </w:pPr>
      <w:r w:rsidRPr="001B1BB8">
        <w:rPr>
          <w:rFonts w:ascii="Times New Roman" w:hAnsi="Times New Roman" w:cs="Times New Roman"/>
          <w:b/>
          <w:sz w:val="28"/>
          <w:szCs w:val="28"/>
          <w:lang w:val="ru-RU"/>
        </w:rPr>
        <w:t xml:space="preserve">КАФЕДРА </w:t>
      </w:r>
      <w:r>
        <w:rPr>
          <w:rFonts w:ascii="Times New Roman" w:hAnsi="Times New Roman" w:cs="Times New Roman"/>
          <w:b/>
          <w:sz w:val="28"/>
          <w:szCs w:val="28"/>
          <w:lang w:val="ru-RU"/>
        </w:rPr>
        <w:t>ЕКОНО</w:t>
      </w:r>
      <w:r>
        <w:rPr>
          <w:rFonts w:ascii="Times New Roman" w:hAnsi="Times New Roman" w:cs="Times New Roman"/>
          <w:b/>
          <w:sz w:val="28"/>
          <w:szCs w:val="28"/>
          <w:lang w:val="uk-UA"/>
        </w:rPr>
        <w:t>МІЧНОЇ КІБЕРНЕТИКИ</w:t>
      </w:r>
    </w:p>
    <w:p w:rsidR="001B1BB8" w:rsidRPr="001B1BB8" w:rsidRDefault="001B1BB8" w:rsidP="001B1BB8">
      <w:pPr>
        <w:rPr>
          <w:rFonts w:ascii="Times New Roman" w:hAnsi="Times New Roman" w:cs="Times New Roman"/>
          <w:sz w:val="28"/>
          <w:szCs w:val="28"/>
          <w:lang w:val="ru-RU"/>
        </w:rPr>
      </w:pPr>
    </w:p>
    <w:p w:rsidR="001B1BB8" w:rsidRPr="001B1BB8" w:rsidRDefault="001B1BB8" w:rsidP="001B1BB8">
      <w:pPr>
        <w:jc w:val="center"/>
        <w:rPr>
          <w:rFonts w:ascii="Times New Roman" w:hAnsi="Times New Roman" w:cs="Times New Roman"/>
          <w:sz w:val="28"/>
          <w:szCs w:val="28"/>
          <w:lang w:val="ru-RU"/>
        </w:rPr>
      </w:pPr>
    </w:p>
    <w:p w:rsidR="001B1BB8" w:rsidRPr="00727116" w:rsidRDefault="001B1BB8" w:rsidP="001B1BB8">
      <w:pPr>
        <w:pStyle w:val="Heading1"/>
        <w:spacing w:before="0" w:after="0"/>
        <w:jc w:val="center"/>
        <w:rPr>
          <w:rFonts w:ascii="Times New Roman" w:hAnsi="Times New Roman" w:cs="Times New Roman"/>
          <w:b w:val="0"/>
          <w:bCs w:val="0"/>
          <w:sz w:val="28"/>
          <w:szCs w:val="28"/>
        </w:rPr>
      </w:pPr>
      <w:bookmarkStart w:id="2" w:name="_Toc433332080"/>
      <w:r w:rsidRPr="00727116">
        <w:rPr>
          <w:rFonts w:ascii="Times New Roman" w:hAnsi="Times New Roman" w:cs="Times New Roman"/>
          <w:b w:val="0"/>
          <w:bCs w:val="0"/>
          <w:sz w:val="28"/>
          <w:szCs w:val="28"/>
        </w:rPr>
        <w:t>КУРСОВА РОБОТА</w:t>
      </w:r>
      <w:bookmarkEnd w:id="2"/>
    </w:p>
    <w:p w:rsidR="001B1BB8" w:rsidRPr="001B1BB8" w:rsidRDefault="001B1BB8" w:rsidP="001B1BB8">
      <w:pPr>
        <w:spacing w:after="0" w:line="240" w:lineRule="auto"/>
        <w:jc w:val="center"/>
        <w:rPr>
          <w:rFonts w:ascii="Times New Roman" w:hAnsi="Times New Roman" w:cs="Times New Roman"/>
          <w:sz w:val="28"/>
          <w:szCs w:val="28"/>
          <w:lang w:val="ru-RU"/>
        </w:rPr>
      </w:pPr>
      <w:r w:rsidRPr="001B1BB8">
        <w:rPr>
          <w:rFonts w:ascii="Times New Roman" w:hAnsi="Times New Roman" w:cs="Times New Roman"/>
          <w:sz w:val="28"/>
          <w:szCs w:val="28"/>
          <w:lang w:val="ru-RU"/>
        </w:rPr>
        <w:t>з ___________________________________________________________</w:t>
      </w:r>
    </w:p>
    <w:p w:rsidR="001B1BB8" w:rsidRPr="001B1BB8" w:rsidRDefault="001B1BB8" w:rsidP="001B1BB8">
      <w:pPr>
        <w:spacing w:after="0" w:line="240" w:lineRule="auto"/>
        <w:jc w:val="center"/>
        <w:rPr>
          <w:rFonts w:ascii="Times New Roman" w:hAnsi="Times New Roman" w:cs="Times New Roman"/>
          <w:sz w:val="28"/>
          <w:szCs w:val="28"/>
          <w:lang w:val="ru-RU"/>
        </w:rPr>
      </w:pPr>
      <w:r w:rsidRPr="001B1BB8">
        <w:rPr>
          <w:rFonts w:ascii="Times New Roman" w:hAnsi="Times New Roman" w:cs="Times New Roman"/>
          <w:sz w:val="28"/>
          <w:szCs w:val="28"/>
          <w:lang w:val="ru-RU"/>
        </w:rPr>
        <w:t>(назва дисципліни)</w:t>
      </w:r>
    </w:p>
    <w:p w:rsidR="001B1BB8" w:rsidRPr="001B1BB8" w:rsidRDefault="001B1BB8" w:rsidP="001B1BB8">
      <w:pPr>
        <w:spacing w:after="0" w:line="240" w:lineRule="auto"/>
        <w:jc w:val="center"/>
        <w:rPr>
          <w:rFonts w:ascii="Times New Roman" w:hAnsi="Times New Roman" w:cs="Times New Roman"/>
          <w:sz w:val="28"/>
          <w:szCs w:val="28"/>
          <w:lang w:val="ru-RU"/>
        </w:rPr>
      </w:pPr>
      <w:r w:rsidRPr="001B1BB8">
        <w:rPr>
          <w:rFonts w:ascii="Times New Roman" w:hAnsi="Times New Roman" w:cs="Times New Roman"/>
          <w:sz w:val="28"/>
          <w:szCs w:val="28"/>
          <w:lang w:val="ru-RU"/>
        </w:rPr>
        <w:t>на тему:_____________________________________________________</w:t>
      </w:r>
    </w:p>
    <w:p w:rsidR="001B1BB8" w:rsidRPr="001B1BB8" w:rsidRDefault="001B1BB8" w:rsidP="001B1BB8">
      <w:pPr>
        <w:spacing w:after="0" w:line="240" w:lineRule="auto"/>
        <w:jc w:val="center"/>
        <w:rPr>
          <w:rFonts w:ascii="Times New Roman" w:hAnsi="Times New Roman" w:cs="Times New Roman"/>
          <w:sz w:val="28"/>
          <w:szCs w:val="28"/>
          <w:lang w:val="ru-RU"/>
        </w:rPr>
      </w:pPr>
      <w:r w:rsidRPr="001B1BB8">
        <w:rPr>
          <w:rFonts w:ascii="Times New Roman" w:hAnsi="Times New Roman" w:cs="Times New Roman"/>
          <w:sz w:val="28"/>
          <w:szCs w:val="28"/>
          <w:lang w:val="ru-RU"/>
        </w:rPr>
        <w:t>_____________________________</w:t>
      </w:r>
      <w:r>
        <w:rPr>
          <w:rFonts w:ascii="Times New Roman" w:hAnsi="Times New Roman" w:cs="Times New Roman"/>
          <w:sz w:val="28"/>
          <w:szCs w:val="28"/>
          <w:lang w:val="ru-RU"/>
        </w:rPr>
        <w:t>_______________________________</w:t>
      </w:r>
    </w:p>
    <w:p w:rsidR="001B1BB8" w:rsidRPr="001B1BB8" w:rsidRDefault="001B1BB8" w:rsidP="001B1BB8">
      <w:pPr>
        <w:spacing w:after="0" w:line="240" w:lineRule="auto"/>
        <w:jc w:val="right"/>
        <w:rPr>
          <w:rFonts w:ascii="Times New Roman" w:hAnsi="Times New Roman" w:cs="Times New Roman"/>
          <w:sz w:val="28"/>
          <w:szCs w:val="28"/>
          <w:lang w:val="ru-RU"/>
        </w:rPr>
      </w:pPr>
    </w:p>
    <w:p w:rsidR="001B1BB8" w:rsidRDefault="001B1BB8" w:rsidP="001B1BB8">
      <w:pPr>
        <w:spacing w:after="0" w:line="240" w:lineRule="auto"/>
        <w:ind w:firstLine="2896"/>
        <w:jc w:val="right"/>
        <w:rPr>
          <w:rFonts w:ascii="Times New Roman" w:hAnsi="Times New Roman" w:cs="Times New Roman"/>
          <w:lang w:val="ru-RU"/>
        </w:rPr>
      </w:pPr>
    </w:p>
    <w:p w:rsidR="001B1BB8" w:rsidRPr="001B1BB8" w:rsidRDefault="001B1BB8" w:rsidP="001B1BB8">
      <w:pPr>
        <w:spacing w:after="0" w:line="240" w:lineRule="auto"/>
        <w:ind w:firstLine="2896"/>
        <w:jc w:val="right"/>
        <w:rPr>
          <w:rFonts w:ascii="Times New Roman" w:hAnsi="Times New Roman" w:cs="Times New Roman"/>
          <w:lang w:val="ru-RU"/>
        </w:rPr>
      </w:pPr>
      <w:r w:rsidRPr="001B1BB8">
        <w:rPr>
          <w:rFonts w:ascii="Times New Roman" w:hAnsi="Times New Roman" w:cs="Times New Roman"/>
          <w:lang w:val="ru-RU"/>
        </w:rPr>
        <w:t>Студента (ки) _____ курсу ______ групи</w:t>
      </w:r>
    </w:p>
    <w:p w:rsidR="001B1BB8" w:rsidRPr="001B1BB8" w:rsidRDefault="001B1BB8" w:rsidP="001B1BB8">
      <w:pPr>
        <w:spacing w:after="0" w:line="240" w:lineRule="auto"/>
        <w:ind w:firstLine="2896"/>
        <w:jc w:val="right"/>
        <w:rPr>
          <w:rFonts w:ascii="Times New Roman" w:hAnsi="Times New Roman" w:cs="Times New Roman"/>
          <w:lang w:val="ru-RU"/>
        </w:rPr>
      </w:pPr>
      <w:r w:rsidRPr="001B1BB8">
        <w:rPr>
          <w:rFonts w:ascii="Times New Roman" w:hAnsi="Times New Roman" w:cs="Times New Roman"/>
          <w:lang w:val="ru-RU"/>
        </w:rPr>
        <w:t>напряму підготовки__________________</w:t>
      </w:r>
    </w:p>
    <w:p w:rsidR="001B1BB8" w:rsidRPr="001B1BB8" w:rsidRDefault="001B1BB8" w:rsidP="001B1BB8">
      <w:pPr>
        <w:spacing w:after="0" w:line="240" w:lineRule="auto"/>
        <w:ind w:firstLine="2896"/>
        <w:jc w:val="right"/>
        <w:rPr>
          <w:rFonts w:ascii="Times New Roman" w:hAnsi="Times New Roman" w:cs="Times New Roman"/>
          <w:lang w:val="ru-RU"/>
        </w:rPr>
      </w:pPr>
      <w:r w:rsidRPr="001B1BB8">
        <w:rPr>
          <w:rFonts w:ascii="Times New Roman" w:hAnsi="Times New Roman" w:cs="Times New Roman"/>
          <w:lang w:val="ru-RU"/>
        </w:rPr>
        <w:t>спеціальності_______________________</w:t>
      </w:r>
    </w:p>
    <w:p w:rsidR="001B1BB8" w:rsidRPr="001B1BB8" w:rsidRDefault="001B1BB8" w:rsidP="001B1BB8">
      <w:pPr>
        <w:spacing w:after="0" w:line="240" w:lineRule="auto"/>
        <w:ind w:firstLine="2896"/>
        <w:jc w:val="right"/>
        <w:rPr>
          <w:rFonts w:ascii="Times New Roman" w:hAnsi="Times New Roman" w:cs="Times New Roman"/>
          <w:lang w:val="ru-RU"/>
        </w:rPr>
      </w:pPr>
      <w:r w:rsidRPr="001B1BB8">
        <w:rPr>
          <w:rFonts w:ascii="Times New Roman" w:hAnsi="Times New Roman" w:cs="Times New Roman"/>
          <w:lang w:val="ru-RU"/>
        </w:rPr>
        <w:t>__________________________________</w:t>
      </w:r>
    </w:p>
    <w:p w:rsidR="001B1BB8" w:rsidRPr="001B1BB8" w:rsidRDefault="001B1BB8" w:rsidP="001B1BB8">
      <w:pPr>
        <w:spacing w:after="0" w:line="240" w:lineRule="auto"/>
        <w:ind w:firstLine="2896"/>
        <w:jc w:val="right"/>
        <w:rPr>
          <w:rFonts w:ascii="Times New Roman" w:hAnsi="Times New Roman" w:cs="Times New Roman"/>
          <w:lang w:val="ru-RU"/>
        </w:rPr>
      </w:pPr>
      <w:r w:rsidRPr="001B1BB8">
        <w:rPr>
          <w:rFonts w:ascii="Times New Roman" w:hAnsi="Times New Roman" w:cs="Times New Roman"/>
          <w:sz w:val="20"/>
          <w:szCs w:val="20"/>
          <w:lang w:val="ru-RU"/>
        </w:rPr>
        <w:t>(прізвище та ініціали</w:t>
      </w:r>
      <w:r w:rsidRPr="001B1BB8">
        <w:rPr>
          <w:rFonts w:ascii="Times New Roman" w:hAnsi="Times New Roman" w:cs="Times New Roman"/>
          <w:lang w:val="ru-RU"/>
        </w:rPr>
        <w:t>)</w:t>
      </w:r>
    </w:p>
    <w:p w:rsidR="001B1BB8" w:rsidRPr="001B1BB8" w:rsidRDefault="001B1BB8" w:rsidP="001B1BB8">
      <w:pPr>
        <w:spacing w:after="0" w:line="240" w:lineRule="auto"/>
        <w:ind w:firstLine="2896"/>
        <w:jc w:val="right"/>
        <w:rPr>
          <w:rFonts w:ascii="Times New Roman" w:hAnsi="Times New Roman" w:cs="Times New Roman"/>
          <w:lang w:val="ru-RU"/>
        </w:rPr>
      </w:pPr>
      <w:r w:rsidRPr="001B1BB8">
        <w:rPr>
          <w:rFonts w:ascii="Times New Roman" w:hAnsi="Times New Roman" w:cs="Times New Roman"/>
          <w:lang w:val="ru-RU"/>
        </w:rPr>
        <w:t>Керівник ______________________________________</w:t>
      </w:r>
    </w:p>
    <w:p w:rsidR="001B1BB8" w:rsidRPr="001B1BB8" w:rsidRDefault="001B1BB8" w:rsidP="001B1BB8">
      <w:pPr>
        <w:spacing w:after="0" w:line="240" w:lineRule="auto"/>
        <w:ind w:firstLine="2896"/>
        <w:jc w:val="right"/>
        <w:rPr>
          <w:rFonts w:ascii="Times New Roman" w:hAnsi="Times New Roman" w:cs="Times New Roman"/>
          <w:sz w:val="20"/>
          <w:szCs w:val="20"/>
          <w:lang w:val="ru-RU"/>
        </w:rPr>
      </w:pPr>
      <w:r w:rsidRPr="001B1BB8">
        <w:rPr>
          <w:rFonts w:ascii="Times New Roman" w:hAnsi="Times New Roman" w:cs="Times New Roman"/>
          <w:sz w:val="20"/>
          <w:szCs w:val="20"/>
          <w:lang w:val="ru-RU"/>
        </w:rPr>
        <w:t xml:space="preserve">          (посада, вчене звання, науковий ступінь, прізвище та ініціали)                             </w:t>
      </w:r>
    </w:p>
    <w:p w:rsidR="001B1BB8" w:rsidRPr="001B1BB8" w:rsidRDefault="001B1BB8" w:rsidP="001B1BB8">
      <w:pPr>
        <w:spacing w:after="0" w:line="240" w:lineRule="auto"/>
        <w:ind w:firstLine="2896"/>
        <w:jc w:val="right"/>
        <w:rPr>
          <w:rFonts w:ascii="Times New Roman" w:hAnsi="Times New Roman" w:cs="Times New Roman"/>
          <w:sz w:val="20"/>
          <w:szCs w:val="20"/>
          <w:lang w:val="ru-RU"/>
        </w:rPr>
      </w:pPr>
    </w:p>
    <w:p w:rsidR="001B1BB8" w:rsidRPr="001B1BB8" w:rsidRDefault="001B1BB8" w:rsidP="001B1BB8">
      <w:pPr>
        <w:spacing w:after="0" w:line="240" w:lineRule="auto"/>
        <w:ind w:firstLine="2896"/>
        <w:jc w:val="right"/>
        <w:rPr>
          <w:rFonts w:ascii="Times New Roman" w:hAnsi="Times New Roman" w:cs="Times New Roman"/>
          <w:lang w:val="ru-RU"/>
        </w:rPr>
      </w:pPr>
    </w:p>
    <w:p w:rsidR="001B1BB8" w:rsidRPr="001B1BB8" w:rsidRDefault="001B1BB8" w:rsidP="001B1BB8">
      <w:pPr>
        <w:spacing w:after="0" w:line="240" w:lineRule="auto"/>
        <w:ind w:firstLine="2896"/>
        <w:jc w:val="right"/>
        <w:rPr>
          <w:rFonts w:ascii="Times New Roman" w:hAnsi="Times New Roman" w:cs="Times New Roman"/>
          <w:lang w:val="ru-RU"/>
        </w:rPr>
      </w:pPr>
      <w:r w:rsidRPr="001B1BB8">
        <w:rPr>
          <w:rFonts w:ascii="Times New Roman" w:hAnsi="Times New Roman" w:cs="Times New Roman"/>
          <w:lang w:val="ru-RU"/>
        </w:rPr>
        <w:t xml:space="preserve">Національна шкала ________________    </w:t>
      </w:r>
    </w:p>
    <w:p w:rsidR="001B1BB8" w:rsidRPr="001B1BB8" w:rsidRDefault="001B1BB8" w:rsidP="001B1BB8">
      <w:pPr>
        <w:spacing w:after="0" w:line="240" w:lineRule="auto"/>
        <w:ind w:firstLine="2896"/>
        <w:jc w:val="right"/>
        <w:rPr>
          <w:rFonts w:ascii="Times New Roman" w:hAnsi="Times New Roman" w:cs="Times New Roman"/>
          <w:lang w:val="ru-RU"/>
        </w:rPr>
      </w:pPr>
      <w:r w:rsidRPr="001B1BB8">
        <w:rPr>
          <w:rFonts w:ascii="Times New Roman" w:hAnsi="Times New Roman" w:cs="Times New Roman"/>
          <w:lang w:val="ru-RU"/>
        </w:rPr>
        <w:t>Кількість балів: ___________________</w:t>
      </w:r>
    </w:p>
    <w:p w:rsidR="001B1BB8" w:rsidRPr="001B1BB8" w:rsidRDefault="001B1BB8" w:rsidP="001B1BB8">
      <w:pPr>
        <w:spacing w:after="0" w:line="240" w:lineRule="auto"/>
        <w:ind w:firstLine="2896"/>
        <w:jc w:val="right"/>
        <w:rPr>
          <w:rFonts w:ascii="Times New Roman" w:hAnsi="Times New Roman" w:cs="Times New Roman"/>
          <w:lang w:val="ru-RU"/>
        </w:rPr>
      </w:pPr>
      <w:r w:rsidRPr="001B1BB8">
        <w:rPr>
          <w:rFonts w:ascii="Times New Roman" w:hAnsi="Times New Roman" w:cs="Times New Roman"/>
          <w:lang w:val="ru-RU"/>
        </w:rPr>
        <w:t xml:space="preserve"> Оцінка:  </w:t>
      </w:r>
      <w:r>
        <w:rPr>
          <w:rFonts w:ascii="Times New Roman" w:hAnsi="Times New Roman" w:cs="Times New Roman"/>
        </w:rPr>
        <w:t>ECTS</w:t>
      </w:r>
      <w:r w:rsidRPr="001B1BB8">
        <w:rPr>
          <w:rFonts w:ascii="Times New Roman" w:hAnsi="Times New Roman" w:cs="Times New Roman"/>
          <w:lang w:val="ru-RU"/>
        </w:rPr>
        <w:t xml:space="preserve"> ____________________</w:t>
      </w:r>
    </w:p>
    <w:p w:rsidR="001B1BB8" w:rsidRPr="001B1BB8" w:rsidRDefault="001B1BB8" w:rsidP="001B1BB8">
      <w:pPr>
        <w:spacing w:after="0" w:line="240" w:lineRule="auto"/>
        <w:ind w:firstLine="2896"/>
        <w:jc w:val="right"/>
        <w:rPr>
          <w:rFonts w:ascii="Times New Roman" w:hAnsi="Times New Roman" w:cs="Times New Roman"/>
          <w:lang w:val="ru-RU"/>
        </w:rPr>
      </w:pPr>
    </w:p>
    <w:p w:rsidR="001B1BB8" w:rsidRPr="001B1BB8" w:rsidRDefault="001B1BB8" w:rsidP="001B1BB8">
      <w:pPr>
        <w:spacing w:after="0" w:line="240" w:lineRule="auto"/>
        <w:ind w:firstLine="2896"/>
        <w:jc w:val="right"/>
        <w:rPr>
          <w:rFonts w:ascii="Times New Roman" w:hAnsi="Times New Roman" w:cs="Times New Roman"/>
          <w:lang w:val="ru-RU"/>
        </w:rPr>
      </w:pPr>
    </w:p>
    <w:p w:rsidR="001B1BB8" w:rsidRPr="001B1BB8" w:rsidRDefault="001B1BB8" w:rsidP="001B1BB8">
      <w:pPr>
        <w:spacing w:after="0" w:line="240" w:lineRule="auto"/>
        <w:jc w:val="right"/>
        <w:rPr>
          <w:rFonts w:ascii="Times New Roman" w:hAnsi="Times New Roman" w:cs="Times New Roman"/>
          <w:lang w:val="ru-RU"/>
        </w:rPr>
      </w:pPr>
    </w:p>
    <w:p w:rsidR="001B1BB8" w:rsidRPr="002D5316" w:rsidRDefault="001B1BB8" w:rsidP="001B1BB8">
      <w:pPr>
        <w:spacing w:after="0" w:line="240" w:lineRule="auto"/>
        <w:ind w:firstLine="2896"/>
        <w:jc w:val="right"/>
        <w:rPr>
          <w:rFonts w:ascii="Times New Roman" w:hAnsi="Times New Roman" w:cs="Times New Roman"/>
          <w:lang w:val="ru-RU"/>
        </w:rPr>
      </w:pPr>
      <w:r w:rsidRPr="002D5316">
        <w:rPr>
          <w:rFonts w:ascii="Times New Roman" w:hAnsi="Times New Roman" w:cs="Times New Roman"/>
          <w:lang w:val="ru-RU"/>
        </w:rPr>
        <w:t>Члени комісії:</w:t>
      </w:r>
    </w:p>
    <w:p w:rsidR="001B1BB8" w:rsidRPr="002D5316" w:rsidRDefault="001B1BB8" w:rsidP="001B1BB8">
      <w:pPr>
        <w:spacing w:after="0" w:line="240" w:lineRule="auto"/>
        <w:ind w:firstLine="2896"/>
        <w:jc w:val="right"/>
        <w:rPr>
          <w:rFonts w:ascii="Times New Roman" w:hAnsi="Times New Roman" w:cs="Times New Roman"/>
          <w:lang w:val="ru-RU"/>
        </w:rPr>
      </w:pPr>
      <w:r w:rsidRPr="002D5316">
        <w:rPr>
          <w:rFonts w:ascii="Times New Roman" w:hAnsi="Times New Roman" w:cs="Times New Roman"/>
          <w:lang w:val="ru-RU"/>
        </w:rPr>
        <w:t>________________  __________________________</w:t>
      </w:r>
    </w:p>
    <w:p w:rsidR="001B1BB8" w:rsidRPr="002D5316" w:rsidRDefault="001B1BB8" w:rsidP="001B1BB8">
      <w:pPr>
        <w:spacing w:after="0" w:line="240" w:lineRule="auto"/>
        <w:ind w:firstLine="2896"/>
        <w:jc w:val="right"/>
        <w:rPr>
          <w:rFonts w:ascii="Times New Roman" w:hAnsi="Times New Roman" w:cs="Times New Roman"/>
          <w:lang w:val="ru-RU"/>
        </w:rPr>
      </w:pPr>
      <w:r w:rsidRPr="002D5316">
        <w:rPr>
          <w:rFonts w:ascii="Times New Roman" w:hAnsi="Times New Roman" w:cs="Times New Roman"/>
          <w:sz w:val="20"/>
          <w:szCs w:val="20"/>
          <w:lang w:val="ru-RU"/>
        </w:rPr>
        <w:t xml:space="preserve">            (підпис)                        (прізвище та ініціали</w:t>
      </w:r>
      <w:r w:rsidRPr="002D5316">
        <w:rPr>
          <w:rFonts w:ascii="Times New Roman" w:hAnsi="Times New Roman" w:cs="Times New Roman"/>
          <w:lang w:val="ru-RU"/>
        </w:rPr>
        <w:t>)</w:t>
      </w:r>
    </w:p>
    <w:p w:rsidR="001B1BB8" w:rsidRPr="002D5316" w:rsidRDefault="001B1BB8" w:rsidP="001B1BB8">
      <w:pPr>
        <w:spacing w:after="0" w:line="240" w:lineRule="auto"/>
        <w:ind w:firstLine="2896"/>
        <w:jc w:val="right"/>
        <w:rPr>
          <w:rFonts w:ascii="Times New Roman" w:hAnsi="Times New Roman" w:cs="Times New Roman"/>
          <w:lang w:val="ru-RU"/>
        </w:rPr>
      </w:pPr>
      <w:r w:rsidRPr="002D5316">
        <w:rPr>
          <w:rFonts w:ascii="Times New Roman" w:hAnsi="Times New Roman" w:cs="Times New Roman"/>
          <w:lang w:val="ru-RU"/>
        </w:rPr>
        <w:t>________________  __________________________</w:t>
      </w:r>
    </w:p>
    <w:p w:rsidR="001B1BB8" w:rsidRPr="002D5316" w:rsidRDefault="001B1BB8" w:rsidP="001B1BB8">
      <w:pPr>
        <w:spacing w:after="0" w:line="240" w:lineRule="auto"/>
        <w:ind w:firstLine="2896"/>
        <w:jc w:val="right"/>
        <w:rPr>
          <w:rFonts w:ascii="Times New Roman" w:hAnsi="Times New Roman" w:cs="Times New Roman"/>
          <w:lang w:val="ru-RU"/>
        </w:rPr>
      </w:pPr>
      <w:r w:rsidRPr="002D5316">
        <w:rPr>
          <w:rFonts w:ascii="Times New Roman" w:hAnsi="Times New Roman" w:cs="Times New Roman"/>
          <w:sz w:val="20"/>
          <w:szCs w:val="20"/>
          <w:lang w:val="ru-RU"/>
        </w:rPr>
        <w:t xml:space="preserve">            (підпис)                        (прізвище та ініціали</w:t>
      </w:r>
      <w:r w:rsidRPr="002D5316">
        <w:rPr>
          <w:rFonts w:ascii="Times New Roman" w:hAnsi="Times New Roman" w:cs="Times New Roman"/>
          <w:lang w:val="ru-RU"/>
        </w:rPr>
        <w:t>)</w:t>
      </w:r>
    </w:p>
    <w:p w:rsidR="001B1BB8" w:rsidRPr="002D5316" w:rsidRDefault="001B1BB8" w:rsidP="001B1BB8">
      <w:pPr>
        <w:spacing w:after="0" w:line="240" w:lineRule="auto"/>
        <w:ind w:firstLine="2896"/>
        <w:jc w:val="right"/>
        <w:rPr>
          <w:rFonts w:ascii="Times New Roman" w:hAnsi="Times New Roman" w:cs="Times New Roman"/>
          <w:lang w:val="ru-RU"/>
        </w:rPr>
      </w:pPr>
      <w:r w:rsidRPr="002D5316">
        <w:rPr>
          <w:rFonts w:ascii="Times New Roman" w:hAnsi="Times New Roman" w:cs="Times New Roman"/>
          <w:lang w:val="ru-RU"/>
        </w:rPr>
        <w:t>________________  __________________________</w:t>
      </w:r>
    </w:p>
    <w:p w:rsidR="001B1BB8" w:rsidRPr="002D5316" w:rsidRDefault="001B1BB8" w:rsidP="001B1BB8">
      <w:pPr>
        <w:spacing w:after="0" w:line="240" w:lineRule="auto"/>
        <w:ind w:firstLine="2896"/>
        <w:jc w:val="right"/>
        <w:rPr>
          <w:rFonts w:ascii="Times New Roman" w:hAnsi="Times New Roman" w:cs="Times New Roman"/>
          <w:lang w:val="ru-RU"/>
        </w:rPr>
      </w:pPr>
      <w:r w:rsidRPr="002D5316">
        <w:rPr>
          <w:rFonts w:ascii="Times New Roman" w:hAnsi="Times New Roman" w:cs="Times New Roman"/>
          <w:sz w:val="20"/>
          <w:szCs w:val="20"/>
          <w:lang w:val="ru-RU"/>
        </w:rPr>
        <w:t xml:space="preserve">            (підпис)                        (прізвище та ініціали</w:t>
      </w:r>
      <w:r w:rsidRPr="002D5316">
        <w:rPr>
          <w:rFonts w:ascii="Times New Roman" w:hAnsi="Times New Roman" w:cs="Times New Roman"/>
          <w:lang w:val="ru-RU"/>
        </w:rPr>
        <w:t>)</w:t>
      </w:r>
    </w:p>
    <w:p w:rsidR="001B1BB8" w:rsidRPr="002D5316" w:rsidRDefault="001B1BB8" w:rsidP="001B1BB8">
      <w:pPr>
        <w:ind w:firstLine="2896"/>
        <w:jc w:val="right"/>
        <w:rPr>
          <w:rFonts w:ascii="Times New Roman" w:hAnsi="Times New Roman" w:cs="Times New Roman"/>
          <w:lang w:val="ru-RU"/>
        </w:rPr>
      </w:pPr>
    </w:p>
    <w:p w:rsidR="001B1BB8" w:rsidRPr="002D5316" w:rsidRDefault="001B1BB8" w:rsidP="001B1BB8">
      <w:pPr>
        <w:ind w:firstLine="2896"/>
        <w:jc w:val="right"/>
        <w:rPr>
          <w:rFonts w:ascii="Times New Roman" w:hAnsi="Times New Roman" w:cs="Times New Roman"/>
          <w:lang w:val="ru-RU"/>
        </w:rPr>
      </w:pPr>
    </w:p>
    <w:p w:rsidR="001B1BB8" w:rsidRPr="002D5316" w:rsidRDefault="001B1BB8" w:rsidP="001B1BB8">
      <w:pPr>
        <w:ind w:firstLine="2896"/>
        <w:jc w:val="right"/>
        <w:rPr>
          <w:rFonts w:ascii="Times New Roman" w:hAnsi="Times New Roman" w:cs="Times New Roman"/>
          <w:lang w:val="ru-RU"/>
        </w:rPr>
      </w:pPr>
    </w:p>
    <w:p w:rsidR="001B1BB8" w:rsidRPr="002D5316" w:rsidRDefault="001B1BB8" w:rsidP="001B1BB8">
      <w:pPr>
        <w:ind w:firstLine="2896"/>
        <w:rPr>
          <w:rFonts w:ascii="Times New Roman" w:hAnsi="Times New Roman" w:cs="Times New Roman"/>
          <w:lang w:val="ru-RU"/>
        </w:rPr>
      </w:pPr>
      <w:r w:rsidRPr="002D5316">
        <w:rPr>
          <w:rFonts w:ascii="Times New Roman" w:hAnsi="Times New Roman" w:cs="Times New Roman"/>
          <w:sz w:val="28"/>
          <w:szCs w:val="28"/>
          <w:lang w:val="ru-RU"/>
        </w:rPr>
        <w:t>м. Вінниця – 2015 рік</w:t>
      </w:r>
    </w:p>
    <w:p w:rsidR="001B1BB8" w:rsidRDefault="00A736BC" w:rsidP="001B1BB8">
      <w:pPr>
        <w:spacing w:before="100" w:beforeAutospacing="1" w:after="100" w:afterAutospacing="1" w:line="240" w:lineRule="auto"/>
        <w:ind w:firstLine="709"/>
        <w:jc w:val="center"/>
        <w:outlineLvl w:val="1"/>
        <w:rPr>
          <w:rFonts w:ascii="Times New Roman" w:eastAsia="Times New Roman" w:hAnsi="Times New Roman" w:cs="Times New Roman"/>
          <w:b/>
          <w:color w:val="505050"/>
          <w:sz w:val="24"/>
          <w:szCs w:val="24"/>
          <w:lang w:val="ru-RU"/>
        </w:rPr>
      </w:pPr>
      <w:r>
        <w:rPr>
          <w:rFonts w:ascii="Times New Roman" w:eastAsia="Times New Roman" w:hAnsi="Times New Roman" w:cs="Times New Roman"/>
          <w:b/>
          <w:color w:val="505050"/>
          <w:sz w:val="24"/>
          <w:szCs w:val="24"/>
          <w:lang w:val="ru-RU"/>
        </w:rPr>
        <w:lastRenderedPageBreak/>
        <w:t>ДОДАТОК В</w:t>
      </w:r>
    </w:p>
    <w:p w:rsidR="001B1BB8" w:rsidRPr="00183577" w:rsidRDefault="001B1BB8" w:rsidP="001B1BB8">
      <w:pPr>
        <w:tabs>
          <w:tab w:val="left" w:pos="5620"/>
        </w:tabs>
        <w:spacing w:after="0" w:line="360" w:lineRule="auto"/>
        <w:jc w:val="center"/>
        <w:rPr>
          <w:rFonts w:ascii="Times New Roman" w:hAnsi="Times New Roman" w:cs="Times New Roman"/>
          <w:b/>
          <w:sz w:val="28"/>
          <w:szCs w:val="28"/>
        </w:rPr>
      </w:pPr>
      <w:r w:rsidRPr="00183577">
        <w:rPr>
          <w:rFonts w:ascii="Times New Roman" w:hAnsi="Times New Roman" w:cs="Times New Roman"/>
          <w:b/>
          <w:sz w:val="28"/>
          <w:szCs w:val="28"/>
        </w:rPr>
        <w:t>ЗМІСТ</w:t>
      </w:r>
    </w:p>
    <w:tbl>
      <w:tblPr>
        <w:tblW w:w="0" w:type="auto"/>
        <w:tblInd w:w="250" w:type="dxa"/>
        <w:tblLook w:val="01E0" w:firstRow="1" w:lastRow="1" w:firstColumn="1" w:lastColumn="1" w:noHBand="0" w:noVBand="0"/>
      </w:tblPr>
      <w:tblGrid>
        <w:gridCol w:w="1432"/>
        <w:gridCol w:w="6766"/>
        <w:gridCol w:w="1128"/>
      </w:tblGrid>
      <w:tr w:rsidR="001B1BB8" w:rsidRPr="00727116" w:rsidTr="00316A9F">
        <w:tc>
          <w:tcPr>
            <w:tcW w:w="1464" w:type="dxa"/>
          </w:tcPr>
          <w:p w:rsidR="001B1BB8" w:rsidRPr="00727116" w:rsidRDefault="001B1BB8" w:rsidP="001B1BB8">
            <w:pPr>
              <w:spacing w:after="0" w:line="360" w:lineRule="auto"/>
              <w:jc w:val="center"/>
              <w:rPr>
                <w:rFonts w:ascii="Times New Roman" w:hAnsi="Times New Roman" w:cs="Times New Roman"/>
                <w:sz w:val="28"/>
                <w:szCs w:val="28"/>
              </w:rPr>
            </w:pPr>
          </w:p>
        </w:tc>
        <w:tc>
          <w:tcPr>
            <w:tcW w:w="7263" w:type="dxa"/>
          </w:tcPr>
          <w:p w:rsidR="001B1BB8" w:rsidRPr="00727116" w:rsidRDefault="001B1BB8" w:rsidP="001B1BB8">
            <w:pPr>
              <w:spacing w:after="0" w:line="360" w:lineRule="auto"/>
              <w:rPr>
                <w:rFonts w:ascii="Times New Roman" w:hAnsi="Times New Roman" w:cs="Times New Roman"/>
                <w:sz w:val="28"/>
                <w:szCs w:val="28"/>
              </w:rPr>
            </w:pPr>
          </w:p>
        </w:tc>
        <w:tc>
          <w:tcPr>
            <w:tcW w:w="1160" w:type="dxa"/>
          </w:tcPr>
          <w:p w:rsidR="001B1BB8" w:rsidRPr="00727116" w:rsidRDefault="001B1BB8" w:rsidP="001B1BB8">
            <w:pPr>
              <w:spacing w:after="0" w:line="360" w:lineRule="auto"/>
              <w:jc w:val="center"/>
              <w:rPr>
                <w:rFonts w:ascii="Times New Roman" w:hAnsi="Times New Roman" w:cs="Times New Roman"/>
                <w:sz w:val="28"/>
                <w:szCs w:val="28"/>
              </w:rPr>
            </w:pPr>
            <w:r w:rsidRPr="00727116">
              <w:rPr>
                <w:rFonts w:ascii="Times New Roman" w:hAnsi="Times New Roman" w:cs="Times New Roman"/>
                <w:sz w:val="28"/>
                <w:szCs w:val="28"/>
              </w:rPr>
              <w:t>Стор.</w:t>
            </w:r>
          </w:p>
        </w:tc>
      </w:tr>
      <w:tr w:rsidR="001B1BB8" w:rsidRPr="00727116" w:rsidTr="00316A9F">
        <w:tc>
          <w:tcPr>
            <w:tcW w:w="1464" w:type="dxa"/>
          </w:tcPr>
          <w:p w:rsidR="001B1BB8" w:rsidRPr="00727116" w:rsidRDefault="001B1BB8" w:rsidP="001B1BB8">
            <w:pPr>
              <w:spacing w:after="0" w:line="360" w:lineRule="auto"/>
              <w:rPr>
                <w:rFonts w:ascii="Times New Roman" w:hAnsi="Times New Roman" w:cs="Times New Roman"/>
                <w:sz w:val="28"/>
                <w:szCs w:val="28"/>
              </w:rPr>
            </w:pPr>
            <w:r w:rsidRPr="00727116">
              <w:rPr>
                <w:rFonts w:ascii="Times New Roman" w:hAnsi="Times New Roman" w:cs="Times New Roman"/>
                <w:sz w:val="28"/>
                <w:szCs w:val="28"/>
              </w:rPr>
              <w:t>ВСТУП</w:t>
            </w:r>
          </w:p>
        </w:tc>
        <w:tc>
          <w:tcPr>
            <w:tcW w:w="7263" w:type="dxa"/>
          </w:tcPr>
          <w:p w:rsidR="001B1BB8" w:rsidRPr="00727116" w:rsidRDefault="001B1BB8" w:rsidP="001B1BB8">
            <w:pPr>
              <w:spacing w:after="0" w:line="360" w:lineRule="auto"/>
              <w:rPr>
                <w:rFonts w:ascii="Times New Roman" w:hAnsi="Times New Roman" w:cs="Times New Roman"/>
                <w:sz w:val="28"/>
                <w:szCs w:val="28"/>
              </w:rPr>
            </w:pPr>
          </w:p>
        </w:tc>
        <w:tc>
          <w:tcPr>
            <w:tcW w:w="1160" w:type="dxa"/>
          </w:tcPr>
          <w:p w:rsidR="001B1BB8" w:rsidRPr="00727116" w:rsidRDefault="001B1BB8" w:rsidP="001B1BB8">
            <w:pPr>
              <w:spacing w:after="0" w:line="360" w:lineRule="auto"/>
              <w:jc w:val="center"/>
              <w:rPr>
                <w:rFonts w:ascii="Times New Roman" w:hAnsi="Times New Roman" w:cs="Times New Roman"/>
                <w:sz w:val="28"/>
                <w:szCs w:val="28"/>
              </w:rPr>
            </w:pPr>
            <w:r w:rsidRPr="00727116">
              <w:rPr>
                <w:rFonts w:ascii="Times New Roman" w:hAnsi="Times New Roman" w:cs="Times New Roman"/>
                <w:sz w:val="28"/>
                <w:szCs w:val="28"/>
              </w:rPr>
              <w:t>3</w:t>
            </w:r>
          </w:p>
        </w:tc>
      </w:tr>
      <w:tr w:rsidR="001B1BB8" w:rsidRPr="002D5316" w:rsidTr="00316A9F">
        <w:tc>
          <w:tcPr>
            <w:tcW w:w="1464" w:type="dxa"/>
          </w:tcPr>
          <w:p w:rsidR="001B1BB8" w:rsidRPr="00727116" w:rsidRDefault="001B1BB8" w:rsidP="001B1BB8">
            <w:pPr>
              <w:spacing w:after="0" w:line="360" w:lineRule="auto"/>
              <w:rPr>
                <w:rFonts w:ascii="Times New Roman" w:hAnsi="Times New Roman" w:cs="Times New Roman"/>
                <w:sz w:val="28"/>
                <w:szCs w:val="28"/>
              </w:rPr>
            </w:pPr>
            <w:r w:rsidRPr="00727116">
              <w:rPr>
                <w:rFonts w:ascii="Times New Roman" w:hAnsi="Times New Roman" w:cs="Times New Roman"/>
                <w:sz w:val="28"/>
                <w:szCs w:val="28"/>
              </w:rPr>
              <w:t>РОЗДІЛ 1</w:t>
            </w:r>
          </w:p>
        </w:tc>
        <w:tc>
          <w:tcPr>
            <w:tcW w:w="7263" w:type="dxa"/>
          </w:tcPr>
          <w:p w:rsidR="001B1BB8" w:rsidRPr="001B1BB8" w:rsidRDefault="001B1BB8" w:rsidP="001B1BB8">
            <w:pPr>
              <w:spacing w:after="0" w:line="360" w:lineRule="auto"/>
              <w:jc w:val="both"/>
              <w:rPr>
                <w:rFonts w:ascii="Times New Roman" w:hAnsi="Times New Roman" w:cs="Times New Roman"/>
                <w:sz w:val="28"/>
                <w:szCs w:val="28"/>
                <w:lang w:val="ru-RU"/>
              </w:rPr>
            </w:pPr>
            <w:r w:rsidRPr="001B1BB8">
              <w:rPr>
                <w:rFonts w:ascii="Times New Roman" w:hAnsi="Times New Roman" w:cs="Times New Roman"/>
                <w:sz w:val="28"/>
                <w:szCs w:val="28"/>
                <w:lang w:val="ru-RU"/>
              </w:rPr>
              <w:t>ТЕОРЕТИКО-МЕТОДОЛОГІЧНІ ОСНОВИ СВІТОВОГО РИНКУ ПОСЛУГ</w:t>
            </w:r>
          </w:p>
        </w:tc>
        <w:tc>
          <w:tcPr>
            <w:tcW w:w="1160" w:type="dxa"/>
          </w:tcPr>
          <w:p w:rsidR="001B1BB8" w:rsidRPr="001B1BB8" w:rsidRDefault="001B1BB8" w:rsidP="001B1BB8">
            <w:pPr>
              <w:spacing w:after="0" w:line="360" w:lineRule="auto"/>
              <w:jc w:val="center"/>
              <w:rPr>
                <w:rFonts w:ascii="Times New Roman" w:hAnsi="Times New Roman" w:cs="Times New Roman"/>
                <w:sz w:val="28"/>
                <w:szCs w:val="28"/>
                <w:lang w:val="ru-RU"/>
              </w:rPr>
            </w:pPr>
          </w:p>
        </w:tc>
      </w:tr>
      <w:tr w:rsidR="001B1BB8" w:rsidRPr="00727116" w:rsidTr="00316A9F">
        <w:tc>
          <w:tcPr>
            <w:tcW w:w="1464" w:type="dxa"/>
          </w:tcPr>
          <w:p w:rsidR="001B1BB8" w:rsidRPr="00727116" w:rsidRDefault="001B1BB8" w:rsidP="001B1BB8">
            <w:pPr>
              <w:spacing w:after="0" w:line="360" w:lineRule="auto"/>
              <w:jc w:val="right"/>
              <w:rPr>
                <w:rFonts w:ascii="Times New Roman" w:hAnsi="Times New Roman" w:cs="Times New Roman"/>
                <w:sz w:val="28"/>
                <w:szCs w:val="28"/>
              </w:rPr>
            </w:pPr>
            <w:r w:rsidRPr="00727116">
              <w:rPr>
                <w:rFonts w:ascii="Times New Roman" w:hAnsi="Times New Roman" w:cs="Times New Roman"/>
                <w:sz w:val="28"/>
                <w:szCs w:val="28"/>
              </w:rPr>
              <w:t>1.1.</w:t>
            </w:r>
          </w:p>
        </w:tc>
        <w:tc>
          <w:tcPr>
            <w:tcW w:w="7263" w:type="dxa"/>
          </w:tcPr>
          <w:p w:rsidR="001B1BB8" w:rsidRPr="001B1BB8" w:rsidRDefault="001B1BB8" w:rsidP="001B1BB8">
            <w:pPr>
              <w:spacing w:after="0" w:line="360" w:lineRule="auto"/>
              <w:jc w:val="both"/>
              <w:rPr>
                <w:rFonts w:ascii="Times New Roman" w:hAnsi="Times New Roman" w:cs="Times New Roman"/>
                <w:sz w:val="28"/>
                <w:szCs w:val="28"/>
                <w:lang w:val="ru-RU"/>
              </w:rPr>
            </w:pPr>
            <w:r w:rsidRPr="001B1BB8">
              <w:rPr>
                <w:rFonts w:ascii="Times New Roman" w:hAnsi="Times New Roman" w:cs="Times New Roman"/>
                <w:sz w:val="28"/>
                <w:szCs w:val="28"/>
                <w:lang w:val="ru-RU"/>
              </w:rPr>
              <w:t xml:space="preserve">Сутність поняття світової торгівлі послугами та її значення </w:t>
            </w:r>
          </w:p>
        </w:tc>
        <w:tc>
          <w:tcPr>
            <w:tcW w:w="1160" w:type="dxa"/>
          </w:tcPr>
          <w:p w:rsidR="001B1BB8" w:rsidRPr="00727116" w:rsidRDefault="001B1BB8" w:rsidP="001B1BB8">
            <w:pPr>
              <w:spacing w:after="0" w:line="360" w:lineRule="auto"/>
              <w:jc w:val="center"/>
              <w:rPr>
                <w:rFonts w:ascii="Times New Roman" w:hAnsi="Times New Roman" w:cs="Times New Roman"/>
                <w:sz w:val="28"/>
                <w:szCs w:val="28"/>
              </w:rPr>
            </w:pPr>
            <w:r w:rsidRPr="00727116">
              <w:rPr>
                <w:rFonts w:ascii="Times New Roman" w:hAnsi="Times New Roman" w:cs="Times New Roman"/>
                <w:sz w:val="28"/>
                <w:szCs w:val="28"/>
              </w:rPr>
              <w:t>5</w:t>
            </w:r>
          </w:p>
        </w:tc>
      </w:tr>
      <w:tr w:rsidR="001B1BB8" w:rsidRPr="00727116" w:rsidTr="00316A9F">
        <w:tc>
          <w:tcPr>
            <w:tcW w:w="1464" w:type="dxa"/>
          </w:tcPr>
          <w:p w:rsidR="001B1BB8" w:rsidRPr="00727116" w:rsidRDefault="001B1BB8" w:rsidP="001B1BB8">
            <w:pPr>
              <w:spacing w:after="0" w:line="360" w:lineRule="auto"/>
              <w:jc w:val="right"/>
              <w:rPr>
                <w:rFonts w:ascii="Times New Roman" w:hAnsi="Times New Roman" w:cs="Times New Roman"/>
                <w:sz w:val="28"/>
                <w:szCs w:val="28"/>
              </w:rPr>
            </w:pPr>
            <w:r w:rsidRPr="00727116">
              <w:rPr>
                <w:rFonts w:ascii="Times New Roman" w:hAnsi="Times New Roman" w:cs="Times New Roman"/>
                <w:sz w:val="28"/>
                <w:szCs w:val="28"/>
              </w:rPr>
              <w:t>1.2.</w:t>
            </w:r>
          </w:p>
        </w:tc>
        <w:tc>
          <w:tcPr>
            <w:tcW w:w="7263" w:type="dxa"/>
          </w:tcPr>
          <w:p w:rsidR="001B1BB8" w:rsidRPr="00727116" w:rsidRDefault="001B1BB8" w:rsidP="001B1BB8">
            <w:pPr>
              <w:spacing w:after="0" w:line="360" w:lineRule="auto"/>
              <w:jc w:val="both"/>
              <w:rPr>
                <w:rFonts w:ascii="Times New Roman" w:hAnsi="Times New Roman" w:cs="Times New Roman"/>
                <w:sz w:val="28"/>
                <w:szCs w:val="28"/>
              </w:rPr>
            </w:pPr>
            <w:r w:rsidRPr="00727116">
              <w:rPr>
                <w:rFonts w:ascii="Times New Roman" w:hAnsi="Times New Roman" w:cs="Times New Roman"/>
                <w:sz w:val="28"/>
                <w:szCs w:val="28"/>
              </w:rPr>
              <w:t>Становлення світового ринку послуг</w:t>
            </w:r>
          </w:p>
        </w:tc>
        <w:tc>
          <w:tcPr>
            <w:tcW w:w="1160" w:type="dxa"/>
          </w:tcPr>
          <w:p w:rsidR="001B1BB8" w:rsidRPr="00727116" w:rsidRDefault="001B1BB8" w:rsidP="001B1BB8">
            <w:pPr>
              <w:spacing w:after="0" w:line="360" w:lineRule="auto"/>
              <w:jc w:val="center"/>
              <w:rPr>
                <w:rFonts w:ascii="Times New Roman" w:hAnsi="Times New Roman" w:cs="Times New Roman"/>
                <w:sz w:val="28"/>
                <w:szCs w:val="28"/>
              </w:rPr>
            </w:pPr>
            <w:r w:rsidRPr="00727116">
              <w:rPr>
                <w:rFonts w:ascii="Times New Roman" w:hAnsi="Times New Roman" w:cs="Times New Roman"/>
                <w:sz w:val="28"/>
                <w:szCs w:val="28"/>
              </w:rPr>
              <w:t>8</w:t>
            </w:r>
          </w:p>
        </w:tc>
      </w:tr>
      <w:tr w:rsidR="001B1BB8" w:rsidRPr="00727116" w:rsidTr="00316A9F">
        <w:tc>
          <w:tcPr>
            <w:tcW w:w="1464" w:type="dxa"/>
          </w:tcPr>
          <w:p w:rsidR="001B1BB8" w:rsidRPr="00727116" w:rsidRDefault="001B1BB8" w:rsidP="001B1BB8">
            <w:pPr>
              <w:spacing w:after="0" w:line="360" w:lineRule="auto"/>
              <w:jc w:val="right"/>
              <w:rPr>
                <w:rFonts w:ascii="Times New Roman" w:hAnsi="Times New Roman" w:cs="Times New Roman"/>
                <w:sz w:val="28"/>
                <w:szCs w:val="28"/>
              </w:rPr>
            </w:pPr>
            <w:r w:rsidRPr="00727116">
              <w:rPr>
                <w:rFonts w:ascii="Times New Roman" w:hAnsi="Times New Roman" w:cs="Times New Roman"/>
                <w:sz w:val="28"/>
                <w:szCs w:val="28"/>
              </w:rPr>
              <w:t>1.3.</w:t>
            </w:r>
          </w:p>
        </w:tc>
        <w:tc>
          <w:tcPr>
            <w:tcW w:w="7263" w:type="dxa"/>
          </w:tcPr>
          <w:p w:rsidR="001B1BB8" w:rsidRPr="00727116" w:rsidRDefault="001B1BB8" w:rsidP="001B1BB8">
            <w:pPr>
              <w:spacing w:after="0" w:line="360" w:lineRule="auto"/>
              <w:jc w:val="both"/>
              <w:rPr>
                <w:rFonts w:ascii="Times New Roman" w:hAnsi="Times New Roman" w:cs="Times New Roman"/>
                <w:sz w:val="28"/>
                <w:szCs w:val="28"/>
              </w:rPr>
            </w:pPr>
            <w:r w:rsidRPr="00727116">
              <w:rPr>
                <w:rFonts w:ascii="Times New Roman" w:hAnsi="Times New Roman" w:cs="Times New Roman"/>
                <w:sz w:val="28"/>
                <w:szCs w:val="28"/>
              </w:rPr>
              <w:t>Класифікація ринку послуг</w:t>
            </w:r>
          </w:p>
        </w:tc>
        <w:tc>
          <w:tcPr>
            <w:tcW w:w="1160" w:type="dxa"/>
          </w:tcPr>
          <w:p w:rsidR="001B1BB8" w:rsidRPr="00727116" w:rsidRDefault="001B1BB8" w:rsidP="001B1BB8">
            <w:pPr>
              <w:spacing w:after="0" w:line="360" w:lineRule="auto"/>
              <w:jc w:val="center"/>
              <w:rPr>
                <w:rFonts w:ascii="Times New Roman" w:hAnsi="Times New Roman" w:cs="Times New Roman"/>
                <w:sz w:val="28"/>
                <w:szCs w:val="28"/>
              </w:rPr>
            </w:pPr>
            <w:r w:rsidRPr="00727116">
              <w:rPr>
                <w:rFonts w:ascii="Times New Roman" w:hAnsi="Times New Roman" w:cs="Times New Roman"/>
                <w:sz w:val="28"/>
                <w:szCs w:val="28"/>
              </w:rPr>
              <w:t>12</w:t>
            </w:r>
          </w:p>
        </w:tc>
      </w:tr>
      <w:tr w:rsidR="001B1BB8" w:rsidRPr="002D5316" w:rsidTr="00316A9F">
        <w:tc>
          <w:tcPr>
            <w:tcW w:w="1464" w:type="dxa"/>
          </w:tcPr>
          <w:p w:rsidR="001B1BB8" w:rsidRPr="00727116" w:rsidRDefault="001B1BB8" w:rsidP="001B1BB8">
            <w:pPr>
              <w:spacing w:after="0" w:line="360" w:lineRule="auto"/>
              <w:rPr>
                <w:rFonts w:ascii="Times New Roman" w:hAnsi="Times New Roman" w:cs="Times New Roman"/>
                <w:sz w:val="28"/>
                <w:szCs w:val="28"/>
              </w:rPr>
            </w:pPr>
            <w:r w:rsidRPr="00727116">
              <w:rPr>
                <w:rFonts w:ascii="Times New Roman" w:hAnsi="Times New Roman" w:cs="Times New Roman"/>
                <w:sz w:val="28"/>
                <w:szCs w:val="28"/>
              </w:rPr>
              <w:t>РОЗДІЛ 2</w:t>
            </w:r>
          </w:p>
        </w:tc>
        <w:tc>
          <w:tcPr>
            <w:tcW w:w="7263" w:type="dxa"/>
          </w:tcPr>
          <w:p w:rsidR="001B1BB8" w:rsidRPr="001B1BB8" w:rsidRDefault="001B1BB8" w:rsidP="001B1BB8">
            <w:pPr>
              <w:spacing w:after="0" w:line="360" w:lineRule="auto"/>
              <w:rPr>
                <w:rFonts w:ascii="Times New Roman" w:hAnsi="Times New Roman" w:cs="Times New Roman"/>
                <w:sz w:val="28"/>
                <w:szCs w:val="28"/>
                <w:lang w:val="ru-RU"/>
              </w:rPr>
            </w:pPr>
            <w:r w:rsidRPr="001B1BB8">
              <w:rPr>
                <w:rFonts w:ascii="Times New Roman" w:hAnsi="Times New Roman" w:cs="Times New Roman"/>
                <w:sz w:val="28"/>
                <w:szCs w:val="28"/>
                <w:lang w:val="ru-RU"/>
              </w:rPr>
              <w:t xml:space="preserve">ОСОБЛИВОСТІ І АНАЛІЗ ФУНКЦІОНУВАННЯ РИНКУ ПОСЛУГ </w:t>
            </w:r>
          </w:p>
        </w:tc>
        <w:tc>
          <w:tcPr>
            <w:tcW w:w="1160" w:type="dxa"/>
          </w:tcPr>
          <w:p w:rsidR="001B1BB8" w:rsidRPr="001B1BB8" w:rsidRDefault="001B1BB8" w:rsidP="001B1BB8">
            <w:pPr>
              <w:spacing w:after="0" w:line="360" w:lineRule="auto"/>
              <w:jc w:val="center"/>
              <w:rPr>
                <w:rFonts w:ascii="Times New Roman" w:hAnsi="Times New Roman" w:cs="Times New Roman"/>
                <w:sz w:val="28"/>
                <w:szCs w:val="28"/>
                <w:lang w:val="ru-RU"/>
              </w:rPr>
            </w:pPr>
          </w:p>
        </w:tc>
      </w:tr>
      <w:tr w:rsidR="001B1BB8" w:rsidRPr="00727116" w:rsidTr="00316A9F">
        <w:tc>
          <w:tcPr>
            <w:tcW w:w="1464" w:type="dxa"/>
          </w:tcPr>
          <w:p w:rsidR="001B1BB8" w:rsidRPr="00727116" w:rsidRDefault="001B1BB8" w:rsidP="001B1BB8">
            <w:pPr>
              <w:spacing w:after="0" w:line="360" w:lineRule="auto"/>
              <w:jc w:val="right"/>
              <w:rPr>
                <w:rFonts w:ascii="Times New Roman" w:hAnsi="Times New Roman" w:cs="Times New Roman"/>
                <w:sz w:val="28"/>
                <w:szCs w:val="28"/>
              </w:rPr>
            </w:pPr>
            <w:r w:rsidRPr="00727116">
              <w:rPr>
                <w:rFonts w:ascii="Times New Roman" w:hAnsi="Times New Roman" w:cs="Times New Roman"/>
                <w:sz w:val="28"/>
                <w:szCs w:val="28"/>
              </w:rPr>
              <w:t>2.1.</w:t>
            </w:r>
          </w:p>
        </w:tc>
        <w:tc>
          <w:tcPr>
            <w:tcW w:w="7263" w:type="dxa"/>
          </w:tcPr>
          <w:p w:rsidR="001B1BB8" w:rsidRPr="001B1BB8" w:rsidRDefault="001B1BB8" w:rsidP="001B1BB8">
            <w:pPr>
              <w:spacing w:after="0" w:line="360" w:lineRule="auto"/>
              <w:jc w:val="both"/>
              <w:rPr>
                <w:rFonts w:ascii="Times New Roman" w:hAnsi="Times New Roman" w:cs="Times New Roman"/>
                <w:sz w:val="28"/>
                <w:szCs w:val="28"/>
                <w:lang w:val="ru-RU"/>
              </w:rPr>
            </w:pPr>
            <w:r w:rsidRPr="001B1BB8">
              <w:rPr>
                <w:rFonts w:ascii="Times New Roman" w:hAnsi="Times New Roman" w:cs="Times New Roman"/>
                <w:sz w:val="28"/>
                <w:szCs w:val="28"/>
                <w:lang w:val="ru-RU"/>
              </w:rPr>
              <w:t>Організаційно-правові основи торгівлі послугами</w:t>
            </w:r>
          </w:p>
        </w:tc>
        <w:tc>
          <w:tcPr>
            <w:tcW w:w="1160" w:type="dxa"/>
          </w:tcPr>
          <w:p w:rsidR="001B1BB8" w:rsidRPr="00727116" w:rsidRDefault="001B1BB8" w:rsidP="001B1BB8">
            <w:pPr>
              <w:spacing w:after="0" w:line="360" w:lineRule="auto"/>
              <w:jc w:val="center"/>
              <w:rPr>
                <w:rFonts w:ascii="Times New Roman" w:hAnsi="Times New Roman" w:cs="Times New Roman"/>
                <w:sz w:val="28"/>
                <w:szCs w:val="28"/>
              </w:rPr>
            </w:pPr>
            <w:r w:rsidRPr="00727116">
              <w:rPr>
                <w:rFonts w:ascii="Times New Roman" w:hAnsi="Times New Roman" w:cs="Times New Roman"/>
                <w:sz w:val="28"/>
                <w:szCs w:val="28"/>
              </w:rPr>
              <w:t>14</w:t>
            </w:r>
          </w:p>
        </w:tc>
      </w:tr>
      <w:tr w:rsidR="001B1BB8" w:rsidRPr="00727116" w:rsidTr="00316A9F">
        <w:tc>
          <w:tcPr>
            <w:tcW w:w="1464" w:type="dxa"/>
          </w:tcPr>
          <w:p w:rsidR="001B1BB8" w:rsidRPr="00727116" w:rsidRDefault="001B1BB8" w:rsidP="001B1BB8">
            <w:pPr>
              <w:spacing w:after="0" w:line="360" w:lineRule="auto"/>
              <w:jc w:val="right"/>
              <w:rPr>
                <w:rFonts w:ascii="Times New Roman" w:hAnsi="Times New Roman" w:cs="Times New Roman"/>
                <w:sz w:val="28"/>
                <w:szCs w:val="28"/>
              </w:rPr>
            </w:pPr>
            <w:r w:rsidRPr="00727116">
              <w:rPr>
                <w:rFonts w:ascii="Times New Roman" w:hAnsi="Times New Roman" w:cs="Times New Roman"/>
                <w:sz w:val="28"/>
                <w:szCs w:val="28"/>
              </w:rPr>
              <w:t>2.2.</w:t>
            </w:r>
          </w:p>
        </w:tc>
        <w:tc>
          <w:tcPr>
            <w:tcW w:w="7263" w:type="dxa"/>
          </w:tcPr>
          <w:p w:rsidR="001B1BB8" w:rsidRPr="001B1BB8" w:rsidRDefault="001B1BB8" w:rsidP="001B1BB8">
            <w:pPr>
              <w:spacing w:after="0" w:line="360" w:lineRule="auto"/>
              <w:jc w:val="both"/>
              <w:rPr>
                <w:rFonts w:ascii="Times New Roman" w:hAnsi="Times New Roman" w:cs="Times New Roman"/>
                <w:sz w:val="28"/>
                <w:szCs w:val="28"/>
                <w:lang w:val="ru-RU"/>
              </w:rPr>
            </w:pPr>
            <w:r w:rsidRPr="001B1BB8">
              <w:rPr>
                <w:rFonts w:ascii="Times New Roman" w:hAnsi="Times New Roman" w:cs="Times New Roman"/>
                <w:sz w:val="28"/>
                <w:szCs w:val="28"/>
                <w:lang w:val="ru-RU"/>
              </w:rPr>
              <w:t>Динаміка і структура світової торгівлі послугами, основні тенденції</w:t>
            </w:r>
          </w:p>
        </w:tc>
        <w:tc>
          <w:tcPr>
            <w:tcW w:w="1160" w:type="dxa"/>
          </w:tcPr>
          <w:p w:rsidR="001B1BB8" w:rsidRPr="00727116" w:rsidRDefault="001B1BB8" w:rsidP="001B1BB8">
            <w:pPr>
              <w:spacing w:after="0" w:line="360" w:lineRule="auto"/>
              <w:jc w:val="center"/>
              <w:rPr>
                <w:rFonts w:ascii="Times New Roman" w:hAnsi="Times New Roman" w:cs="Times New Roman"/>
                <w:sz w:val="28"/>
                <w:szCs w:val="28"/>
              </w:rPr>
            </w:pPr>
            <w:r w:rsidRPr="00727116">
              <w:rPr>
                <w:rFonts w:ascii="Times New Roman" w:hAnsi="Times New Roman" w:cs="Times New Roman"/>
                <w:sz w:val="28"/>
                <w:szCs w:val="28"/>
              </w:rPr>
              <w:t>18</w:t>
            </w:r>
          </w:p>
        </w:tc>
      </w:tr>
      <w:tr w:rsidR="001B1BB8" w:rsidRPr="00727116" w:rsidTr="00316A9F">
        <w:tc>
          <w:tcPr>
            <w:tcW w:w="1464" w:type="dxa"/>
          </w:tcPr>
          <w:p w:rsidR="001B1BB8" w:rsidRPr="00727116" w:rsidRDefault="001B1BB8" w:rsidP="001B1BB8">
            <w:pPr>
              <w:spacing w:after="0" w:line="360" w:lineRule="auto"/>
              <w:jc w:val="right"/>
              <w:rPr>
                <w:rFonts w:ascii="Times New Roman" w:hAnsi="Times New Roman" w:cs="Times New Roman"/>
                <w:sz w:val="28"/>
                <w:szCs w:val="28"/>
              </w:rPr>
            </w:pPr>
            <w:r w:rsidRPr="00727116">
              <w:rPr>
                <w:rFonts w:ascii="Times New Roman" w:hAnsi="Times New Roman" w:cs="Times New Roman"/>
                <w:sz w:val="28"/>
                <w:szCs w:val="28"/>
              </w:rPr>
              <w:t>2.3.</w:t>
            </w:r>
          </w:p>
        </w:tc>
        <w:tc>
          <w:tcPr>
            <w:tcW w:w="7263" w:type="dxa"/>
          </w:tcPr>
          <w:p w:rsidR="001B1BB8" w:rsidRPr="001B1BB8" w:rsidRDefault="001B1BB8" w:rsidP="001B1BB8">
            <w:pPr>
              <w:spacing w:after="0" w:line="360" w:lineRule="auto"/>
              <w:jc w:val="both"/>
              <w:rPr>
                <w:rFonts w:ascii="Times New Roman" w:hAnsi="Times New Roman" w:cs="Times New Roman"/>
                <w:sz w:val="28"/>
                <w:szCs w:val="28"/>
                <w:lang w:val="ru-RU"/>
              </w:rPr>
            </w:pPr>
            <w:r w:rsidRPr="001B1BB8">
              <w:rPr>
                <w:rFonts w:ascii="Times New Roman" w:hAnsi="Times New Roman" w:cs="Times New Roman"/>
                <w:sz w:val="28"/>
                <w:szCs w:val="28"/>
                <w:lang w:val="ru-RU"/>
              </w:rPr>
              <w:t xml:space="preserve"> Україна на світовому ринку послуг</w:t>
            </w:r>
          </w:p>
        </w:tc>
        <w:tc>
          <w:tcPr>
            <w:tcW w:w="1160" w:type="dxa"/>
          </w:tcPr>
          <w:p w:rsidR="001B1BB8" w:rsidRPr="00727116" w:rsidRDefault="001B1BB8" w:rsidP="001B1BB8">
            <w:pPr>
              <w:spacing w:after="0" w:line="360" w:lineRule="auto"/>
              <w:jc w:val="center"/>
              <w:rPr>
                <w:rFonts w:ascii="Times New Roman" w:hAnsi="Times New Roman" w:cs="Times New Roman"/>
                <w:sz w:val="28"/>
                <w:szCs w:val="28"/>
              </w:rPr>
            </w:pPr>
            <w:r w:rsidRPr="00727116">
              <w:rPr>
                <w:rFonts w:ascii="Times New Roman" w:hAnsi="Times New Roman" w:cs="Times New Roman"/>
                <w:sz w:val="28"/>
                <w:szCs w:val="28"/>
              </w:rPr>
              <w:t>25</w:t>
            </w:r>
          </w:p>
        </w:tc>
      </w:tr>
      <w:tr w:rsidR="001B1BB8" w:rsidRPr="002D5316" w:rsidTr="00316A9F">
        <w:tc>
          <w:tcPr>
            <w:tcW w:w="1464" w:type="dxa"/>
          </w:tcPr>
          <w:p w:rsidR="001B1BB8" w:rsidRPr="00727116" w:rsidRDefault="001B1BB8" w:rsidP="001B1BB8">
            <w:pPr>
              <w:spacing w:after="0" w:line="360" w:lineRule="auto"/>
              <w:rPr>
                <w:rFonts w:ascii="Times New Roman" w:hAnsi="Times New Roman" w:cs="Times New Roman"/>
                <w:sz w:val="28"/>
                <w:szCs w:val="28"/>
              </w:rPr>
            </w:pPr>
            <w:r w:rsidRPr="00727116">
              <w:rPr>
                <w:rFonts w:ascii="Times New Roman" w:hAnsi="Times New Roman" w:cs="Times New Roman"/>
                <w:sz w:val="28"/>
                <w:szCs w:val="28"/>
              </w:rPr>
              <w:t>РОЗДІЛ 3</w:t>
            </w:r>
          </w:p>
        </w:tc>
        <w:tc>
          <w:tcPr>
            <w:tcW w:w="7263" w:type="dxa"/>
          </w:tcPr>
          <w:p w:rsidR="001B1BB8" w:rsidRPr="001B1BB8" w:rsidRDefault="001B1BB8" w:rsidP="001B1BB8">
            <w:pPr>
              <w:spacing w:after="0" w:line="360" w:lineRule="auto"/>
              <w:jc w:val="both"/>
              <w:rPr>
                <w:rFonts w:ascii="Times New Roman" w:hAnsi="Times New Roman" w:cs="Times New Roman"/>
                <w:sz w:val="28"/>
                <w:szCs w:val="28"/>
                <w:lang w:val="ru-RU"/>
              </w:rPr>
            </w:pPr>
            <w:r w:rsidRPr="001B1BB8">
              <w:rPr>
                <w:rFonts w:ascii="Times New Roman" w:hAnsi="Times New Roman" w:cs="Times New Roman"/>
                <w:sz w:val="28"/>
                <w:szCs w:val="28"/>
                <w:lang w:val="ru-RU"/>
              </w:rPr>
              <w:t>ПРОБЛЕМИ І ПЕРСПЕКТИВИ РОЗВИТКУ СВІТОВОГО РИНКУ ПОСЛУГ</w:t>
            </w:r>
          </w:p>
        </w:tc>
        <w:tc>
          <w:tcPr>
            <w:tcW w:w="1160" w:type="dxa"/>
          </w:tcPr>
          <w:p w:rsidR="001B1BB8" w:rsidRPr="001B1BB8" w:rsidRDefault="001B1BB8" w:rsidP="001B1BB8">
            <w:pPr>
              <w:spacing w:after="0" w:line="360" w:lineRule="auto"/>
              <w:jc w:val="center"/>
              <w:rPr>
                <w:rFonts w:ascii="Times New Roman" w:hAnsi="Times New Roman" w:cs="Times New Roman"/>
                <w:sz w:val="28"/>
                <w:szCs w:val="28"/>
                <w:lang w:val="ru-RU"/>
              </w:rPr>
            </w:pPr>
          </w:p>
        </w:tc>
      </w:tr>
      <w:tr w:rsidR="001B1BB8" w:rsidRPr="00727116" w:rsidTr="00316A9F">
        <w:tc>
          <w:tcPr>
            <w:tcW w:w="1464" w:type="dxa"/>
          </w:tcPr>
          <w:p w:rsidR="001B1BB8" w:rsidRPr="00727116" w:rsidRDefault="001B1BB8" w:rsidP="001B1BB8">
            <w:pPr>
              <w:spacing w:after="0" w:line="360" w:lineRule="auto"/>
              <w:jc w:val="right"/>
              <w:rPr>
                <w:rFonts w:ascii="Times New Roman" w:hAnsi="Times New Roman" w:cs="Times New Roman"/>
                <w:sz w:val="28"/>
                <w:szCs w:val="28"/>
              </w:rPr>
            </w:pPr>
            <w:r w:rsidRPr="00727116">
              <w:rPr>
                <w:rFonts w:ascii="Times New Roman" w:hAnsi="Times New Roman" w:cs="Times New Roman"/>
                <w:sz w:val="28"/>
                <w:szCs w:val="28"/>
              </w:rPr>
              <w:t>3.1.</w:t>
            </w:r>
          </w:p>
        </w:tc>
        <w:tc>
          <w:tcPr>
            <w:tcW w:w="7263" w:type="dxa"/>
          </w:tcPr>
          <w:p w:rsidR="001B1BB8" w:rsidRPr="001B1BB8" w:rsidRDefault="001B1BB8" w:rsidP="001B1BB8">
            <w:pPr>
              <w:spacing w:after="0" w:line="360" w:lineRule="auto"/>
              <w:jc w:val="both"/>
              <w:rPr>
                <w:rFonts w:ascii="Times New Roman" w:hAnsi="Times New Roman" w:cs="Times New Roman"/>
                <w:sz w:val="28"/>
                <w:szCs w:val="28"/>
                <w:lang w:val="ru-RU"/>
              </w:rPr>
            </w:pPr>
            <w:r w:rsidRPr="001B1BB8">
              <w:rPr>
                <w:rFonts w:ascii="Times New Roman" w:hAnsi="Times New Roman" w:cs="Times New Roman"/>
                <w:sz w:val="28"/>
                <w:szCs w:val="28"/>
                <w:lang w:val="ru-RU"/>
              </w:rPr>
              <w:t>Проблеми і наслідки глобалізації послуг</w:t>
            </w:r>
          </w:p>
        </w:tc>
        <w:tc>
          <w:tcPr>
            <w:tcW w:w="1160" w:type="dxa"/>
          </w:tcPr>
          <w:p w:rsidR="001B1BB8" w:rsidRPr="00727116" w:rsidRDefault="001B1BB8" w:rsidP="001B1BB8">
            <w:pPr>
              <w:spacing w:after="0" w:line="360" w:lineRule="auto"/>
              <w:jc w:val="center"/>
              <w:rPr>
                <w:rFonts w:ascii="Times New Roman" w:hAnsi="Times New Roman" w:cs="Times New Roman"/>
                <w:sz w:val="28"/>
                <w:szCs w:val="28"/>
              </w:rPr>
            </w:pPr>
            <w:r w:rsidRPr="00727116">
              <w:rPr>
                <w:rFonts w:ascii="Times New Roman" w:hAnsi="Times New Roman" w:cs="Times New Roman"/>
                <w:sz w:val="28"/>
                <w:szCs w:val="28"/>
              </w:rPr>
              <w:t>28</w:t>
            </w:r>
          </w:p>
        </w:tc>
      </w:tr>
      <w:tr w:rsidR="001B1BB8" w:rsidRPr="00727116" w:rsidTr="00316A9F">
        <w:tc>
          <w:tcPr>
            <w:tcW w:w="1464" w:type="dxa"/>
          </w:tcPr>
          <w:p w:rsidR="001B1BB8" w:rsidRPr="00727116" w:rsidRDefault="001B1BB8" w:rsidP="001B1BB8">
            <w:pPr>
              <w:spacing w:after="0" w:line="360" w:lineRule="auto"/>
              <w:jc w:val="right"/>
              <w:rPr>
                <w:rFonts w:ascii="Times New Roman" w:hAnsi="Times New Roman" w:cs="Times New Roman"/>
                <w:sz w:val="28"/>
                <w:szCs w:val="28"/>
              </w:rPr>
            </w:pPr>
            <w:r w:rsidRPr="00727116">
              <w:rPr>
                <w:rFonts w:ascii="Times New Roman" w:hAnsi="Times New Roman" w:cs="Times New Roman"/>
                <w:sz w:val="28"/>
                <w:szCs w:val="28"/>
              </w:rPr>
              <w:t>3.2.</w:t>
            </w:r>
          </w:p>
        </w:tc>
        <w:tc>
          <w:tcPr>
            <w:tcW w:w="7263" w:type="dxa"/>
          </w:tcPr>
          <w:p w:rsidR="001B1BB8" w:rsidRPr="001B1BB8" w:rsidRDefault="001B1BB8" w:rsidP="001B1BB8">
            <w:pPr>
              <w:spacing w:after="0" w:line="360" w:lineRule="auto"/>
              <w:jc w:val="both"/>
              <w:rPr>
                <w:rFonts w:ascii="Times New Roman" w:hAnsi="Times New Roman" w:cs="Times New Roman"/>
                <w:sz w:val="28"/>
                <w:szCs w:val="28"/>
                <w:lang w:val="ru-RU"/>
              </w:rPr>
            </w:pPr>
            <w:r w:rsidRPr="001B1BB8">
              <w:rPr>
                <w:rFonts w:ascii="Times New Roman" w:hAnsi="Times New Roman" w:cs="Times New Roman"/>
                <w:sz w:val="28"/>
                <w:szCs w:val="28"/>
                <w:lang w:val="ru-RU"/>
              </w:rPr>
              <w:t>Проблеми функціонування ринку сфери послуг в сучасних умовах</w:t>
            </w:r>
          </w:p>
        </w:tc>
        <w:tc>
          <w:tcPr>
            <w:tcW w:w="1160" w:type="dxa"/>
          </w:tcPr>
          <w:p w:rsidR="001B1BB8" w:rsidRPr="00727116" w:rsidRDefault="001B1BB8" w:rsidP="001B1BB8">
            <w:pPr>
              <w:spacing w:after="0" w:line="360" w:lineRule="auto"/>
              <w:jc w:val="center"/>
              <w:rPr>
                <w:rFonts w:ascii="Times New Roman" w:hAnsi="Times New Roman" w:cs="Times New Roman"/>
                <w:sz w:val="28"/>
                <w:szCs w:val="28"/>
              </w:rPr>
            </w:pPr>
            <w:r w:rsidRPr="00727116">
              <w:rPr>
                <w:rFonts w:ascii="Times New Roman" w:hAnsi="Times New Roman" w:cs="Times New Roman"/>
                <w:sz w:val="28"/>
                <w:szCs w:val="28"/>
              </w:rPr>
              <w:t>32</w:t>
            </w:r>
          </w:p>
        </w:tc>
      </w:tr>
      <w:tr w:rsidR="001B1BB8" w:rsidRPr="00727116" w:rsidTr="00316A9F">
        <w:tc>
          <w:tcPr>
            <w:tcW w:w="1464" w:type="dxa"/>
          </w:tcPr>
          <w:p w:rsidR="001B1BB8" w:rsidRPr="00727116" w:rsidRDefault="001B1BB8" w:rsidP="001B1BB8">
            <w:pPr>
              <w:spacing w:after="0" w:line="360" w:lineRule="auto"/>
              <w:jc w:val="right"/>
              <w:rPr>
                <w:rFonts w:ascii="Times New Roman" w:hAnsi="Times New Roman" w:cs="Times New Roman"/>
                <w:sz w:val="28"/>
                <w:szCs w:val="28"/>
              </w:rPr>
            </w:pPr>
            <w:r w:rsidRPr="00727116">
              <w:rPr>
                <w:rFonts w:ascii="Times New Roman" w:hAnsi="Times New Roman" w:cs="Times New Roman"/>
                <w:sz w:val="28"/>
                <w:szCs w:val="28"/>
              </w:rPr>
              <w:t>3.3.</w:t>
            </w:r>
          </w:p>
        </w:tc>
        <w:tc>
          <w:tcPr>
            <w:tcW w:w="7263" w:type="dxa"/>
          </w:tcPr>
          <w:p w:rsidR="001B1BB8" w:rsidRPr="001B1BB8" w:rsidRDefault="001B1BB8" w:rsidP="001B1BB8">
            <w:pPr>
              <w:spacing w:after="0" w:line="360" w:lineRule="auto"/>
              <w:jc w:val="both"/>
              <w:rPr>
                <w:rFonts w:ascii="Times New Roman" w:hAnsi="Times New Roman" w:cs="Times New Roman"/>
                <w:sz w:val="28"/>
                <w:szCs w:val="28"/>
                <w:lang w:val="ru-RU"/>
              </w:rPr>
            </w:pPr>
            <w:r w:rsidRPr="001B1BB8">
              <w:rPr>
                <w:rFonts w:ascii="Times New Roman" w:hAnsi="Times New Roman" w:cs="Times New Roman"/>
                <w:sz w:val="28"/>
                <w:szCs w:val="28"/>
                <w:lang w:val="ru-RU"/>
              </w:rPr>
              <w:t>Перспективи розвитку світового ринку послуг</w:t>
            </w:r>
          </w:p>
        </w:tc>
        <w:tc>
          <w:tcPr>
            <w:tcW w:w="1160" w:type="dxa"/>
          </w:tcPr>
          <w:p w:rsidR="001B1BB8" w:rsidRPr="00727116" w:rsidRDefault="001B1BB8" w:rsidP="001B1BB8">
            <w:pPr>
              <w:spacing w:after="0" w:line="360" w:lineRule="auto"/>
              <w:jc w:val="center"/>
              <w:rPr>
                <w:rFonts w:ascii="Times New Roman" w:hAnsi="Times New Roman" w:cs="Times New Roman"/>
                <w:sz w:val="28"/>
                <w:szCs w:val="28"/>
              </w:rPr>
            </w:pPr>
            <w:r w:rsidRPr="00727116">
              <w:rPr>
                <w:rFonts w:ascii="Times New Roman" w:hAnsi="Times New Roman" w:cs="Times New Roman"/>
                <w:sz w:val="28"/>
                <w:szCs w:val="28"/>
              </w:rPr>
              <w:t>35</w:t>
            </w:r>
          </w:p>
        </w:tc>
      </w:tr>
      <w:tr w:rsidR="001B1BB8" w:rsidRPr="00727116" w:rsidTr="00316A9F">
        <w:tc>
          <w:tcPr>
            <w:tcW w:w="8727" w:type="dxa"/>
            <w:gridSpan w:val="2"/>
          </w:tcPr>
          <w:p w:rsidR="001B1BB8" w:rsidRPr="00727116" w:rsidRDefault="001B1BB8" w:rsidP="001B1BB8">
            <w:pPr>
              <w:spacing w:after="0" w:line="360" w:lineRule="auto"/>
              <w:rPr>
                <w:rFonts w:ascii="Times New Roman" w:hAnsi="Times New Roman" w:cs="Times New Roman"/>
                <w:sz w:val="28"/>
                <w:szCs w:val="28"/>
              </w:rPr>
            </w:pPr>
            <w:r w:rsidRPr="00727116">
              <w:rPr>
                <w:rFonts w:ascii="Times New Roman" w:hAnsi="Times New Roman" w:cs="Times New Roman"/>
                <w:sz w:val="28"/>
                <w:szCs w:val="28"/>
              </w:rPr>
              <w:t>ЗАКЛЮЧЕННЯ</w:t>
            </w:r>
          </w:p>
        </w:tc>
        <w:tc>
          <w:tcPr>
            <w:tcW w:w="1160" w:type="dxa"/>
          </w:tcPr>
          <w:p w:rsidR="001B1BB8" w:rsidRPr="00727116" w:rsidRDefault="001B1BB8" w:rsidP="001B1BB8">
            <w:pPr>
              <w:spacing w:after="0" w:line="360" w:lineRule="auto"/>
              <w:jc w:val="center"/>
              <w:rPr>
                <w:rFonts w:ascii="Times New Roman" w:hAnsi="Times New Roman" w:cs="Times New Roman"/>
                <w:sz w:val="28"/>
                <w:szCs w:val="28"/>
              </w:rPr>
            </w:pPr>
            <w:r w:rsidRPr="00727116">
              <w:rPr>
                <w:rFonts w:ascii="Times New Roman" w:hAnsi="Times New Roman" w:cs="Times New Roman"/>
                <w:sz w:val="28"/>
                <w:szCs w:val="28"/>
              </w:rPr>
              <w:t>38</w:t>
            </w:r>
          </w:p>
        </w:tc>
      </w:tr>
      <w:tr w:rsidR="001B1BB8" w:rsidRPr="00727116" w:rsidTr="00316A9F">
        <w:trPr>
          <w:trHeight w:val="559"/>
        </w:trPr>
        <w:tc>
          <w:tcPr>
            <w:tcW w:w="8727" w:type="dxa"/>
            <w:gridSpan w:val="2"/>
          </w:tcPr>
          <w:p w:rsidR="001B1BB8" w:rsidRPr="00727116" w:rsidRDefault="001B1BB8" w:rsidP="001B1BB8">
            <w:pPr>
              <w:spacing w:after="0" w:line="360" w:lineRule="auto"/>
              <w:rPr>
                <w:rFonts w:ascii="Times New Roman" w:hAnsi="Times New Roman" w:cs="Times New Roman"/>
                <w:sz w:val="28"/>
                <w:szCs w:val="28"/>
              </w:rPr>
            </w:pPr>
            <w:r w:rsidRPr="00727116">
              <w:rPr>
                <w:rFonts w:ascii="Times New Roman" w:hAnsi="Times New Roman" w:cs="Times New Roman"/>
                <w:sz w:val="28"/>
                <w:szCs w:val="28"/>
              </w:rPr>
              <w:t>СПИСОК ВИКОРИСТАНИХ ДЖЕРЕЛ</w:t>
            </w:r>
          </w:p>
        </w:tc>
        <w:tc>
          <w:tcPr>
            <w:tcW w:w="1160" w:type="dxa"/>
          </w:tcPr>
          <w:p w:rsidR="001B1BB8" w:rsidRPr="00727116" w:rsidRDefault="001B1BB8" w:rsidP="001B1BB8">
            <w:pPr>
              <w:spacing w:after="0" w:line="360" w:lineRule="auto"/>
              <w:jc w:val="center"/>
              <w:rPr>
                <w:rFonts w:ascii="Times New Roman" w:hAnsi="Times New Roman" w:cs="Times New Roman"/>
                <w:sz w:val="28"/>
                <w:szCs w:val="28"/>
              </w:rPr>
            </w:pPr>
            <w:r w:rsidRPr="00727116">
              <w:rPr>
                <w:rFonts w:ascii="Times New Roman" w:hAnsi="Times New Roman" w:cs="Times New Roman"/>
                <w:sz w:val="28"/>
                <w:szCs w:val="28"/>
              </w:rPr>
              <w:t>40</w:t>
            </w:r>
          </w:p>
        </w:tc>
      </w:tr>
      <w:tr w:rsidR="001B1BB8" w:rsidRPr="00727116" w:rsidTr="00316A9F">
        <w:trPr>
          <w:trHeight w:val="322"/>
        </w:trPr>
        <w:tc>
          <w:tcPr>
            <w:tcW w:w="8727" w:type="dxa"/>
            <w:gridSpan w:val="2"/>
          </w:tcPr>
          <w:p w:rsidR="001B1BB8" w:rsidRPr="00727116" w:rsidRDefault="001B1BB8" w:rsidP="001B1BB8">
            <w:pPr>
              <w:spacing w:after="0" w:line="360" w:lineRule="auto"/>
              <w:rPr>
                <w:rFonts w:ascii="Times New Roman" w:hAnsi="Times New Roman" w:cs="Times New Roman"/>
                <w:sz w:val="28"/>
                <w:szCs w:val="28"/>
              </w:rPr>
            </w:pPr>
            <w:r w:rsidRPr="00727116">
              <w:rPr>
                <w:rFonts w:ascii="Times New Roman" w:hAnsi="Times New Roman" w:cs="Times New Roman"/>
                <w:sz w:val="28"/>
                <w:szCs w:val="28"/>
              </w:rPr>
              <w:t>ДОДАТКИ</w:t>
            </w:r>
          </w:p>
        </w:tc>
        <w:tc>
          <w:tcPr>
            <w:tcW w:w="1160" w:type="dxa"/>
          </w:tcPr>
          <w:p w:rsidR="001B1BB8" w:rsidRPr="00727116" w:rsidRDefault="001B1BB8" w:rsidP="001B1BB8">
            <w:pPr>
              <w:spacing w:after="0" w:line="360" w:lineRule="auto"/>
              <w:rPr>
                <w:rFonts w:ascii="Times New Roman" w:hAnsi="Times New Roman" w:cs="Times New Roman"/>
                <w:sz w:val="28"/>
                <w:szCs w:val="28"/>
              </w:rPr>
            </w:pPr>
          </w:p>
        </w:tc>
      </w:tr>
    </w:tbl>
    <w:p w:rsidR="00703FB1" w:rsidRDefault="00703FB1" w:rsidP="001B1BB8">
      <w:pPr>
        <w:spacing w:before="100" w:beforeAutospacing="1" w:after="100" w:afterAutospacing="1" w:line="240" w:lineRule="auto"/>
        <w:ind w:firstLine="709"/>
        <w:jc w:val="center"/>
        <w:outlineLvl w:val="1"/>
        <w:rPr>
          <w:rFonts w:ascii="Times New Roman" w:eastAsia="Times New Roman" w:hAnsi="Times New Roman" w:cs="Times New Roman"/>
          <w:b/>
          <w:color w:val="505050"/>
          <w:sz w:val="24"/>
          <w:szCs w:val="24"/>
          <w:lang w:val="ru-RU"/>
        </w:rPr>
      </w:pPr>
    </w:p>
    <w:p w:rsidR="001B1BB8" w:rsidRDefault="00A736BC" w:rsidP="001B1BB8">
      <w:pPr>
        <w:spacing w:before="100" w:beforeAutospacing="1" w:after="100" w:afterAutospacing="1" w:line="240" w:lineRule="auto"/>
        <w:ind w:firstLine="709"/>
        <w:jc w:val="center"/>
        <w:outlineLvl w:val="1"/>
        <w:rPr>
          <w:rFonts w:ascii="Times New Roman" w:eastAsia="Times New Roman" w:hAnsi="Times New Roman" w:cs="Times New Roman"/>
          <w:b/>
          <w:color w:val="505050"/>
          <w:sz w:val="24"/>
          <w:szCs w:val="24"/>
          <w:lang w:val="ru-RU"/>
        </w:rPr>
      </w:pPr>
      <w:r>
        <w:rPr>
          <w:rFonts w:ascii="Times New Roman" w:eastAsia="Times New Roman" w:hAnsi="Times New Roman" w:cs="Times New Roman"/>
          <w:b/>
          <w:color w:val="505050"/>
          <w:sz w:val="24"/>
          <w:szCs w:val="24"/>
          <w:lang w:val="ru-RU"/>
        </w:rPr>
        <w:lastRenderedPageBreak/>
        <w:t>ДОДАТОК Г</w:t>
      </w:r>
    </w:p>
    <w:p w:rsidR="00703FB1" w:rsidRDefault="00703FB1" w:rsidP="00703FB1">
      <w:pPr>
        <w:spacing w:after="0" w:line="240" w:lineRule="auto"/>
        <w:ind w:firstLine="850"/>
        <w:jc w:val="center"/>
        <w:rPr>
          <w:rFonts w:ascii="Times New Roman" w:hAnsi="Times New Roman" w:cs="Times New Roman"/>
          <w:caps/>
          <w:sz w:val="28"/>
          <w:szCs w:val="28"/>
          <w:lang w:val="ru-RU"/>
        </w:rPr>
      </w:pPr>
      <w:r w:rsidRPr="00703FB1">
        <w:rPr>
          <w:rFonts w:ascii="Times New Roman" w:hAnsi="Times New Roman" w:cs="Times New Roman"/>
          <w:sz w:val="28"/>
          <w:szCs w:val="28"/>
          <w:lang w:val="ru-RU"/>
        </w:rPr>
        <w:t>РЕЦЕНЗІЯ</w:t>
      </w:r>
      <w:r w:rsidRPr="00703FB1">
        <w:rPr>
          <w:rFonts w:ascii="Times New Roman" w:hAnsi="Times New Roman" w:cs="Times New Roman"/>
          <w:caps/>
          <w:sz w:val="28"/>
          <w:szCs w:val="28"/>
          <w:lang w:val="ru-RU"/>
        </w:rPr>
        <w:t xml:space="preserve"> НА курсову РОБОТУ</w:t>
      </w:r>
    </w:p>
    <w:p w:rsidR="00703FB1" w:rsidRPr="00703FB1" w:rsidRDefault="00703FB1" w:rsidP="00703FB1">
      <w:pPr>
        <w:spacing w:after="0" w:line="240" w:lineRule="auto"/>
        <w:ind w:firstLine="850"/>
        <w:jc w:val="center"/>
        <w:rPr>
          <w:rFonts w:ascii="Times New Roman" w:hAnsi="Times New Roman" w:cs="Times New Roman"/>
          <w:sz w:val="28"/>
          <w:szCs w:val="28"/>
          <w:lang w:val="ru-RU"/>
        </w:rPr>
      </w:pPr>
    </w:p>
    <w:p w:rsidR="00703FB1" w:rsidRPr="00703FB1" w:rsidRDefault="00703FB1" w:rsidP="00703FB1">
      <w:pPr>
        <w:spacing w:after="0" w:line="240" w:lineRule="auto"/>
        <w:ind w:firstLine="850"/>
        <w:jc w:val="both"/>
        <w:rPr>
          <w:rFonts w:ascii="Times New Roman" w:hAnsi="Times New Roman" w:cs="Times New Roman"/>
          <w:sz w:val="28"/>
          <w:szCs w:val="28"/>
          <w:lang w:val="ru-RU"/>
        </w:rPr>
      </w:pPr>
      <w:r w:rsidRPr="00703FB1">
        <w:rPr>
          <w:rFonts w:ascii="Times New Roman" w:hAnsi="Times New Roman" w:cs="Times New Roman"/>
          <w:sz w:val="28"/>
          <w:szCs w:val="28"/>
          <w:lang w:val="ru-RU"/>
        </w:rPr>
        <w:t>Студента ____ курсу _______групи</w:t>
      </w:r>
    </w:p>
    <w:p w:rsidR="00703FB1" w:rsidRPr="00703FB1" w:rsidRDefault="00703FB1" w:rsidP="00703FB1">
      <w:pPr>
        <w:spacing w:after="0"/>
        <w:ind w:firstLine="850"/>
        <w:jc w:val="both"/>
        <w:rPr>
          <w:rFonts w:ascii="Times New Roman" w:hAnsi="Times New Roman" w:cs="Times New Roman"/>
          <w:sz w:val="28"/>
          <w:szCs w:val="28"/>
          <w:lang w:val="ru-RU"/>
        </w:rPr>
      </w:pPr>
      <w:r w:rsidRPr="00703FB1">
        <w:rPr>
          <w:rFonts w:ascii="Times New Roman" w:hAnsi="Times New Roman" w:cs="Times New Roman"/>
          <w:sz w:val="28"/>
          <w:szCs w:val="28"/>
          <w:lang w:val="ru-RU"/>
        </w:rPr>
        <w:t>_______________________________________________________</w:t>
      </w:r>
    </w:p>
    <w:p w:rsidR="00703FB1" w:rsidRPr="00703FB1" w:rsidRDefault="00703FB1" w:rsidP="00703FB1">
      <w:pPr>
        <w:spacing w:after="0"/>
        <w:ind w:firstLine="850"/>
        <w:jc w:val="center"/>
        <w:rPr>
          <w:rFonts w:ascii="Times New Roman" w:hAnsi="Times New Roman" w:cs="Times New Roman"/>
          <w:sz w:val="20"/>
          <w:szCs w:val="20"/>
          <w:lang w:val="ru-RU"/>
        </w:rPr>
      </w:pPr>
      <w:r w:rsidRPr="00703FB1">
        <w:rPr>
          <w:rFonts w:ascii="Times New Roman" w:hAnsi="Times New Roman" w:cs="Times New Roman"/>
          <w:sz w:val="20"/>
          <w:szCs w:val="20"/>
          <w:lang w:val="ru-RU"/>
        </w:rPr>
        <w:t>(прізвище, ім’я , по батькові)</w:t>
      </w:r>
    </w:p>
    <w:p w:rsidR="00703FB1" w:rsidRPr="00703FB1" w:rsidRDefault="00703FB1" w:rsidP="00703FB1">
      <w:pPr>
        <w:spacing w:after="0"/>
        <w:ind w:firstLine="850"/>
        <w:jc w:val="both"/>
        <w:rPr>
          <w:rFonts w:ascii="Times New Roman" w:hAnsi="Times New Roman" w:cs="Times New Roman"/>
          <w:sz w:val="28"/>
          <w:szCs w:val="28"/>
          <w:lang w:val="ru-RU"/>
        </w:rPr>
      </w:pPr>
      <w:r w:rsidRPr="00703FB1">
        <w:rPr>
          <w:rFonts w:ascii="Times New Roman" w:hAnsi="Times New Roman" w:cs="Times New Roman"/>
          <w:sz w:val="28"/>
          <w:szCs w:val="28"/>
          <w:lang w:val="ru-RU"/>
        </w:rPr>
        <w:t>На тему_____________________________________________________</w:t>
      </w:r>
    </w:p>
    <w:p w:rsidR="00703FB1" w:rsidRPr="00703FB1" w:rsidRDefault="00703FB1" w:rsidP="00703FB1">
      <w:pPr>
        <w:spacing w:after="0"/>
        <w:ind w:firstLine="850"/>
        <w:jc w:val="both"/>
        <w:rPr>
          <w:rFonts w:ascii="Times New Roman" w:hAnsi="Times New Roman" w:cs="Times New Roman"/>
          <w:sz w:val="28"/>
          <w:szCs w:val="28"/>
          <w:lang w:val="ru-RU"/>
        </w:rPr>
      </w:pPr>
      <w:r w:rsidRPr="00703FB1">
        <w:rPr>
          <w:rFonts w:ascii="Times New Roman" w:hAnsi="Times New Roman" w:cs="Times New Roman"/>
          <w:sz w:val="28"/>
          <w:szCs w:val="28"/>
          <w:lang w:val="ru-RU"/>
        </w:rPr>
        <w:t>____________________________________________________________</w:t>
      </w:r>
    </w:p>
    <w:p w:rsidR="00703FB1" w:rsidRPr="00703FB1" w:rsidRDefault="00703FB1" w:rsidP="00703FB1">
      <w:pPr>
        <w:spacing w:after="0"/>
        <w:ind w:firstLine="850"/>
        <w:jc w:val="both"/>
        <w:rPr>
          <w:rFonts w:ascii="Times New Roman" w:hAnsi="Times New Roman" w:cs="Times New Roman"/>
          <w:sz w:val="28"/>
          <w:szCs w:val="28"/>
          <w:lang w:val="ru-RU"/>
        </w:rPr>
      </w:pPr>
      <w:r w:rsidRPr="00703FB1">
        <w:rPr>
          <w:rFonts w:ascii="Times New Roman" w:hAnsi="Times New Roman" w:cs="Times New Roman"/>
          <w:sz w:val="28"/>
          <w:szCs w:val="28"/>
          <w:lang w:val="ru-RU"/>
        </w:rPr>
        <w:t>____________________________________________________________</w:t>
      </w:r>
    </w:p>
    <w:p w:rsidR="00703FB1" w:rsidRPr="00703FB1" w:rsidRDefault="00703FB1" w:rsidP="00703FB1">
      <w:pPr>
        <w:spacing w:after="0"/>
        <w:ind w:firstLine="850"/>
        <w:jc w:val="both"/>
        <w:rPr>
          <w:rFonts w:ascii="Times New Roman" w:hAnsi="Times New Roman" w:cs="Times New Roman"/>
          <w:sz w:val="28"/>
          <w:szCs w:val="28"/>
          <w:lang w:val="ru-RU"/>
        </w:rPr>
      </w:pPr>
    </w:p>
    <w:p w:rsidR="00703FB1" w:rsidRPr="00703FB1" w:rsidRDefault="00703FB1" w:rsidP="00703FB1">
      <w:pPr>
        <w:spacing w:after="0"/>
        <w:ind w:firstLine="850"/>
        <w:jc w:val="both"/>
        <w:rPr>
          <w:rFonts w:ascii="Times New Roman" w:hAnsi="Times New Roman" w:cs="Times New Roman"/>
          <w:sz w:val="28"/>
          <w:szCs w:val="28"/>
          <w:lang w:val="ru-RU"/>
        </w:rPr>
      </w:pPr>
      <w:r w:rsidRPr="00703FB1">
        <w:rPr>
          <w:rFonts w:ascii="Times New Roman" w:hAnsi="Times New Roman" w:cs="Times New Roman"/>
          <w:sz w:val="28"/>
          <w:szCs w:val="28"/>
          <w:lang w:val="ru-RU"/>
        </w:rPr>
        <w:t>Актуальність теми</w:t>
      </w:r>
    </w:p>
    <w:p w:rsidR="00703FB1" w:rsidRPr="00703FB1" w:rsidRDefault="00703FB1" w:rsidP="00703FB1">
      <w:pPr>
        <w:tabs>
          <w:tab w:val="right" w:leader="underscore" w:pos="9356"/>
        </w:tabs>
        <w:spacing w:after="0"/>
        <w:ind w:firstLine="850"/>
        <w:jc w:val="both"/>
        <w:rPr>
          <w:rFonts w:ascii="Times New Roman" w:hAnsi="Times New Roman" w:cs="Times New Roman"/>
          <w:sz w:val="28"/>
          <w:szCs w:val="28"/>
          <w:lang w:val="ru-RU"/>
        </w:rPr>
      </w:pPr>
      <w:r w:rsidRPr="00703FB1">
        <w:rPr>
          <w:rFonts w:ascii="Times New Roman" w:hAnsi="Times New Roman" w:cs="Times New Roman"/>
          <w:sz w:val="28"/>
          <w:szCs w:val="28"/>
          <w:lang w:val="ru-RU"/>
        </w:rPr>
        <w:tab/>
      </w:r>
    </w:p>
    <w:p w:rsidR="00703FB1" w:rsidRPr="00703FB1" w:rsidRDefault="00703FB1" w:rsidP="00703FB1">
      <w:pPr>
        <w:tabs>
          <w:tab w:val="right" w:leader="underscore" w:pos="9356"/>
        </w:tabs>
        <w:spacing w:after="0"/>
        <w:ind w:firstLine="850"/>
        <w:jc w:val="both"/>
        <w:rPr>
          <w:rFonts w:ascii="Times New Roman" w:hAnsi="Times New Roman" w:cs="Times New Roman"/>
          <w:sz w:val="28"/>
          <w:szCs w:val="28"/>
          <w:lang w:val="ru-RU"/>
        </w:rPr>
      </w:pPr>
      <w:r w:rsidRPr="00703FB1">
        <w:rPr>
          <w:rFonts w:ascii="Times New Roman" w:hAnsi="Times New Roman" w:cs="Times New Roman"/>
          <w:sz w:val="28"/>
          <w:szCs w:val="28"/>
          <w:lang w:val="ru-RU"/>
        </w:rPr>
        <w:tab/>
      </w:r>
    </w:p>
    <w:p w:rsidR="00703FB1" w:rsidRPr="00703FB1" w:rsidRDefault="00703FB1" w:rsidP="00703FB1">
      <w:pPr>
        <w:tabs>
          <w:tab w:val="right" w:leader="underscore" w:pos="9356"/>
        </w:tabs>
        <w:spacing w:after="0"/>
        <w:ind w:firstLine="850"/>
        <w:jc w:val="both"/>
        <w:rPr>
          <w:rFonts w:ascii="Times New Roman" w:hAnsi="Times New Roman" w:cs="Times New Roman"/>
          <w:sz w:val="28"/>
          <w:szCs w:val="28"/>
          <w:lang w:val="ru-RU"/>
        </w:rPr>
      </w:pPr>
    </w:p>
    <w:p w:rsidR="00703FB1" w:rsidRPr="00703FB1" w:rsidRDefault="00703FB1" w:rsidP="00703FB1">
      <w:pPr>
        <w:tabs>
          <w:tab w:val="right" w:leader="underscore" w:pos="9356"/>
        </w:tabs>
        <w:spacing w:after="0"/>
        <w:ind w:firstLine="850"/>
        <w:jc w:val="both"/>
        <w:rPr>
          <w:rFonts w:ascii="Times New Roman" w:hAnsi="Times New Roman" w:cs="Times New Roman"/>
          <w:sz w:val="28"/>
          <w:szCs w:val="28"/>
          <w:lang w:val="ru-RU"/>
        </w:rPr>
      </w:pPr>
      <w:r w:rsidRPr="00703FB1">
        <w:rPr>
          <w:rFonts w:ascii="Times New Roman" w:hAnsi="Times New Roman" w:cs="Times New Roman"/>
          <w:sz w:val="28"/>
          <w:szCs w:val="28"/>
          <w:lang w:val="ru-RU"/>
        </w:rPr>
        <w:t>Самостійність розробки і пропозиції автора</w:t>
      </w:r>
    </w:p>
    <w:p w:rsidR="00703FB1" w:rsidRPr="00703FB1" w:rsidRDefault="00703FB1" w:rsidP="00703FB1">
      <w:pPr>
        <w:tabs>
          <w:tab w:val="right" w:leader="underscore" w:pos="9356"/>
        </w:tabs>
        <w:spacing w:after="0"/>
        <w:ind w:firstLine="850"/>
        <w:jc w:val="both"/>
        <w:rPr>
          <w:rFonts w:ascii="Times New Roman" w:hAnsi="Times New Roman" w:cs="Times New Roman"/>
          <w:sz w:val="28"/>
          <w:szCs w:val="28"/>
          <w:lang w:val="ru-RU"/>
        </w:rPr>
      </w:pPr>
      <w:r w:rsidRPr="00703FB1">
        <w:rPr>
          <w:rFonts w:ascii="Times New Roman" w:hAnsi="Times New Roman" w:cs="Times New Roman"/>
          <w:sz w:val="28"/>
          <w:szCs w:val="28"/>
          <w:lang w:val="ru-RU"/>
        </w:rPr>
        <w:tab/>
      </w:r>
    </w:p>
    <w:p w:rsidR="00703FB1" w:rsidRPr="00703FB1" w:rsidRDefault="00703FB1" w:rsidP="00703FB1">
      <w:pPr>
        <w:tabs>
          <w:tab w:val="right" w:leader="underscore" w:pos="9356"/>
        </w:tabs>
        <w:spacing w:after="0"/>
        <w:ind w:firstLine="850"/>
        <w:jc w:val="both"/>
        <w:rPr>
          <w:rFonts w:ascii="Times New Roman" w:hAnsi="Times New Roman" w:cs="Times New Roman"/>
          <w:sz w:val="28"/>
          <w:szCs w:val="28"/>
          <w:lang w:val="ru-RU"/>
        </w:rPr>
      </w:pPr>
      <w:r w:rsidRPr="00703FB1">
        <w:rPr>
          <w:rFonts w:ascii="Times New Roman" w:hAnsi="Times New Roman" w:cs="Times New Roman"/>
          <w:sz w:val="28"/>
          <w:szCs w:val="28"/>
          <w:lang w:val="ru-RU"/>
        </w:rPr>
        <w:tab/>
      </w:r>
    </w:p>
    <w:p w:rsidR="00703FB1" w:rsidRPr="00703FB1" w:rsidRDefault="00703FB1" w:rsidP="00703FB1">
      <w:pPr>
        <w:tabs>
          <w:tab w:val="right" w:leader="underscore" w:pos="9356"/>
        </w:tabs>
        <w:spacing w:after="0"/>
        <w:ind w:firstLine="850"/>
        <w:jc w:val="both"/>
        <w:rPr>
          <w:rFonts w:ascii="Times New Roman" w:hAnsi="Times New Roman" w:cs="Times New Roman"/>
          <w:sz w:val="28"/>
          <w:szCs w:val="28"/>
          <w:lang w:val="ru-RU"/>
        </w:rPr>
      </w:pPr>
      <w:r w:rsidRPr="00703FB1">
        <w:rPr>
          <w:rFonts w:ascii="Times New Roman" w:hAnsi="Times New Roman" w:cs="Times New Roman"/>
          <w:sz w:val="28"/>
          <w:szCs w:val="28"/>
          <w:lang w:val="ru-RU"/>
        </w:rPr>
        <w:tab/>
      </w:r>
    </w:p>
    <w:p w:rsidR="00703FB1" w:rsidRPr="00703FB1" w:rsidRDefault="00703FB1" w:rsidP="00703FB1">
      <w:pPr>
        <w:tabs>
          <w:tab w:val="right" w:leader="underscore" w:pos="9356"/>
        </w:tabs>
        <w:spacing w:after="0"/>
        <w:ind w:firstLine="850"/>
        <w:jc w:val="both"/>
        <w:rPr>
          <w:rFonts w:ascii="Times New Roman" w:hAnsi="Times New Roman" w:cs="Times New Roman"/>
          <w:sz w:val="28"/>
          <w:szCs w:val="28"/>
          <w:lang w:val="ru-RU"/>
        </w:rPr>
      </w:pPr>
      <w:r w:rsidRPr="00703FB1">
        <w:rPr>
          <w:rFonts w:ascii="Times New Roman" w:hAnsi="Times New Roman" w:cs="Times New Roman"/>
          <w:sz w:val="28"/>
          <w:szCs w:val="28"/>
          <w:lang w:val="ru-RU"/>
        </w:rPr>
        <w:tab/>
      </w:r>
    </w:p>
    <w:p w:rsidR="00703FB1" w:rsidRPr="00727116" w:rsidRDefault="00703FB1" w:rsidP="00703FB1">
      <w:pPr>
        <w:tabs>
          <w:tab w:val="right" w:leader="underscore" w:pos="9356"/>
        </w:tabs>
        <w:spacing w:after="0"/>
        <w:ind w:firstLine="850"/>
        <w:jc w:val="both"/>
        <w:rPr>
          <w:rFonts w:ascii="Times New Roman" w:hAnsi="Times New Roman" w:cs="Times New Roman"/>
          <w:sz w:val="28"/>
          <w:szCs w:val="28"/>
        </w:rPr>
      </w:pPr>
      <w:r w:rsidRPr="00727116">
        <w:rPr>
          <w:rFonts w:ascii="Times New Roman" w:hAnsi="Times New Roman" w:cs="Times New Roman"/>
          <w:sz w:val="28"/>
          <w:szCs w:val="28"/>
        </w:rPr>
        <w:t>Недоліки</w:t>
      </w:r>
    </w:p>
    <w:p w:rsidR="00703FB1" w:rsidRPr="00727116" w:rsidRDefault="00703FB1" w:rsidP="00703FB1">
      <w:pPr>
        <w:tabs>
          <w:tab w:val="right" w:leader="underscore" w:pos="9356"/>
        </w:tabs>
        <w:spacing w:after="0"/>
        <w:ind w:firstLine="850"/>
        <w:jc w:val="both"/>
        <w:rPr>
          <w:rFonts w:ascii="Times New Roman" w:hAnsi="Times New Roman" w:cs="Times New Roman"/>
          <w:sz w:val="28"/>
          <w:szCs w:val="28"/>
        </w:rPr>
      </w:pPr>
      <w:r w:rsidRPr="00727116">
        <w:rPr>
          <w:rFonts w:ascii="Times New Roman" w:hAnsi="Times New Roman" w:cs="Times New Roman"/>
          <w:sz w:val="28"/>
          <w:szCs w:val="28"/>
        </w:rPr>
        <w:tab/>
      </w:r>
    </w:p>
    <w:p w:rsidR="00703FB1" w:rsidRPr="00727116" w:rsidRDefault="00703FB1" w:rsidP="00703FB1">
      <w:pPr>
        <w:tabs>
          <w:tab w:val="right" w:leader="underscore" w:pos="9356"/>
        </w:tabs>
        <w:spacing w:after="0"/>
        <w:ind w:firstLine="850"/>
        <w:jc w:val="both"/>
        <w:rPr>
          <w:rFonts w:ascii="Times New Roman" w:hAnsi="Times New Roman" w:cs="Times New Roman"/>
          <w:sz w:val="28"/>
          <w:szCs w:val="28"/>
        </w:rPr>
      </w:pPr>
      <w:r w:rsidRPr="00727116">
        <w:rPr>
          <w:rFonts w:ascii="Times New Roman" w:hAnsi="Times New Roman" w:cs="Times New Roman"/>
          <w:sz w:val="28"/>
          <w:szCs w:val="28"/>
        </w:rPr>
        <w:tab/>
      </w:r>
    </w:p>
    <w:p w:rsidR="00703FB1" w:rsidRPr="00727116" w:rsidRDefault="00703FB1" w:rsidP="00703FB1">
      <w:pPr>
        <w:tabs>
          <w:tab w:val="right" w:leader="underscore" w:pos="9356"/>
        </w:tabs>
        <w:spacing w:after="0"/>
        <w:ind w:firstLine="850"/>
        <w:jc w:val="both"/>
        <w:rPr>
          <w:rFonts w:ascii="Times New Roman" w:hAnsi="Times New Roman" w:cs="Times New Roman"/>
          <w:sz w:val="28"/>
          <w:szCs w:val="28"/>
        </w:rPr>
      </w:pPr>
      <w:r w:rsidRPr="00727116">
        <w:rPr>
          <w:rFonts w:ascii="Times New Roman" w:hAnsi="Times New Roman" w:cs="Times New Roman"/>
          <w:sz w:val="28"/>
          <w:szCs w:val="28"/>
        </w:rPr>
        <w:t>____________________________________________________________</w:t>
      </w:r>
    </w:p>
    <w:p w:rsidR="00703FB1" w:rsidRPr="00727116" w:rsidRDefault="00703FB1" w:rsidP="00703FB1">
      <w:pPr>
        <w:tabs>
          <w:tab w:val="right" w:leader="underscore" w:pos="9356"/>
        </w:tabs>
        <w:spacing w:after="0"/>
        <w:ind w:firstLine="850"/>
        <w:jc w:val="both"/>
        <w:rPr>
          <w:rFonts w:ascii="Times New Roman" w:hAnsi="Times New Roman" w:cs="Times New Roman"/>
          <w:sz w:val="28"/>
          <w:szCs w:val="28"/>
        </w:rPr>
      </w:pPr>
      <w:r w:rsidRPr="00727116">
        <w:rPr>
          <w:rFonts w:ascii="Times New Roman" w:hAnsi="Times New Roman" w:cs="Times New Roman"/>
          <w:sz w:val="28"/>
          <w:szCs w:val="28"/>
        </w:rPr>
        <w:t>____________________________________________________________</w:t>
      </w:r>
    </w:p>
    <w:p w:rsidR="00703FB1" w:rsidRPr="00727116" w:rsidRDefault="00703FB1" w:rsidP="00703FB1">
      <w:pPr>
        <w:tabs>
          <w:tab w:val="right" w:leader="underscore" w:pos="9356"/>
        </w:tabs>
        <w:spacing w:after="0"/>
        <w:ind w:firstLine="850"/>
        <w:jc w:val="both"/>
        <w:rPr>
          <w:rFonts w:ascii="Times New Roman" w:hAnsi="Times New Roman" w:cs="Times New Roman"/>
          <w:sz w:val="28"/>
          <w:szCs w:val="28"/>
        </w:rPr>
      </w:pPr>
      <w:r w:rsidRPr="00727116">
        <w:rPr>
          <w:rFonts w:ascii="Times New Roman" w:hAnsi="Times New Roman" w:cs="Times New Roman"/>
          <w:sz w:val="28"/>
          <w:szCs w:val="28"/>
        </w:rPr>
        <w:t>____________________________________________________________</w:t>
      </w:r>
    </w:p>
    <w:p w:rsidR="00703FB1" w:rsidRPr="00727116" w:rsidRDefault="00703FB1" w:rsidP="00703FB1">
      <w:pPr>
        <w:tabs>
          <w:tab w:val="right" w:leader="underscore" w:pos="9356"/>
        </w:tabs>
        <w:spacing w:after="0"/>
        <w:ind w:firstLine="850"/>
        <w:jc w:val="both"/>
        <w:rPr>
          <w:rFonts w:ascii="Times New Roman" w:hAnsi="Times New Roman" w:cs="Times New Roman"/>
          <w:sz w:val="28"/>
          <w:szCs w:val="28"/>
        </w:rPr>
      </w:pPr>
      <w:r w:rsidRPr="00727116">
        <w:rPr>
          <w:rFonts w:ascii="Times New Roman" w:hAnsi="Times New Roman" w:cs="Times New Roman"/>
          <w:sz w:val="28"/>
          <w:szCs w:val="28"/>
        </w:rPr>
        <w:t>Загальний висновок</w:t>
      </w:r>
    </w:p>
    <w:p w:rsidR="00703FB1" w:rsidRPr="00727116" w:rsidRDefault="00703FB1" w:rsidP="00703FB1">
      <w:pPr>
        <w:tabs>
          <w:tab w:val="right" w:leader="underscore" w:pos="9356"/>
        </w:tabs>
        <w:spacing w:after="0"/>
        <w:ind w:firstLine="850"/>
        <w:jc w:val="both"/>
        <w:rPr>
          <w:rFonts w:ascii="Times New Roman" w:hAnsi="Times New Roman" w:cs="Times New Roman"/>
          <w:sz w:val="28"/>
          <w:szCs w:val="28"/>
        </w:rPr>
      </w:pPr>
      <w:r w:rsidRPr="00727116">
        <w:rPr>
          <w:rFonts w:ascii="Times New Roman" w:hAnsi="Times New Roman" w:cs="Times New Roman"/>
          <w:sz w:val="28"/>
          <w:szCs w:val="28"/>
        </w:rPr>
        <w:tab/>
      </w:r>
    </w:p>
    <w:p w:rsidR="00703FB1" w:rsidRPr="00727116" w:rsidRDefault="00703FB1" w:rsidP="00703FB1">
      <w:pPr>
        <w:tabs>
          <w:tab w:val="right" w:leader="underscore" w:pos="9356"/>
        </w:tabs>
        <w:spacing w:after="0"/>
        <w:ind w:firstLine="850"/>
        <w:jc w:val="both"/>
        <w:rPr>
          <w:rFonts w:ascii="Times New Roman" w:hAnsi="Times New Roman" w:cs="Times New Roman"/>
          <w:sz w:val="28"/>
          <w:szCs w:val="28"/>
        </w:rPr>
      </w:pPr>
      <w:r w:rsidRPr="00727116">
        <w:rPr>
          <w:rFonts w:ascii="Times New Roman" w:hAnsi="Times New Roman" w:cs="Times New Roman"/>
          <w:sz w:val="28"/>
          <w:szCs w:val="28"/>
        </w:rPr>
        <w:tab/>
      </w:r>
    </w:p>
    <w:p w:rsidR="00703FB1" w:rsidRPr="00727116" w:rsidRDefault="00703FB1" w:rsidP="00703FB1">
      <w:pPr>
        <w:tabs>
          <w:tab w:val="right" w:leader="underscore" w:pos="9356"/>
        </w:tabs>
        <w:spacing w:after="0"/>
        <w:ind w:firstLine="850"/>
        <w:jc w:val="both"/>
        <w:rPr>
          <w:rFonts w:ascii="Times New Roman" w:hAnsi="Times New Roman" w:cs="Times New Roman"/>
          <w:sz w:val="28"/>
          <w:szCs w:val="28"/>
        </w:rPr>
      </w:pPr>
      <w:r w:rsidRPr="00727116">
        <w:rPr>
          <w:rFonts w:ascii="Times New Roman" w:hAnsi="Times New Roman" w:cs="Times New Roman"/>
          <w:sz w:val="28"/>
          <w:szCs w:val="28"/>
        </w:rPr>
        <w:tab/>
      </w:r>
    </w:p>
    <w:p w:rsidR="00703FB1" w:rsidRPr="00703FB1" w:rsidRDefault="00703FB1" w:rsidP="00703FB1">
      <w:pPr>
        <w:tabs>
          <w:tab w:val="right" w:leader="underscore" w:pos="9356"/>
        </w:tabs>
        <w:spacing w:after="0" w:line="240" w:lineRule="auto"/>
        <w:ind w:firstLine="850"/>
        <w:jc w:val="both"/>
        <w:rPr>
          <w:rFonts w:ascii="Times New Roman" w:hAnsi="Times New Roman" w:cs="Times New Roman"/>
          <w:sz w:val="28"/>
          <w:szCs w:val="28"/>
          <w:lang w:val="ru-RU"/>
        </w:rPr>
      </w:pPr>
      <w:r w:rsidRPr="00703FB1">
        <w:rPr>
          <w:rFonts w:ascii="Times New Roman" w:hAnsi="Times New Roman" w:cs="Times New Roman"/>
          <w:sz w:val="28"/>
          <w:szCs w:val="28"/>
          <w:lang w:val="ru-RU"/>
        </w:rPr>
        <w:t>Науковий керівник</w:t>
      </w:r>
    </w:p>
    <w:p w:rsidR="00703FB1" w:rsidRPr="00703FB1" w:rsidRDefault="00703FB1" w:rsidP="00703FB1">
      <w:pPr>
        <w:tabs>
          <w:tab w:val="right" w:leader="underscore" w:pos="9356"/>
        </w:tabs>
        <w:spacing w:after="0" w:line="240" w:lineRule="auto"/>
        <w:ind w:firstLine="850"/>
        <w:jc w:val="both"/>
        <w:rPr>
          <w:rFonts w:ascii="Times New Roman" w:hAnsi="Times New Roman" w:cs="Times New Roman"/>
          <w:sz w:val="28"/>
          <w:szCs w:val="28"/>
          <w:lang w:val="ru-RU"/>
        </w:rPr>
      </w:pPr>
      <w:r w:rsidRPr="00703FB1">
        <w:rPr>
          <w:rFonts w:ascii="Times New Roman" w:hAnsi="Times New Roman" w:cs="Times New Roman"/>
          <w:sz w:val="28"/>
          <w:szCs w:val="28"/>
          <w:lang w:val="ru-RU"/>
        </w:rPr>
        <w:tab/>
      </w:r>
    </w:p>
    <w:p w:rsidR="00703FB1" w:rsidRPr="00703FB1" w:rsidRDefault="00703FB1" w:rsidP="00703FB1">
      <w:pPr>
        <w:tabs>
          <w:tab w:val="right" w:leader="underscore" w:pos="9356"/>
        </w:tabs>
        <w:spacing w:after="0" w:line="240" w:lineRule="auto"/>
        <w:ind w:firstLine="850"/>
        <w:jc w:val="center"/>
        <w:rPr>
          <w:rFonts w:ascii="Times New Roman" w:hAnsi="Times New Roman" w:cs="Times New Roman"/>
          <w:sz w:val="20"/>
          <w:szCs w:val="20"/>
          <w:lang w:val="ru-RU"/>
        </w:rPr>
      </w:pPr>
      <w:r w:rsidRPr="00703FB1">
        <w:rPr>
          <w:rFonts w:ascii="Times New Roman" w:hAnsi="Times New Roman" w:cs="Times New Roman"/>
          <w:sz w:val="20"/>
          <w:szCs w:val="20"/>
          <w:lang w:val="ru-RU"/>
        </w:rPr>
        <w:t>(посада, місце роботи, вчене звання ступінь)</w:t>
      </w:r>
    </w:p>
    <w:p w:rsidR="00703FB1" w:rsidRPr="00703FB1" w:rsidRDefault="00703FB1" w:rsidP="00703FB1">
      <w:pPr>
        <w:tabs>
          <w:tab w:val="right" w:leader="underscore" w:pos="9356"/>
        </w:tabs>
        <w:spacing w:after="0" w:line="240" w:lineRule="auto"/>
        <w:ind w:firstLine="850"/>
        <w:jc w:val="both"/>
        <w:rPr>
          <w:rFonts w:ascii="Times New Roman" w:hAnsi="Times New Roman" w:cs="Times New Roman"/>
          <w:sz w:val="28"/>
          <w:szCs w:val="28"/>
          <w:lang w:val="ru-RU"/>
        </w:rPr>
      </w:pPr>
      <w:r w:rsidRPr="00703FB1">
        <w:rPr>
          <w:rFonts w:ascii="Times New Roman" w:hAnsi="Times New Roman" w:cs="Times New Roman"/>
          <w:sz w:val="28"/>
          <w:szCs w:val="28"/>
          <w:lang w:val="ru-RU"/>
        </w:rPr>
        <w:tab/>
      </w:r>
    </w:p>
    <w:p w:rsidR="00703FB1" w:rsidRPr="00703FB1" w:rsidRDefault="00703FB1" w:rsidP="00703FB1">
      <w:pPr>
        <w:tabs>
          <w:tab w:val="right" w:leader="underscore" w:pos="9356"/>
        </w:tabs>
        <w:spacing w:after="0" w:line="240" w:lineRule="auto"/>
        <w:ind w:firstLine="850"/>
        <w:jc w:val="center"/>
        <w:rPr>
          <w:rFonts w:ascii="Times New Roman" w:hAnsi="Times New Roman" w:cs="Times New Roman"/>
          <w:sz w:val="20"/>
          <w:szCs w:val="20"/>
          <w:lang w:val="ru-RU"/>
        </w:rPr>
      </w:pPr>
      <w:r w:rsidRPr="00703FB1">
        <w:rPr>
          <w:rFonts w:ascii="Times New Roman" w:hAnsi="Times New Roman" w:cs="Times New Roman"/>
          <w:sz w:val="20"/>
          <w:szCs w:val="20"/>
          <w:lang w:val="ru-RU"/>
        </w:rPr>
        <w:t>(п</w:t>
      </w:r>
      <w:r>
        <w:rPr>
          <w:rFonts w:ascii="Times New Roman" w:hAnsi="Times New Roman" w:cs="Times New Roman"/>
          <w:sz w:val="20"/>
          <w:szCs w:val="20"/>
          <w:lang w:val="ru-RU"/>
        </w:rPr>
        <w:t>різвище, ім’я , по батькові)</w:t>
      </w:r>
    </w:p>
    <w:p w:rsidR="00703FB1" w:rsidRPr="00703FB1" w:rsidRDefault="00703FB1" w:rsidP="00703FB1">
      <w:pPr>
        <w:tabs>
          <w:tab w:val="right" w:leader="underscore" w:pos="9356"/>
        </w:tabs>
        <w:spacing w:after="0" w:line="240" w:lineRule="auto"/>
        <w:jc w:val="both"/>
        <w:rPr>
          <w:rFonts w:ascii="Times New Roman" w:hAnsi="Times New Roman" w:cs="Times New Roman"/>
          <w:sz w:val="28"/>
          <w:szCs w:val="28"/>
          <w:lang w:val="ru-RU"/>
        </w:rPr>
      </w:pPr>
    </w:p>
    <w:p w:rsidR="00703FB1" w:rsidRPr="00703FB1" w:rsidRDefault="00703FB1" w:rsidP="00703FB1">
      <w:pPr>
        <w:tabs>
          <w:tab w:val="right" w:leader="underscore" w:pos="9356"/>
        </w:tabs>
        <w:spacing w:after="0" w:line="240" w:lineRule="auto"/>
        <w:ind w:firstLine="850"/>
        <w:jc w:val="both"/>
        <w:rPr>
          <w:rFonts w:ascii="Times New Roman" w:hAnsi="Times New Roman" w:cs="Times New Roman"/>
          <w:sz w:val="24"/>
          <w:szCs w:val="24"/>
          <w:lang w:val="ru-RU"/>
        </w:rPr>
      </w:pPr>
      <w:r w:rsidRPr="00703FB1">
        <w:rPr>
          <w:rFonts w:ascii="Times New Roman" w:hAnsi="Times New Roman" w:cs="Times New Roman"/>
          <w:sz w:val="24"/>
          <w:szCs w:val="24"/>
          <w:lang w:val="ru-RU"/>
        </w:rPr>
        <w:t>______________           "___"_____________ 201__ р.</w:t>
      </w:r>
    </w:p>
    <w:p w:rsidR="00703FB1" w:rsidRPr="002D5316" w:rsidRDefault="00703FB1" w:rsidP="00703FB1">
      <w:pPr>
        <w:tabs>
          <w:tab w:val="right" w:leader="underscore" w:pos="9356"/>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uk-UA"/>
        </w:rPr>
        <w:t xml:space="preserve">                     </w:t>
      </w:r>
      <w:r w:rsidRPr="002D5316">
        <w:rPr>
          <w:rFonts w:ascii="Times New Roman" w:hAnsi="Times New Roman" w:cs="Times New Roman"/>
          <w:sz w:val="24"/>
          <w:szCs w:val="24"/>
          <w:lang w:val="ru-RU"/>
        </w:rPr>
        <w:t>(підпис)                               (дата)</w:t>
      </w:r>
    </w:p>
    <w:p w:rsidR="00703FB1" w:rsidRDefault="00703FB1" w:rsidP="001B1BB8">
      <w:pPr>
        <w:spacing w:before="100" w:beforeAutospacing="1" w:after="100" w:afterAutospacing="1" w:line="240" w:lineRule="auto"/>
        <w:ind w:firstLine="709"/>
        <w:jc w:val="center"/>
        <w:outlineLvl w:val="1"/>
        <w:rPr>
          <w:rFonts w:ascii="Times New Roman" w:eastAsia="Times New Roman" w:hAnsi="Times New Roman" w:cs="Times New Roman"/>
          <w:b/>
          <w:color w:val="505050"/>
          <w:sz w:val="24"/>
          <w:szCs w:val="24"/>
          <w:lang w:val="ru-RU"/>
        </w:rPr>
      </w:pPr>
    </w:p>
    <w:p w:rsidR="001B1BB8" w:rsidRPr="00703FB1" w:rsidRDefault="00A736BC" w:rsidP="00703FB1">
      <w:pPr>
        <w:spacing w:before="100" w:beforeAutospacing="1" w:after="100" w:afterAutospacing="1" w:line="240" w:lineRule="auto"/>
        <w:ind w:firstLine="709"/>
        <w:jc w:val="center"/>
        <w:outlineLvl w:val="1"/>
        <w:rPr>
          <w:rFonts w:ascii="Times New Roman" w:eastAsia="Times New Roman" w:hAnsi="Times New Roman" w:cs="Times New Roman"/>
          <w:b/>
          <w:color w:val="505050"/>
          <w:sz w:val="24"/>
          <w:szCs w:val="24"/>
          <w:lang w:val="ru-RU"/>
        </w:rPr>
      </w:pPr>
      <w:r>
        <w:rPr>
          <w:rFonts w:ascii="Times New Roman" w:eastAsia="Times New Roman" w:hAnsi="Times New Roman" w:cs="Times New Roman"/>
          <w:b/>
          <w:color w:val="505050"/>
          <w:sz w:val="24"/>
          <w:szCs w:val="24"/>
          <w:lang w:val="ru-RU"/>
        </w:rPr>
        <w:t>ДОДАТОК Д</w:t>
      </w:r>
    </w:p>
    <w:p w:rsidR="00106E33" w:rsidRPr="00EE703B" w:rsidRDefault="00106E33" w:rsidP="00106E33">
      <w:pPr>
        <w:pStyle w:val="Heading1"/>
        <w:jc w:val="center"/>
        <w:rPr>
          <w:rFonts w:ascii="Times New Roman" w:hAnsi="Times New Roman" w:cs="Times New Roman"/>
          <w:sz w:val="28"/>
        </w:rPr>
      </w:pPr>
      <w:r w:rsidRPr="00EE703B">
        <w:rPr>
          <w:rFonts w:ascii="Times New Roman" w:hAnsi="Times New Roman" w:cs="Times New Roman"/>
          <w:sz w:val="28"/>
        </w:rPr>
        <w:t>ПОРЯДОК ОФОРМЛЕННЯ СПИСКУ ВИКОРИСТАНИХ ДЖЕРЕЛ</w:t>
      </w:r>
    </w:p>
    <w:p w:rsidR="00106E33" w:rsidRPr="00106E33" w:rsidRDefault="00106E33" w:rsidP="00106E33">
      <w:pPr>
        <w:spacing w:line="360" w:lineRule="auto"/>
        <w:ind w:firstLine="709"/>
        <w:jc w:val="both"/>
        <w:rPr>
          <w:rFonts w:ascii="Times New Roman" w:hAnsi="Times New Roman" w:cs="Times New Roman"/>
          <w:lang w:val="ru-RU"/>
        </w:rPr>
      </w:pPr>
    </w:p>
    <w:p w:rsidR="00106E33" w:rsidRPr="00106E33" w:rsidRDefault="00106E33" w:rsidP="00106E33">
      <w:pPr>
        <w:spacing w:line="360" w:lineRule="auto"/>
        <w:ind w:firstLine="724"/>
        <w:jc w:val="center"/>
        <w:rPr>
          <w:rFonts w:ascii="Times New Roman" w:hAnsi="Times New Roman" w:cs="Times New Roman"/>
          <w:b/>
          <w:i/>
          <w:lang w:val="ru-RU"/>
        </w:rPr>
      </w:pPr>
      <w:r w:rsidRPr="00106E33">
        <w:rPr>
          <w:rFonts w:ascii="Times New Roman" w:hAnsi="Times New Roman" w:cs="Times New Roman"/>
          <w:b/>
          <w:i/>
          <w:lang w:val="ru-RU"/>
        </w:rPr>
        <w:t>Книга одного, двох і трьох авторів</w:t>
      </w:r>
    </w:p>
    <w:p w:rsidR="00106E33" w:rsidRPr="00106E33" w:rsidRDefault="00106E33" w:rsidP="00106E33">
      <w:pPr>
        <w:numPr>
          <w:ilvl w:val="0"/>
          <w:numId w:val="6"/>
        </w:numPr>
        <w:tabs>
          <w:tab w:val="left" w:pos="567"/>
        </w:tabs>
        <w:spacing w:after="0" w:line="360" w:lineRule="auto"/>
        <w:ind w:left="0" w:firstLine="724"/>
        <w:jc w:val="both"/>
        <w:rPr>
          <w:rFonts w:ascii="Times New Roman" w:hAnsi="Times New Roman" w:cs="Times New Roman"/>
          <w:lang w:val="ru-RU"/>
        </w:rPr>
      </w:pPr>
      <w:r w:rsidRPr="00106E33">
        <w:rPr>
          <w:rFonts w:ascii="Times New Roman" w:hAnsi="Times New Roman" w:cs="Times New Roman"/>
          <w:lang w:val="ru-RU"/>
        </w:rPr>
        <w:t>Дробозина А. В. Финансы. Денежное обращение. Кредит / А.В. Дробозина</w:t>
      </w:r>
      <w:r w:rsidRPr="008646CD">
        <w:rPr>
          <w:rFonts w:ascii="Times New Roman" w:hAnsi="Times New Roman" w:cs="Times New Roman"/>
        </w:rPr>
        <w:t> </w:t>
      </w:r>
      <w:r w:rsidRPr="00106E33">
        <w:rPr>
          <w:rFonts w:ascii="Times New Roman" w:hAnsi="Times New Roman" w:cs="Times New Roman"/>
          <w:lang w:val="ru-RU"/>
        </w:rPr>
        <w:t>– М.: ЮНИТИ, 2000. – 479 с.</w:t>
      </w:r>
    </w:p>
    <w:p w:rsidR="00106E33" w:rsidRPr="00106E33" w:rsidRDefault="00106E33" w:rsidP="00106E33">
      <w:pPr>
        <w:numPr>
          <w:ilvl w:val="0"/>
          <w:numId w:val="6"/>
        </w:numPr>
        <w:tabs>
          <w:tab w:val="left" w:pos="567"/>
        </w:tabs>
        <w:spacing w:after="0" w:line="360" w:lineRule="auto"/>
        <w:ind w:left="0" w:firstLine="724"/>
        <w:jc w:val="both"/>
        <w:rPr>
          <w:rFonts w:ascii="Times New Roman" w:hAnsi="Times New Roman" w:cs="Times New Roman"/>
          <w:lang w:val="ru-RU"/>
        </w:rPr>
      </w:pPr>
      <w:r w:rsidRPr="00106E33">
        <w:rPr>
          <w:rFonts w:ascii="Times New Roman" w:hAnsi="Times New Roman" w:cs="Times New Roman"/>
          <w:lang w:val="ru-RU"/>
        </w:rPr>
        <w:t>Жнякін Б. О. Економіка підприємства : Навч.посіб. / Б.О. Жнякін, В.В.</w:t>
      </w:r>
      <w:r w:rsidRPr="008646CD">
        <w:rPr>
          <w:rFonts w:ascii="Times New Roman" w:hAnsi="Times New Roman" w:cs="Times New Roman"/>
        </w:rPr>
        <w:t> </w:t>
      </w:r>
      <w:r w:rsidRPr="00106E33">
        <w:rPr>
          <w:rFonts w:ascii="Times New Roman" w:hAnsi="Times New Roman" w:cs="Times New Roman"/>
          <w:lang w:val="ru-RU"/>
        </w:rPr>
        <w:t>Краснова. – Донецьк: ДонНУ, 2002. –180 с.</w:t>
      </w:r>
    </w:p>
    <w:p w:rsidR="00106E33" w:rsidRPr="00106E33" w:rsidRDefault="00106E33" w:rsidP="00106E33">
      <w:pPr>
        <w:numPr>
          <w:ilvl w:val="0"/>
          <w:numId w:val="6"/>
        </w:numPr>
        <w:tabs>
          <w:tab w:val="left" w:pos="567"/>
        </w:tabs>
        <w:spacing w:after="0" w:line="360" w:lineRule="auto"/>
        <w:ind w:left="0" w:firstLine="724"/>
        <w:jc w:val="both"/>
        <w:rPr>
          <w:rFonts w:ascii="Times New Roman" w:hAnsi="Times New Roman" w:cs="Times New Roman"/>
          <w:lang w:val="ru-RU"/>
        </w:rPr>
      </w:pPr>
      <w:r w:rsidRPr="00106E33">
        <w:rPr>
          <w:rFonts w:ascii="Times New Roman" w:hAnsi="Times New Roman" w:cs="Times New Roman"/>
          <w:lang w:val="ru-RU"/>
        </w:rPr>
        <w:t>Суторміна В. М. Фінанси зарубіжних корпорацій: Навч. посібник / В.М.Суторміна, Н.С. Рязанова; В.М.Федосова. – К.: Либідь, 1993. – 247 с.</w:t>
      </w:r>
    </w:p>
    <w:p w:rsidR="00106E33" w:rsidRPr="00106E33" w:rsidRDefault="00106E33" w:rsidP="00106E33">
      <w:pPr>
        <w:tabs>
          <w:tab w:val="left" w:pos="567"/>
        </w:tabs>
        <w:spacing w:line="360" w:lineRule="auto"/>
        <w:ind w:left="724"/>
        <w:jc w:val="both"/>
        <w:rPr>
          <w:rFonts w:ascii="Times New Roman" w:hAnsi="Times New Roman" w:cs="Times New Roman"/>
          <w:lang w:val="ru-RU"/>
        </w:rPr>
      </w:pPr>
    </w:p>
    <w:p w:rsidR="00106E33" w:rsidRPr="008646CD" w:rsidRDefault="00106E33" w:rsidP="00106E33">
      <w:pPr>
        <w:tabs>
          <w:tab w:val="left" w:pos="1134"/>
        </w:tabs>
        <w:spacing w:line="360" w:lineRule="auto"/>
        <w:ind w:firstLine="724"/>
        <w:jc w:val="center"/>
        <w:rPr>
          <w:rFonts w:ascii="Times New Roman" w:hAnsi="Times New Roman" w:cs="Times New Roman"/>
          <w:b/>
          <w:i/>
        </w:rPr>
      </w:pPr>
      <w:r w:rsidRPr="008646CD">
        <w:rPr>
          <w:rFonts w:ascii="Times New Roman" w:hAnsi="Times New Roman" w:cs="Times New Roman"/>
          <w:b/>
          <w:i/>
        </w:rPr>
        <w:t>Книги чотирьох авторів</w:t>
      </w:r>
    </w:p>
    <w:p w:rsidR="00106E33" w:rsidRPr="008646CD" w:rsidRDefault="00106E33" w:rsidP="00106E33">
      <w:pPr>
        <w:numPr>
          <w:ilvl w:val="0"/>
          <w:numId w:val="7"/>
        </w:numPr>
        <w:tabs>
          <w:tab w:val="clear" w:pos="1353"/>
          <w:tab w:val="num" w:pos="0"/>
        </w:tabs>
        <w:spacing w:after="0" w:line="360" w:lineRule="auto"/>
        <w:ind w:left="0" w:firstLine="724"/>
        <w:jc w:val="both"/>
        <w:rPr>
          <w:rFonts w:ascii="Times New Roman" w:hAnsi="Times New Roman" w:cs="Times New Roman"/>
        </w:rPr>
      </w:pPr>
      <w:r w:rsidRPr="008646CD">
        <w:rPr>
          <w:rFonts w:ascii="Times New Roman" w:hAnsi="Times New Roman" w:cs="Times New Roman"/>
        </w:rPr>
        <w:t>Економічний ризик: ігрові моделі: навч.посібник  / [В. В. Вітлінський, П.І. Верчено, А. В. Сігал, Я. С. Наконечний]. – К.: Наукова думка, 1991. - 228 с.</w:t>
      </w:r>
    </w:p>
    <w:p w:rsidR="00106E33" w:rsidRPr="008646CD" w:rsidRDefault="00106E33" w:rsidP="00106E33">
      <w:pPr>
        <w:numPr>
          <w:ilvl w:val="0"/>
          <w:numId w:val="7"/>
        </w:numPr>
        <w:tabs>
          <w:tab w:val="clear" w:pos="1353"/>
          <w:tab w:val="left" w:pos="0"/>
        </w:tabs>
        <w:spacing w:after="0" w:line="360" w:lineRule="auto"/>
        <w:ind w:left="0" w:firstLine="724"/>
        <w:jc w:val="both"/>
        <w:rPr>
          <w:rFonts w:ascii="Times New Roman" w:hAnsi="Times New Roman" w:cs="Times New Roman"/>
        </w:rPr>
      </w:pPr>
      <w:r w:rsidRPr="008646CD">
        <w:rPr>
          <w:rFonts w:ascii="Times New Roman" w:hAnsi="Times New Roman" w:cs="Times New Roman"/>
        </w:rPr>
        <w:t>Методика нормування ресурсів для виробництва продукції рослинництва / [Вітвицький В. В., Кисляченко М. Ф., Лобастов І. В., Нечипорук А. А.]. – К.: НДІ «Украгропромпродуктивність»,2006. – 106с. – (Бібліотека спеціаліста АПК. Економічні нормативи).</w:t>
      </w:r>
    </w:p>
    <w:p w:rsidR="00106E33" w:rsidRDefault="00106E33" w:rsidP="00106E33">
      <w:pPr>
        <w:tabs>
          <w:tab w:val="left" w:pos="1134"/>
        </w:tabs>
        <w:spacing w:line="360" w:lineRule="auto"/>
        <w:ind w:firstLine="724"/>
        <w:jc w:val="center"/>
        <w:rPr>
          <w:rFonts w:ascii="Times New Roman" w:hAnsi="Times New Roman" w:cs="Times New Roman"/>
          <w:b/>
          <w:i/>
        </w:rPr>
      </w:pPr>
    </w:p>
    <w:p w:rsidR="00106E33" w:rsidRDefault="00106E33" w:rsidP="00106E33">
      <w:pPr>
        <w:tabs>
          <w:tab w:val="left" w:pos="1134"/>
        </w:tabs>
        <w:spacing w:line="360" w:lineRule="auto"/>
        <w:ind w:firstLine="724"/>
        <w:jc w:val="center"/>
        <w:rPr>
          <w:rFonts w:ascii="Times New Roman" w:hAnsi="Times New Roman" w:cs="Times New Roman"/>
          <w:b/>
          <w:i/>
        </w:rPr>
      </w:pPr>
      <w:r w:rsidRPr="008646CD">
        <w:rPr>
          <w:rFonts w:ascii="Times New Roman" w:hAnsi="Times New Roman" w:cs="Times New Roman"/>
          <w:b/>
          <w:i/>
        </w:rPr>
        <w:t>Книги п’ятьох  і більше авторів</w:t>
      </w:r>
    </w:p>
    <w:p w:rsidR="00106E33" w:rsidRPr="008646CD" w:rsidRDefault="00106E33" w:rsidP="00106E33">
      <w:pPr>
        <w:numPr>
          <w:ilvl w:val="0"/>
          <w:numId w:val="10"/>
        </w:numPr>
        <w:spacing w:after="0" w:line="360" w:lineRule="auto"/>
        <w:ind w:left="0" w:firstLine="724"/>
        <w:jc w:val="both"/>
        <w:rPr>
          <w:rFonts w:ascii="Times New Roman" w:hAnsi="Times New Roman" w:cs="Times New Roman"/>
        </w:rPr>
      </w:pPr>
      <w:r w:rsidRPr="00106E33">
        <w:rPr>
          <w:rFonts w:ascii="Times New Roman" w:hAnsi="Times New Roman" w:cs="Times New Roman"/>
          <w:lang w:val="ru-RU"/>
        </w:rPr>
        <w:t>Международные стратегии экономического развития /  [Пахомов Ю.</w:t>
      </w:r>
      <w:r w:rsidRPr="008646CD">
        <w:rPr>
          <w:rFonts w:ascii="Times New Roman" w:hAnsi="Times New Roman" w:cs="Times New Roman"/>
        </w:rPr>
        <w:t> </w:t>
      </w:r>
      <w:r w:rsidRPr="00106E33">
        <w:rPr>
          <w:rFonts w:ascii="Times New Roman" w:hAnsi="Times New Roman" w:cs="Times New Roman"/>
          <w:lang w:val="ru-RU"/>
        </w:rPr>
        <w:t xml:space="preserve">Н., Филипенко А. С., Лукьяненко Д. Г. и др.]; под ред. </w:t>
      </w:r>
      <w:r w:rsidRPr="008646CD">
        <w:rPr>
          <w:rFonts w:ascii="Times New Roman" w:hAnsi="Times New Roman" w:cs="Times New Roman"/>
        </w:rPr>
        <w:t>Ю. В. Макогона.  –Донецк: ДонНУ, – 2002. – 239 с.</w:t>
      </w:r>
    </w:p>
    <w:p w:rsidR="00106E33" w:rsidRDefault="00106E33" w:rsidP="00106E33">
      <w:pPr>
        <w:tabs>
          <w:tab w:val="left" w:pos="1134"/>
        </w:tabs>
        <w:spacing w:line="360" w:lineRule="auto"/>
        <w:ind w:firstLine="724"/>
        <w:jc w:val="center"/>
        <w:rPr>
          <w:rFonts w:ascii="Times New Roman" w:hAnsi="Times New Roman" w:cs="Times New Roman"/>
          <w:b/>
          <w:i/>
        </w:rPr>
      </w:pPr>
    </w:p>
    <w:p w:rsidR="00106E33" w:rsidRPr="008646CD" w:rsidRDefault="00106E33" w:rsidP="00106E33">
      <w:pPr>
        <w:tabs>
          <w:tab w:val="left" w:pos="1134"/>
        </w:tabs>
        <w:spacing w:line="360" w:lineRule="auto"/>
        <w:ind w:firstLine="724"/>
        <w:jc w:val="center"/>
        <w:rPr>
          <w:rFonts w:ascii="Times New Roman" w:hAnsi="Times New Roman" w:cs="Times New Roman"/>
          <w:b/>
          <w:i/>
        </w:rPr>
      </w:pPr>
      <w:r w:rsidRPr="008646CD">
        <w:rPr>
          <w:rFonts w:ascii="Times New Roman" w:hAnsi="Times New Roman" w:cs="Times New Roman"/>
          <w:b/>
          <w:i/>
        </w:rPr>
        <w:t>Видання без  автора</w:t>
      </w:r>
    </w:p>
    <w:p w:rsidR="00106E33" w:rsidRPr="00106E33" w:rsidRDefault="00106E33" w:rsidP="00106E33">
      <w:pPr>
        <w:numPr>
          <w:ilvl w:val="0"/>
          <w:numId w:val="11"/>
        </w:numPr>
        <w:tabs>
          <w:tab w:val="left" w:pos="-142"/>
          <w:tab w:val="left" w:pos="426"/>
          <w:tab w:val="left" w:pos="1276"/>
        </w:tabs>
        <w:spacing w:after="0" w:line="360" w:lineRule="auto"/>
        <w:ind w:left="0" w:firstLine="724"/>
        <w:jc w:val="both"/>
        <w:rPr>
          <w:rFonts w:ascii="Times New Roman" w:hAnsi="Times New Roman" w:cs="Times New Roman"/>
          <w:lang w:val="ru-RU"/>
        </w:rPr>
      </w:pPr>
      <w:r w:rsidRPr="00106E33">
        <w:rPr>
          <w:rFonts w:ascii="Times New Roman" w:hAnsi="Times New Roman" w:cs="Times New Roman"/>
          <w:lang w:val="ru-RU"/>
        </w:rPr>
        <w:t>Внешнеэкономические связи:  [сб. нормат. материалов / науч. ред. Макогон Ю.В. и др. ]. – М.: Международные отношения. –1991. –  Т.1. – 262 с.</w:t>
      </w:r>
    </w:p>
    <w:p w:rsidR="00106E33" w:rsidRPr="00106E33" w:rsidRDefault="00106E33" w:rsidP="00106E33">
      <w:pPr>
        <w:tabs>
          <w:tab w:val="left" w:pos="1134"/>
        </w:tabs>
        <w:spacing w:line="360" w:lineRule="auto"/>
        <w:ind w:firstLine="724"/>
        <w:jc w:val="center"/>
        <w:rPr>
          <w:rFonts w:ascii="Times New Roman" w:hAnsi="Times New Roman" w:cs="Times New Roman"/>
          <w:b/>
          <w:i/>
          <w:lang w:val="ru-RU"/>
        </w:rPr>
      </w:pPr>
    </w:p>
    <w:p w:rsidR="00106E33" w:rsidRPr="008646CD" w:rsidRDefault="00106E33" w:rsidP="00106E33">
      <w:pPr>
        <w:tabs>
          <w:tab w:val="left" w:pos="1134"/>
        </w:tabs>
        <w:spacing w:line="360" w:lineRule="auto"/>
        <w:ind w:firstLine="724"/>
        <w:jc w:val="center"/>
        <w:rPr>
          <w:rFonts w:ascii="Times New Roman" w:hAnsi="Times New Roman" w:cs="Times New Roman"/>
        </w:rPr>
      </w:pPr>
      <w:r w:rsidRPr="008646CD">
        <w:rPr>
          <w:rFonts w:ascii="Times New Roman" w:hAnsi="Times New Roman" w:cs="Times New Roman"/>
          <w:b/>
          <w:i/>
        </w:rPr>
        <w:lastRenderedPageBreak/>
        <w:t>Нормативні і законодавчі акти</w:t>
      </w:r>
    </w:p>
    <w:p w:rsidR="00106E33" w:rsidRPr="008646CD" w:rsidRDefault="00106E33" w:rsidP="00106E33">
      <w:pPr>
        <w:pStyle w:val="BodyText"/>
        <w:numPr>
          <w:ilvl w:val="0"/>
          <w:numId w:val="9"/>
        </w:numPr>
        <w:shd w:val="clear" w:color="auto" w:fill="auto"/>
        <w:tabs>
          <w:tab w:val="clear" w:pos="1429"/>
          <w:tab w:val="left" w:pos="0"/>
          <w:tab w:val="left" w:pos="284"/>
        </w:tabs>
        <w:spacing w:line="360" w:lineRule="auto"/>
        <w:ind w:left="0" w:firstLine="724"/>
        <w:jc w:val="both"/>
        <w:rPr>
          <w:rFonts w:ascii="Times New Roman" w:hAnsi="Times New Roman" w:cs="Times New Roman"/>
          <w:sz w:val="24"/>
          <w:szCs w:val="24"/>
        </w:rPr>
      </w:pPr>
      <w:r w:rsidRPr="00106E33">
        <w:rPr>
          <w:rFonts w:ascii="Times New Roman" w:hAnsi="Times New Roman" w:cs="Times New Roman"/>
          <w:sz w:val="24"/>
          <w:szCs w:val="24"/>
          <w:lang w:val="ru-RU"/>
        </w:rPr>
        <w:t xml:space="preserve">Господарський кодекс України: за станом на 16 січня 2003р. / Верховна Рада України. – Офіц. вид.  </w:t>
      </w:r>
      <w:r w:rsidRPr="008646CD">
        <w:rPr>
          <w:rFonts w:ascii="Times New Roman" w:hAnsi="Times New Roman" w:cs="Times New Roman"/>
          <w:sz w:val="24"/>
          <w:szCs w:val="24"/>
        </w:rPr>
        <w:t>// Офіційний Вісник України. – 2003. – №11. – Ст. 462.</w:t>
      </w:r>
    </w:p>
    <w:p w:rsidR="00106E33" w:rsidRPr="008646CD" w:rsidRDefault="00106E33" w:rsidP="00106E33">
      <w:pPr>
        <w:pStyle w:val="BodyText"/>
        <w:numPr>
          <w:ilvl w:val="0"/>
          <w:numId w:val="9"/>
        </w:numPr>
        <w:shd w:val="clear" w:color="auto" w:fill="auto"/>
        <w:tabs>
          <w:tab w:val="clear" w:pos="1429"/>
          <w:tab w:val="left" w:pos="0"/>
          <w:tab w:val="left" w:pos="284"/>
        </w:tabs>
        <w:spacing w:line="360" w:lineRule="auto"/>
        <w:ind w:left="0" w:firstLine="724"/>
        <w:jc w:val="both"/>
        <w:rPr>
          <w:rFonts w:ascii="Times New Roman" w:hAnsi="Times New Roman" w:cs="Times New Roman"/>
          <w:sz w:val="24"/>
          <w:szCs w:val="24"/>
        </w:rPr>
      </w:pPr>
      <w:r w:rsidRPr="00106E33">
        <w:rPr>
          <w:rFonts w:ascii="Times New Roman" w:hAnsi="Times New Roman" w:cs="Times New Roman"/>
          <w:sz w:val="24"/>
          <w:szCs w:val="24"/>
          <w:lang w:val="ru-RU"/>
        </w:rPr>
        <w:t xml:space="preserve"> Про режим іноземного інвестування: Закон України: за станом на 19 березня 1996р.  </w:t>
      </w:r>
      <w:r w:rsidRPr="008646CD">
        <w:rPr>
          <w:rFonts w:ascii="Times New Roman" w:hAnsi="Times New Roman" w:cs="Times New Roman"/>
          <w:sz w:val="24"/>
          <w:szCs w:val="24"/>
        </w:rPr>
        <w:t xml:space="preserve">– Офіц. вид. // Відомості Верховної Ради України. – 1996. – № 6. –Ст. 337. </w:t>
      </w:r>
    </w:p>
    <w:p w:rsidR="00106E33" w:rsidRDefault="00106E33" w:rsidP="00106E33">
      <w:pPr>
        <w:tabs>
          <w:tab w:val="left" w:pos="0"/>
          <w:tab w:val="left" w:pos="1134"/>
          <w:tab w:val="left" w:pos="1843"/>
          <w:tab w:val="left" w:pos="2127"/>
        </w:tabs>
        <w:spacing w:line="360" w:lineRule="auto"/>
        <w:ind w:firstLine="724"/>
        <w:jc w:val="both"/>
        <w:rPr>
          <w:rFonts w:ascii="Times New Roman" w:hAnsi="Times New Roman" w:cs="Times New Roman"/>
          <w:b/>
          <w:i/>
        </w:rPr>
      </w:pPr>
    </w:p>
    <w:p w:rsidR="00106E33" w:rsidRDefault="00106E33" w:rsidP="00106E33">
      <w:pPr>
        <w:tabs>
          <w:tab w:val="left" w:pos="0"/>
          <w:tab w:val="left" w:pos="1134"/>
          <w:tab w:val="left" w:pos="1843"/>
          <w:tab w:val="left" w:pos="2127"/>
        </w:tabs>
        <w:spacing w:line="360" w:lineRule="auto"/>
        <w:ind w:firstLine="724"/>
        <w:jc w:val="both"/>
        <w:rPr>
          <w:rFonts w:ascii="Times New Roman" w:hAnsi="Times New Roman" w:cs="Times New Roman"/>
          <w:b/>
          <w:i/>
        </w:rPr>
      </w:pPr>
    </w:p>
    <w:p w:rsidR="00106E33" w:rsidRPr="008646CD" w:rsidRDefault="00106E33" w:rsidP="00106E33">
      <w:pPr>
        <w:tabs>
          <w:tab w:val="left" w:pos="0"/>
          <w:tab w:val="left" w:pos="1134"/>
          <w:tab w:val="left" w:pos="1843"/>
          <w:tab w:val="left" w:pos="2127"/>
        </w:tabs>
        <w:spacing w:line="360" w:lineRule="auto"/>
        <w:ind w:firstLine="724"/>
        <w:jc w:val="center"/>
        <w:rPr>
          <w:rFonts w:ascii="Times New Roman" w:hAnsi="Times New Roman" w:cs="Times New Roman"/>
          <w:b/>
          <w:i/>
        </w:rPr>
      </w:pPr>
      <w:r w:rsidRPr="008646CD">
        <w:rPr>
          <w:rFonts w:ascii="Times New Roman" w:hAnsi="Times New Roman" w:cs="Times New Roman"/>
          <w:b/>
          <w:i/>
        </w:rPr>
        <w:t>Перекладні видання</w:t>
      </w:r>
    </w:p>
    <w:p w:rsidR="00106E33" w:rsidRPr="00106E33" w:rsidRDefault="00106E33" w:rsidP="00106E33">
      <w:pPr>
        <w:numPr>
          <w:ilvl w:val="1"/>
          <w:numId w:val="8"/>
        </w:numPr>
        <w:tabs>
          <w:tab w:val="clear" w:pos="2220"/>
          <w:tab w:val="num" w:pos="426"/>
        </w:tabs>
        <w:spacing w:after="0" w:line="360" w:lineRule="auto"/>
        <w:ind w:left="0" w:firstLine="724"/>
        <w:jc w:val="both"/>
        <w:rPr>
          <w:rFonts w:ascii="Times New Roman" w:hAnsi="Times New Roman" w:cs="Times New Roman"/>
          <w:lang w:val="ru-RU"/>
        </w:rPr>
      </w:pPr>
      <w:r w:rsidRPr="00106E33">
        <w:rPr>
          <w:rFonts w:ascii="Times New Roman" w:hAnsi="Times New Roman" w:cs="Times New Roman"/>
          <w:lang w:val="ru-RU"/>
        </w:rPr>
        <w:t>Нікбахт Е., Гроппелі А. Фінанси / Пер. з англ. Овсієнка В., Мусієнка В. – К.: Вік, Глобус, 1992. – 383 с.</w:t>
      </w:r>
    </w:p>
    <w:p w:rsidR="00106E33" w:rsidRPr="00106E33" w:rsidRDefault="00106E33" w:rsidP="00106E33">
      <w:pPr>
        <w:tabs>
          <w:tab w:val="left" w:pos="1134"/>
        </w:tabs>
        <w:spacing w:line="360" w:lineRule="auto"/>
        <w:ind w:firstLine="724"/>
        <w:jc w:val="center"/>
        <w:rPr>
          <w:rFonts w:ascii="Times New Roman" w:hAnsi="Times New Roman" w:cs="Times New Roman"/>
          <w:b/>
          <w:i/>
          <w:lang w:val="ru-RU"/>
        </w:rPr>
      </w:pPr>
    </w:p>
    <w:p w:rsidR="00106E33" w:rsidRPr="008646CD" w:rsidRDefault="00106E33" w:rsidP="00106E33">
      <w:pPr>
        <w:tabs>
          <w:tab w:val="left" w:pos="1134"/>
        </w:tabs>
        <w:spacing w:line="360" w:lineRule="auto"/>
        <w:ind w:firstLine="724"/>
        <w:jc w:val="center"/>
        <w:rPr>
          <w:rFonts w:ascii="Times New Roman" w:hAnsi="Times New Roman" w:cs="Times New Roman"/>
          <w:b/>
          <w:i/>
        </w:rPr>
      </w:pPr>
      <w:r w:rsidRPr="008646CD">
        <w:rPr>
          <w:rFonts w:ascii="Times New Roman" w:hAnsi="Times New Roman" w:cs="Times New Roman"/>
          <w:b/>
          <w:i/>
        </w:rPr>
        <w:t>Іноземні видання</w:t>
      </w:r>
    </w:p>
    <w:p w:rsidR="00106E33" w:rsidRPr="008646CD" w:rsidRDefault="00106E33" w:rsidP="00106E33">
      <w:pPr>
        <w:numPr>
          <w:ilvl w:val="0"/>
          <w:numId w:val="5"/>
        </w:numPr>
        <w:spacing w:after="0" w:line="360" w:lineRule="auto"/>
        <w:ind w:left="0" w:firstLine="724"/>
        <w:jc w:val="both"/>
        <w:rPr>
          <w:rFonts w:ascii="Times New Roman" w:hAnsi="Times New Roman" w:cs="Times New Roman"/>
        </w:rPr>
      </w:pPr>
      <w:r w:rsidRPr="008646CD">
        <w:rPr>
          <w:rFonts w:ascii="Times New Roman" w:hAnsi="Times New Roman" w:cs="Times New Roman"/>
        </w:rPr>
        <w:t>Development and the National Interest: U.S. Economic Assistance into the 21st Century. – A. Report by the Administrator, Ardency for International Development. – Second Printing.</w:t>
      </w:r>
    </w:p>
    <w:p w:rsidR="00106E33" w:rsidRPr="008646CD" w:rsidRDefault="00106E33" w:rsidP="00106E33">
      <w:pPr>
        <w:numPr>
          <w:ilvl w:val="0"/>
          <w:numId w:val="5"/>
        </w:numPr>
        <w:spacing w:after="0" w:line="360" w:lineRule="auto"/>
        <w:ind w:left="0" w:firstLine="724"/>
        <w:jc w:val="both"/>
        <w:rPr>
          <w:rFonts w:ascii="Times New Roman" w:hAnsi="Times New Roman" w:cs="Times New Roman"/>
        </w:rPr>
      </w:pPr>
      <w:r w:rsidRPr="008646CD">
        <w:rPr>
          <w:rFonts w:ascii="Times New Roman" w:hAnsi="Times New Roman" w:cs="Times New Roman"/>
        </w:rPr>
        <w:t>ENEN, Jack. Venturing abroad: international business expansion via joint ventures / by Jack Enen, Jr. Blue Ridge Summit, PA: Liberty Hall Press, 1990. – 237 p.</w:t>
      </w:r>
    </w:p>
    <w:p w:rsidR="00106E33" w:rsidRPr="008646CD" w:rsidRDefault="00106E33" w:rsidP="00106E33">
      <w:pPr>
        <w:numPr>
          <w:ilvl w:val="0"/>
          <w:numId w:val="5"/>
        </w:numPr>
        <w:spacing w:after="0" w:line="360" w:lineRule="auto"/>
        <w:ind w:left="0" w:firstLine="724"/>
        <w:jc w:val="both"/>
        <w:rPr>
          <w:rFonts w:ascii="Times New Roman" w:hAnsi="Times New Roman" w:cs="Times New Roman"/>
        </w:rPr>
      </w:pPr>
      <w:r w:rsidRPr="008646CD">
        <w:rPr>
          <w:rFonts w:ascii="Times New Roman" w:hAnsi="Times New Roman" w:cs="Times New Roman"/>
        </w:rPr>
        <w:t>Gyorg GONCL. Hlavne problemy politickej ekonomie monopolistickeho kapitalizmu. – Bratislava. – 1972. – 1981.</w:t>
      </w:r>
    </w:p>
    <w:p w:rsidR="00106E33" w:rsidRDefault="00106E33" w:rsidP="00106E33">
      <w:pPr>
        <w:autoSpaceDE w:val="0"/>
        <w:autoSpaceDN w:val="0"/>
        <w:adjustRightInd w:val="0"/>
        <w:spacing w:line="360" w:lineRule="auto"/>
        <w:ind w:firstLine="724"/>
        <w:jc w:val="both"/>
        <w:rPr>
          <w:rFonts w:ascii="Times New Roman" w:hAnsi="Times New Roman" w:cs="Times New Roman"/>
          <w:b/>
          <w:bCs/>
          <w:i/>
        </w:rPr>
      </w:pPr>
    </w:p>
    <w:p w:rsidR="00106E33" w:rsidRDefault="00106E33" w:rsidP="00106E33">
      <w:pPr>
        <w:autoSpaceDE w:val="0"/>
        <w:autoSpaceDN w:val="0"/>
        <w:adjustRightInd w:val="0"/>
        <w:spacing w:line="360" w:lineRule="auto"/>
        <w:ind w:firstLine="724"/>
        <w:jc w:val="center"/>
        <w:rPr>
          <w:rFonts w:ascii="Times New Roman" w:hAnsi="Times New Roman" w:cs="Times New Roman"/>
          <w:b/>
          <w:bCs/>
          <w:i/>
        </w:rPr>
      </w:pPr>
      <w:r w:rsidRPr="008646CD">
        <w:rPr>
          <w:rFonts w:ascii="Times New Roman" w:hAnsi="Times New Roman" w:cs="Times New Roman"/>
          <w:b/>
          <w:bCs/>
          <w:i/>
        </w:rPr>
        <w:t>Електронні ресурси</w:t>
      </w:r>
    </w:p>
    <w:p w:rsidR="00106E33" w:rsidRPr="00106E33" w:rsidRDefault="00106E33" w:rsidP="00106E33">
      <w:pPr>
        <w:numPr>
          <w:ilvl w:val="0"/>
          <w:numId w:val="12"/>
        </w:numPr>
        <w:autoSpaceDE w:val="0"/>
        <w:autoSpaceDN w:val="0"/>
        <w:adjustRightInd w:val="0"/>
        <w:spacing w:after="0" w:line="360" w:lineRule="auto"/>
        <w:ind w:left="0" w:firstLine="724"/>
        <w:jc w:val="both"/>
        <w:rPr>
          <w:rFonts w:ascii="Times New Roman" w:hAnsi="Times New Roman" w:cs="Times New Roman"/>
          <w:lang w:val="ru-RU"/>
        </w:rPr>
      </w:pPr>
      <w:r w:rsidRPr="008646CD">
        <w:rPr>
          <w:rFonts w:ascii="Times New Roman" w:hAnsi="Times New Roman" w:cs="Times New Roman"/>
        </w:rPr>
        <w:t xml:space="preserve">Бібліотека і доступність інформації у сучасному світі: електронні ресурси в науці, культурі та освіті : (підсумки 10-ї Міжнар. конф. </w:t>
      </w:r>
      <w:r w:rsidRPr="00106E33">
        <w:rPr>
          <w:rFonts w:ascii="Times New Roman" w:hAnsi="Times New Roman" w:cs="Times New Roman"/>
          <w:lang w:val="ru-RU"/>
        </w:rPr>
        <w:t xml:space="preserve">«Крим-2003») [Електронний ресурс] / Л. Й. Костенко, А. О. Чекмарьов, А. Г. Бровкін, І. А. Павлуша // Бібліотечний вісник. — 2003. — № 4. — С 43. — Режим доступу до журн.: </w:t>
      </w:r>
      <w:hyperlink r:id="rId16" w:history="1">
        <w:r w:rsidRPr="008646CD">
          <w:rPr>
            <w:rStyle w:val="Hyperlink"/>
            <w:rFonts w:ascii="Times New Roman" w:hAnsi="Times New Roman" w:cs="Times New Roman"/>
          </w:rPr>
          <w:t>http</w:t>
        </w:r>
        <w:r w:rsidRPr="00106E33">
          <w:rPr>
            <w:rStyle w:val="Hyperlink"/>
            <w:rFonts w:ascii="Times New Roman" w:hAnsi="Times New Roman" w:cs="Times New Roman"/>
            <w:lang w:val="ru-RU"/>
          </w:rPr>
          <w:t>://</w:t>
        </w:r>
        <w:r w:rsidRPr="008646CD">
          <w:rPr>
            <w:rStyle w:val="Hyperlink"/>
            <w:rFonts w:ascii="Times New Roman" w:hAnsi="Times New Roman" w:cs="Times New Roman"/>
          </w:rPr>
          <w:t>www</w:t>
        </w:r>
        <w:r w:rsidRPr="00106E33">
          <w:rPr>
            <w:rStyle w:val="Hyperlink"/>
            <w:rFonts w:ascii="Times New Roman" w:hAnsi="Times New Roman" w:cs="Times New Roman"/>
            <w:lang w:val="ru-RU"/>
          </w:rPr>
          <w:t>.</w:t>
        </w:r>
        <w:r w:rsidRPr="008646CD">
          <w:rPr>
            <w:rStyle w:val="Hyperlink"/>
            <w:rFonts w:ascii="Times New Roman" w:hAnsi="Times New Roman" w:cs="Times New Roman"/>
          </w:rPr>
          <w:t>nbuv</w:t>
        </w:r>
        <w:r w:rsidRPr="00106E33">
          <w:rPr>
            <w:rStyle w:val="Hyperlink"/>
            <w:rFonts w:ascii="Times New Roman" w:hAnsi="Times New Roman" w:cs="Times New Roman"/>
            <w:lang w:val="ru-RU"/>
          </w:rPr>
          <w:t>.</w:t>
        </w:r>
        <w:r w:rsidRPr="008646CD">
          <w:rPr>
            <w:rStyle w:val="Hyperlink"/>
            <w:rFonts w:ascii="Times New Roman" w:hAnsi="Times New Roman" w:cs="Times New Roman"/>
          </w:rPr>
          <w:t>gov</w:t>
        </w:r>
        <w:r w:rsidRPr="00106E33">
          <w:rPr>
            <w:rStyle w:val="Hyperlink"/>
            <w:rFonts w:ascii="Times New Roman" w:hAnsi="Times New Roman" w:cs="Times New Roman"/>
            <w:lang w:val="ru-RU"/>
          </w:rPr>
          <w:t>.</w:t>
        </w:r>
        <w:r w:rsidRPr="008646CD">
          <w:rPr>
            <w:rStyle w:val="Hyperlink"/>
            <w:rFonts w:ascii="Times New Roman" w:hAnsi="Times New Roman" w:cs="Times New Roman"/>
          </w:rPr>
          <w:t>ua</w:t>
        </w:r>
        <w:r w:rsidRPr="00106E33">
          <w:rPr>
            <w:rStyle w:val="Hyperlink"/>
            <w:rFonts w:ascii="Times New Roman" w:hAnsi="Times New Roman" w:cs="Times New Roman"/>
            <w:lang w:val="ru-RU"/>
          </w:rPr>
          <w:t>/</w:t>
        </w:r>
        <w:r w:rsidRPr="008646CD">
          <w:rPr>
            <w:rStyle w:val="Hyperlink"/>
            <w:rFonts w:ascii="Times New Roman" w:hAnsi="Times New Roman" w:cs="Times New Roman"/>
          </w:rPr>
          <w:t>articles</w:t>
        </w:r>
        <w:r w:rsidRPr="00106E33">
          <w:rPr>
            <w:rStyle w:val="Hyperlink"/>
            <w:rFonts w:ascii="Times New Roman" w:hAnsi="Times New Roman" w:cs="Times New Roman"/>
            <w:lang w:val="ru-RU"/>
          </w:rPr>
          <w:t>/2003/03</w:t>
        </w:r>
        <w:r w:rsidRPr="008646CD">
          <w:rPr>
            <w:rStyle w:val="Hyperlink"/>
            <w:rFonts w:ascii="Times New Roman" w:hAnsi="Times New Roman" w:cs="Times New Roman"/>
          </w:rPr>
          <w:t>klinko</w:t>
        </w:r>
        <w:r w:rsidRPr="00106E33">
          <w:rPr>
            <w:rStyle w:val="Hyperlink"/>
            <w:rFonts w:ascii="Times New Roman" w:hAnsi="Times New Roman" w:cs="Times New Roman"/>
            <w:lang w:val="ru-RU"/>
          </w:rPr>
          <w:t>.</w:t>
        </w:r>
        <w:r w:rsidRPr="008646CD">
          <w:rPr>
            <w:rStyle w:val="Hyperlink"/>
            <w:rFonts w:ascii="Times New Roman" w:hAnsi="Times New Roman" w:cs="Times New Roman"/>
          </w:rPr>
          <w:t>htm</w:t>
        </w:r>
      </w:hyperlink>
      <w:r w:rsidRPr="00106E33">
        <w:rPr>
          <w:rFonts w:ascii="Times New Roman" w:hAnsi="Times New Roman" w:cs="Times New Roman"/>
          <w:color w:val="011DAB"/>
          <w:lang w:val="ru-RU"/>
        </w:rPr>
        <w:t xml:space="preserve">. - </w:t>
      </w:r>
      <w:r w:rsidRPr="00106E33">
        <w:rPr>
          <w:rFonts w:ascii="Times New Roman" w:hAnsi="Times New Roman" w:cs="Times New Roman"/>
          <w:lang w:val="ru-RU"/>
        </w:rPr>
        <w:t>Назва з екрана.</w:t>
      </w:r>
    </w:p>
    <w:p w:rsidR="00106E33" w:rsidRPr="00106E33" w:rsidRDefault="00106E33" w:rsidP="00106E33">
      <w:pPr>
        <w:spacing w:line="360" w:lineRule="auto"/>
        <w:ind w:firstLine="709"/>
        <w:jc w:val="both"/>
        <w:rPr>
          <w:rFonts w:ascii="Times New Roman" w:hAnsi="Times New Roman" w:cs="Times New Roman"/>
          <w:lang w:val="ru-RU"/>
        </w:rPr>
      </w:pPr>
    </w:p>
    <w:p w:rsidR="00106E33" w:rsidRPr="00106E33" w:rsidRDefault="00106E33" w:rsidP="00106E33">
      <w:pPr>
        <w:spacing w:line="360" w:lineRule="auto"/>
        <w:jc w:val="both"/>
        <w:rPr>
          <w:lang w:val="ru-RU"/>
        </w:rPr>
      </w:pPr>
    </w:p>
    <w:p w:rsidR="00106E33" w:rsidRPr="00233CD6" w:rsidRDefault="00106E33" w:rsidP="00A14A3C">
      <w:pPr>
        <w:spacing w:before="100" w:beforeAutospacing="1" w:after="100" w:afterAutospacing="1" w:line="240" w:lineRule="auto"/>
        <w:ind w:firstLine="709"/>
        <w:jc w:val="both"/>
        <w:outlineLvl w:val="1"/>
        <w:rPr>
          <w:rFonts w:ascii="Times New Roman" w:eastAsia="Times New Roman" w:hAnsi="Times New Roman" w:cs="Times New Roman"/>
          <w:b/>
          <w:color w:val="505050"/>
          <w:sz w:val="24"/>
          <w:szCs w:val="24"/>
          <w:lang w:val="ru-RU"/>
        </w:rPr>
      </w:pPr>
    </w:p>
    <w:sectPr w:rsidR="00106E33" w:rsidRPr="00233CD6" w:rsidSect="00703FB1">
      <w:headerReference w:type="default" r:id="rId17"/>
      <w:pgSz w:w="12240" w:h="15840"/>
      <w:pgMar w:top="1440" w:right="1440" w:bottom="13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953" w:rsidRDefault="00802953" w:rsidP="002D5316">
      <w:pPr>
        <w:spacing w:after="0" w:line="240" w:lineRule="auto"/>
      </w:pPr>
      <w:r>
        <w:separator/>
      </w:r>
    </w:p>
  </w:endnote>
  <w:endnote w:type="continuationSeparator" w:id="0">
    <w:p w:rsidR="00802953" w:rsidRDefault="00802953" w:rsidP="002D5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20007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r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953" w:rsidRDefault="00802953" w:rsidP="002D5316">
      <w:pPr>
        <w:spacing w:after="0" w:line="240" w:lineRule="auto"/>
      </w:pPr>
      <w:r>
        <w:separator/>
      </w:r>
    </w:p>
  </w:footnote>
  <w:footnote w:type="continuationSeparator" w:id="0">
    <w:p w:rsidR="00802953" w:rsidRDefault="00802953" w:rsidP="002D5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35152"/>
      <w:docPartObj>
        <w:docPartGallery w:val="Page Numbers (Top of Page)"/>
        <w:docPartUnique/>
      </w:docPartObj>
    </w:sdtPr>
    <w:sdtEndPr>
      <w:rPr>
        <w:noProof/>
      </w:rPr>
    </w:sdtEndPr>
    <w:sdtContent>
      <w:p w:rsidR="002D5316" w:rsidRDefault="002D5316">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2D5316" w:rsidRDefault="002D5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3AE"/>
    <w:multiLevelType w:val="hybridMultilevel"/>
    <w:tmpl w:val="2D02F4AA"/>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164F1"/>
    <w:multiLevelType w:val="multilevel"/>
    <w:tmpl w:val="82080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F5274"/>
    <w:multiLevelType w:val="hybridMultilevel"/>
    <w:tmpl w:val="45A2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12509"/>
    <w:multiLevelType w:val="hybridMultilevel"/>
    <w:tmpl w:val="F69C6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847D1E"/>
    <w:multiLevelType w:val="hybridMultilevel"/>
    <w:tmpl w:val="BAC242BC"/>
    <w:lvl w:ilvl="0" w:tplc="D94CC86E">
      <w:start w:val="8"/>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2B522DD6"/>
    <w:multiLevelType w:val="multilevel"/>
    <w:tmpl w:val="503C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A7DA2"/>
    <w:multiLevelType w:val="hybridMultilevel"/>
    <w:tmpl w:val="37ECC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2E6091"/>
    <w:multiLevelType w:val="singleLevel"/>
    <w:tmpl w:val="19F661D0"/>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486A60BE"/>
    <w:multiLevelType w:val="hybridMultilevel"/>
    <w:tmpl w:val="E9D8B9B6"/>
    <w:lvl w:ilvl="0" w:tplc="E9CCBEEC">
      <w:start w:val="1"/>
      <w:numFmt w:val="decimal"/>
      <w:lvlText w:val="%1."/>
      <w:lvlJc w:val="left"/>
      <w:pPr>
        <w:tabs>
          <w:tab w:val="num" w:pos="1429"/>
        </w:tabs>
        <w:ind w:left="1429" w:hanging="360"/>
      </w:pPr>
      <w:rPr>
        <w:rFonts w:ascii="Times New Roman" w:eastAsia="Times New Roman" w:hAnsi="Times New Roman" w:cs="Times New Roman"/>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A7A4B79"/>
    <w:multiLevelType w:val="singleLevel"/>
    <w:tmpl w:val="FFC4B72E"/>
    <w:lvl w:ilvl="0">
      <w:start w:val="1"/>
      <w:numFmt w:val="decimal"/>
      <w:lvlText w:val="%1."/>
      <w:lvlJc w:val="left"/>
      <w:pPr>
        <w:tabs>
          <w:tab w:val="num" w:pos="1353"/>
        </w:tabs>
        <w:ind w:left="1353" w:hanging="360"/>
      </w:pPr>
      <w:rPr>
        <w:rFonts w:ascii="Times New Roman CYR" w:eastAsia="Times New Roman" w:hAnsi="Times New Roman CYR" w:cs="Times New Roman"/>
      </w:rPr>
    </w:lvl>
  </w:abstractNum>
  <w:abstractNum w:abstractNumId="10" w15:restartNumberingAfterBreak="0">
    <w:nsid w:val="5B24385C"/>
    <w:multiLevelType w:val="hybridMultilevel"/>
    <w:tmpl w:val="62A497E8"/>
    <w:lvl w:ilvl="0" w:tplc="18943E34">
      <w:start w:val="1"/>
      <w:numFmt w:val="decimal"/>
      <w:lvlText w:val="%1."/>
      <w:lvlJc w:val="left"/>
      <w:pPr>
        <w:tabs>
          <w:tab w:val="num" w:pos="720"/>
        </w:tabs>
        <w:ind w:left="720" w:hanging="360"/>
      </w:pPr>
      <w:rPr>
        <w:rFonts w:ascii="Times New Roman" w:eastAsia="Times New Roman" w:hAnsi="Times New Roman" w:cs="Times New Roman"/>
      </w:rPr>
    </w:lvl>
    <w:lvl w:ilvl="1" w:tplc="8424FE62">
      <w:start w:val="1"/>
      <w:numFmt w:val="decimal"/>
      <w:lvlText w:val="%2."/>
      <w:lvlJc w:val="left"/>
      <w:pPr>
        <w:tabs>
          <w:tab w:val="num" w:pos="2220"/>
        </w:tabs>
        <w:ind w:left="2220" w:hanging="11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2840C1F"/>
    <w:multiLevelType w:val="multilevel"/>
    <w:tmpl w:val="4A08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F0110"/>
    <w:multiLevelType w:val="singleLevel"/>
    <w:tmpl w:val="6B2E37B0"/>
    <w:lvl w:ilvl="0">
      <w:start w:val="1"/>
      <w:numFmt w:val="decimal"/>
      <w:lvlText w:val="%1."/>
      <w:legacy w:legacy="1" w:legacySpace="0" w:legacyIndent="283"/>
      <w:lvlJc w:val="left"/>
      <w:pPr>
        <w:ind w:left="1134" w:hanging="283"/>
      </w:pPr>
      <w:rPr>
        <w:rFonts w:ascii="Times New Roman CYR" w:eastAsia="Times New Roman" w:hAnsi="Times New Roman CYR" w:cs="Times New Roman"/>
        <w:b w:val="0"/>
        <w:i w:val="0"/>
        <w:sz w:val="28"/>
        <w:szCs w:val="28"/>
        <w:u w:val="none"/>
      </w:rPr>
    </w:lvl>
  </w:abstractNum>
  <w:num w:numId="1">
    <w:abstractNumId w:val="11"/>
  </w:num>
  <w:num w:numId="2">
    <w:abstractNumId w:val="5"/>
  </w:num>
  <w:num w:numId="3">
    <w:abstractNumId w:val="2"/>
  </w:num>
  <w:num w:numId="4">
    <w:abstractNumId w:val="1"/>
  </w:num>
  <w:num w:numId="5">
    <w:abstractNumId w:val="12"/>
  </w:num>
  <w:num w:numId="6">
    <w:abstractNumId w:val="7"/>
  </w:num>
  <w:num w:numId="7">
    <w:abstractNumId w:val="9"/>
  </w:num>
  <w:num w:numId="8">
    <w:abstractNumId w:val="10"/>
  </w:num>
  <w:num w:numId="9">
    <w:abstractNumId w:val="8"/>
  </w:num>
  <w:num w:numId="10">
    <w:abstractNumId w:val="6"/>
  </w:num>
  <w:num w:numId="11">
    <w:abstractNumId w:val="0"/>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76F9"/>
    <w:rsid w:val="000277AC"/>
    <w:rsid w:val="00045AF2"/>
    <w:rsid w:val="000E6B6F"/>
    <w:rsid w:val="00106E33"/>
    <w:rsid w:val="001B1BB8"/>
    <w:rsid w:val="00233CD6"/>
    <w:rsid w:val="002D5316"/>
    <w:rsid w:val="002E2949"/>
    <w:rsid w:val="00346AC2"/>
    <w:rsid w:val="00346FB3"/>
    <w:rsid w:val="004D62D9"/>
    <w:rsid w:val="00507571"/>
    <w:rsid w:val="00587919"/>
    <w:rsid w:val="006B3F38"/>
    <w:rsid w:val="00703FB1"/>
    <w:rsid w:val="007F7260"/>
    <w:rsid w:val="00802953"/>
    <w:rsid w:val="008076F9"/>
    <w:rsid w:val="008273C2"/>
    <w:rsid w:val="00923CC4"/>
    <w:rsid w:val="00A14A3C"/>
    <w:rsid w:val="00A6048D"/>
    <w:rsid w:val="00A736BC"/>
    <w:rsid w:val="00B13143"/>
    <w:rsid w:val="00B63A15"/>
    <w:rsid w:val="00C80D2D"/>
    <w:rsid w:val="00D6575D"/>
    <w:rsid w:val="00FA6D97"/>
    <w:rsid w:val="00FC72C6"/>
    <w:rsid w:val="00FD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BCD0"/>
  <w15:docId w15:val="{D7F393AA-65D5-4AC7-BCD3-2317C612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6F9"/>
  </w:style>
  <w:style w:type="paragraph" w:styleId="Heading1">
    <w:name w:val="heading 1"/>
    <w:basedOn w:val="Normal"/>
    <w:next w:val="Normal"/>
    <w:link w:val="Heading1Char"/>
    <w:qFormat/>
    <w:rsid w:val="000E6B6F"/>
    <w:pPr>
      <w:keepNext/>
      <w:spacing w:before="240" w:after="60" w:line="240" w:lineRule="auto"/>
      <w:outlineLvl w:val="0"/>
    </w:pPr>
    <w:rPr>
      <w:rFonts w:ascii="Arial" w:eastAsia="Arial Unicode MS" w:hAnsi="Arial" w:cs="Arial"/>
      <w:b/>
      <w:bCs/>
      <w:color w:val="000000"/>
      <w:kern w:val="32"/>
      <w:sz w:val="32"/>
      <w:szCs w:val="32"/>
      <w:lang w:val="uk-UA" w:eastAsia="uk-UA"/>
    </w:rPr>
  </w:style>
  <w:style w:type="paragraph" w:styleId="Heading2">
    <w:name w:val="heading 2"/>
    <w:basedOn w:val="Normal"/>
    <w:next w:val="Normal"/>
    <w:link w:val="Heading2Char"/>
    <w:uiPriority w:val="9"/>
    <w:unhideWhenUsed/>
    <w:qFormat/>
    <w:rsid w:val="005075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2C6"/>
    <w:pPr>
      <w:ind w:left="720"/>
      <w:contextualSpacing/>
    </w:pPr>
  </w:style>
  <w:style w:type="character" w:customStyle="1" w:styleId="Heading1Char">
    <w:name w:val="Heading 1 Char"/>
    <w:basedOn w:val="DefaultParagraphFont"/>
    <w:link w:val="Heading1"/>
    <w:rsid w:val="000E6B6F"/>
    <w:rPr>
      <w:rFonts w:ascii="Arial" w:eastAsia="Arial Unicode MS" w:hAnsi="Arial" w:cs="Arial"/>
      <w:b/>
      <w:bCs/>
      <w:color w:val="000000"/>
      <w:kern w:val="32"/>
      <w:sz w:val="32"/>
      <w:szCs w:val="32"/>
      <w:lang w:val="uk-UA" w:eastAsia="uk-UA"/>
    </w:rPr>
  </w:style>
  <w:style w:type="paragraph" w:styleId="Title">
    <w:name w:val="Title"/>
    <w:basedOn w:val="Normal"/>
    <w:link w:val="TitleChar"/>
    <w:qFormat/>
    <w:rsid w:val="000E6B6F"/>
    <w:pPr>
      <w:spacing w:after="0" w:line="240" w:lineRule="auto"/>
      <w:jc w:val="center"/>
    </w:pPr>
    <w:rPr>
      <w:rFonts w:ascii="Times New Roman" w:eastAsia="Times New Roman" w:hAnsi="Times New Roman" w:cs="Times New Roman"/>
      <w:sz w:val="28"/>
      <w:szCs w:val="20"/>
      <w:lang w:val="uk-UA" w:eastAsia="ru-RU"/>
    </w:rPr>
  </w:style>
  <w:style w:type="character" w:customStyle="1" w:styleId="TitleChar">
    <w:name w:val="Title Char"/>
    <w:basedOn w:val="DefaultParagraphFont"/>
    <w:link w:val="Title"/>
    <w:rsid w:val="000E6B6F"/>
    <w:rPr>
      <w:rFonts w:ascii="Times New Roman" w:eastAsia="Times New Roman" w:hAnsi="Times New Roman" w:cs="Times New Roman"/>
      <w:sz w:val="28"/>
      <w:szCs w:val="20"/>
      <w:lang w:val="uk-UA" w:eastAsia="ru-RU"/>
    </w:rPr>
  </w:style>
  <w:style w:type="character" w:styleId="Hyperlink">
    <w:name w:val="Hyperlink"/>
    <w:basedOn w:val="DefaultParagraphFont"/>
    <w:rsid w:val="00106E33"/>
    <w:rPr>
      <w:color w:val="000080"/>
      <w:u w:val="single"/>
    </w:rPr>
  </w:style>
  <w:style w:type="character" w:customStyle="1" w:styleId="BodyTextChar">
    <w:name w:val="Body Text Char"/>
    <w:basedOn w:val="DefaultParagraphFont"/>
    <w:link w:val="BodyText"/>
    <w:rsid w:val="00106E33"/>
    <w:rPr>
      <w:rFonts w:ascii="Book Antiqua" w:hAnsi="Book Antiqua" w:cs="Book Antiqua"/>
      <w:sz w:val="29"/>
      <w:szCs w:val="29"/>
      <w:shd w:val="clear" w:color="auto" w:fill="FFFFFF"/>
    </w:rPr>
  </w:style>
  <w:style w:type="paragraph" w:styleId="BodyText">
    <w:name w:val="Body Text"/>
    <w:basedOn w:val="Normal"/>
    <w:link w:val="BodyTextChar"/>
    <w:rsid w:val="00106E33"/>
    <w:pPr>
      <w:shd w:val="clear" w:color="auto" w:fill="FFFFFF"/>
      <w:spacing w:after="0" w:line="240" w:lineRule="atLeast"/>
    </w:pPr>
    <w:rPr>
      <w:rFonts w:ascii="Book Antiqua" w:hAnsi="Book Antiqua" w:cs="Book Antiqua"/>
      <w:sz w:val="29"/>
      <w:szCs w:val="29"/>
    </w:rPr>
  </w:style>
  <w:style w:type="character" w:customStyle="1" w:styleId="BodyTextChar1">
    <w:name w:val="Body Text Char1"/>
    <w:basedOn w:val="DefaultParagraphFont"/>
    <w:uiPriority w:val="99"/>
    <w:semiHidden/>
    <w:rsid w:val="00106E33"/>
  </w:style>
  <w:style w:type="paragraph" w:styleId="NoSpacing">
    <w:name w:val="No Spacing"/>
    <w:uiPriority w:val="1"/>
    <w:qFormat/>
    <w:rsid w:val="00507571"/>
    <w:pPr>
      <w:spacing w:after="0" w:line="240" w:lineRule="auto"/>
    </w:pPr>
  </w:style>
  <w:style w:type="character" w:customStyle="1" w:styleId="Heading2Char">
    <w:name w:val="Heading 2 Char"/>
    <w:basedOn w:val="DefaultParagraphFont"/>
    <w:link w:val="Heading2"/>
    <w:uiPriority w:val="9"/>
    <w:rsid w:val="0050757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2D5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316"/>
  </w:style>
  <w:style w:type="paragraph" w:styleId="Footer">
    <w:name w:val="footer"/>
    <w:basedOn w:val="Normal"/>
    <w:link w:val="FooterChar"/>
    <w:uiPriority w:val="99"/>
    <w:unhideWhenUsed/>
    <w:rsid w:val="002D5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53538">
      <w:bodyDiv w:val="1"/>
      <w:marLeft w:val="0"/>
      <w:marRight w:val="0"/>
      <w:marTop w:val="0"/>
      <w:marBottom w:val="0"/>
      <w:divBdr>
        <w:top w:val="none" w:sz="0" w:space="0" w:color="auto"/>
        <w:left w:val="none" w:sz="0" w:space="0" w:color="auto"/>
        <w:bottom w:val="none" w:sz="0" w:space="0" w:color="auto"/>
        <w:right w:val="none" w:sz="0" w:space="0" w:color="auto"/>
      </w:divBdr>
    </w:div>
    <w:div w:id="6070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buv.gov.ua/articles/2003/03klink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FDDC-CC77-4847-B705-20BB76EB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24</Pages>
  <Words>8162</Words>
  <Characters>46530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Aricent</Company>
  <LinksUpToDate>false</LinksUpToDate>
  <CharactersWithSpaces>54583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vin27617</dc:creator>
  <cp:lastModifiedBy>Oleksandr Goncharuk</cp:lastModifiedBy>
  <cp:revision>22</cp:revision>
  <dcterms:created xsi:type="dcterms:W3CDTF">2016-02-10T19:00:00Z</dcterms:created>
  <dcterms:modified xsi:type="dcterms:W3CDTF">2016-02-19T14:53:00Z</dcterms:modified>
</cp:coreProperties>
</file>