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ІНСТИТУТ ПІДГОТОВКИ КАДРІВ ДЕРЖАВНОЇ СЛУЖБИ ЗАЙНЯТОСТІ УКРАЇНИ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tbl>
      <w:tblPr>
        <w:tblW w:w="6379" w:type="dxa"/>
        <w:jc w:val="right"/>
        <w:tblLayout w:type="fixed"/>
        <w:tblLook w:val="01E0" w:firstRow="1" w:lastRow="1" w:firstColumn="1" w:lastColumn="1" w:noHBand="0" w:noVBand="0"/>
      </w:tblPr>
      <w:tblGrid>
        <w:gridCol w:w="2268"/>
        <w:gridCol w:w="4111"/>
      </w:tblGrid>
      <w:tr w:rsidR="00DE5D10" w:rsidRPr="00DE5D10" w:rsidTr="00944FC2">
        <w:trPr>
          <w:jc w:val="right"/>
        </w:trPr>
        <w:tc>
          <w:tcPr>
            <w:tcW w:w="2268" w:type="dxa"/>
            <w:shd w:val="clear" w:color="auto" w:fill="auto"/>
          </w:tcPr>
          <w:p w:rsidR="00DE5D10" w:rsidRPr="00DE5D10" w:rsidRDefault="00DE5D10" w:rsidP="00DE5D10">
            <w:pPr>
              <w:rPr>
                <w:rFonts w:ascii="Times New Roman" w:hAnsi="Times New Roman" w:cs="Times New Roman"/>
                <w:b/>
                <w:sz w:val="24"/>
                <w:szCs w:val="24"/>
              </w:rPr>
            </w:pPr>
          </w:p>
        </w:tc>
        <w:tc>
          <w:tcPr>
            <w:tcW w:w="4111" w:type="dxa"/>
            <w:shd w:val="clear" w:color="auto" w:fill="auto"/>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„Затверджено</w:t>
            </w:r>
            <w:proofErr w:type="spellEnd"/>
            <w:r w:rsidRPr="00DE5D10">
              <w:rPr>
                <w:rFonts w:ascii="Times New Roman" w:hAnsi="Times New Roman" w:cs="Times New Roman"/>
                <w:sz w:val="24"/>
                <w:szCs w:val="24"/>
              </w:rPr>
              <w:t>”</w:t>
            </w:r>
          </w:p>
        </w:tc>
      </w:tr>
      <w:tr w:rsidR="00DE5D10" w:rsidRPr="00DE5D10" w:rsidTr="00944FC2">
        <w:trPr>
          <w:jc w:val="right"/>
        </w:trPr>
        <w:tc>
          <w:tcPr>
            <w:tcW w:w="2268" w:type="dxa"/>
            <w:shd w:val="clear" w:color="auto" w:fill="auto"/>
          </w:tcPr>
          <w:p w:rsidR="00DE5D10" w:rsidRPr="00DE5D10" w:rsidRDefault="00DE5D10" w:rsidP="00DE5D10">
            <w:pPr>
              <w:rPr>
                <w:rFonts w:ascii="Times New Roman" w:hAnsi="Times New Roman" w:cs="Times New Roman"/>
                <w:b/>
                <w:sz w:val="24"/>
                <w:szCs w:val="24"/>
              </w:rPr>
            </w:pPr>
          </w:p>
        </w:tc>
        <w:tc>
          <w:tcPr>
            <w:tcW w:w="4111" w:type="dxa"/>
            <w:shd w:val="clear" w:color="auto" w:fill="auto"/>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Проректор з науково-методичної роботи</w:t>
            </w:r>
          </w:p>
        </w:tc>
      </w:tr>
      <w:tr w:rsidR="00DE5D10" w:rsidRPr="00DE5D10" w:rsidTr="00944FC2">
        <w:trPr>
          <w:jc w:val="right"/>
        </w:trPr>
        <w:tc>
          <w:tcPr>
            <w:tcW w:w="2268" w:type="dxa"/>
            <w:shd w:val="clear" w:color="auto" w:fill="auto"/>
          </w:tcPr>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tc>
        <w:tc>
          <w:tcPr>
            <w:tcW w:w="4111" w:type="dxa"/>
            <w:shd w:val="clear" w:color="auto" w:fill="auto"/>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_______________________ М. В. </w:t>
            </w:r>
            <w:proofErr w:type="spellStart"/>
            <w:r w:rsidRPr="00DE5D10">
              <w:rPr>
                <w:rFonts w:ascii="Times New Roman" w:hAnsi="Times New Roman" w:cs="Times New Roman"/>
                <w:sz w:val="24"/>
                <w:szCs w:val="24"/>
              </w:rPr>
              <w:t>Туленков</w:t>
            </w:r>
            <w:proofErr w:type="spellEnd"/>
          </w:p>
        </w:tc>
      </w:tr>
      <w:tr w:rsidR="00DE5D10" w:rsidRPr="00DE5D10" w:rsidTr="00944FC2">
        <w:trPr>
          <w:jc w:val="right"/>
        </w:trPr>
        <w:tc>
          <w:tcPr>
            <w:tcW w:w="2268" w:type="dxa"/>
            <w:shd w:val="clear" w:color="auto" w:fill="auto"/>
          </w:tcPr>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tc>
        <w:tc>
          <w:tcPr>
            <w:tcW w:w="4111" w:type="dxa"/>
            <w:shd w:val="clear" w:color="auto" w:fill="auto"/>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„________” ____________________ 2008 р.</w:t>
            </w:r>
          </w:p>
        </w:tc>
      </w:tr>
    </w:tbl>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Стандарти на оформлення магістерських, дипломних, бакалаврських, курсових, контрольних робіт та рефератів</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lang w:val="en-US"/>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b/>
          <w:sz w:val="24"/>
          <w:szCs w:val="24"/>
          <w:lang w:val="en-US"/>
        </w:rPr>
      </w:pPr>
      <w:r w:rsidRPr="00DE5D10">
        <w:rPr>
          <w:rFonts w:ascii="Times New Roman" w:hAnsi="Times New Roman" w:cs="Times New Roman"/>
          <w:b/>
          <w:sz w:val="24"/>
          <w:szCs w:val="24"/>
          <w:lang w:val="en-US"/>
        </w:rPr>
        <w:br w:type="page"/>
      </w:r>
    </w:p>
    <w:p w:rsidR="00DE5D10" w:rsidRPr="00DE5D10" w:rsidRDefault="00DE5D10" w:rsidP="00DE5D10">
      <w:pPr>
        <w:rPr>
          <w:rFonts w:ascii="Times New Roman" w:hAnsi="Times New Roman" w:cs="Times New Roman"/>
          <w:b/>
          <w:sz w:val="24"/>
          <w:szCs w:val="24"/>
          <w:lang w:val="en-US"/>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УДК 378</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ББК 74.58</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П – 20</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Рецензенти:</w:t>
      </w: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b/>
          <w:sz w:val="24"/>
          <w:szCs w:val="24"/>
        </w:rPr>
        <w:t xml:space="preserve">М.М. </w:t>
      </w:r>
      <w:proofErr w:type="spellStart"/>
      <w:r w:rsidRPr="00DE5D10">
        <w:rPr>
          <w:rFonts w:ascii="Times New Roman" w:hAnsi="Times New Roman" w:cs="Times New Roman"/>
          <w:b/>
          <w:sz w:val="24"/>
          <w:szCs w:val="24"/>
        </w:rPr>
        <w:t>Руженський</w:t>
      </w:r>
      <w:proofErr w:type="spellEnd"/>
      <w:r w:rsidRPr="00DE5D10">
        <w:rPr>
          <w:rFonts w:ascii="Times New Roman" w:hAnsi="Times New Roman" w:cs="Times New Roman"/>
          <w:b/>
          <w:sz w:val="24"/>
          <w:szCs w:val="24"/>
        </w:rPr>
        <w:t>,</w:t>
      </w:r>
      <w:r w:rsidRPr="00DE5D10">
        <w:rPr>
          <w:rFonts w:ascii="Times New Roman" w:hAnsi="Times New Roman" w:cs="Times New Roman"/>
          <w:sz w:val="24"/>
          <w:szCs w:val="24"/>
        </w:rPr>
        <w:t xml:space="preserve"> кандидат економічних наук, доцент;</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М.В. Савчук,</w:t>
      </w:r>
      <w:r w:rsidRPr="00DE5D10">
        <w:rPr>
          <w:rFonts w:ascii="Times New Roman" w:hAnsi="Times New Roman" w:cs="Times New Roman"/>
          <w:sz w:val="24"/>
          <w:szCs w:val="24"/>
        </w:rPr>
        <w:t xml:space="preserve"> кандидат фізико-математичних наук</w:t>
      </w: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 xml:space="preserve">Рекомендовано до друку Вченою радою Інституту підготовки кадрів державної служби зайнятості України, протокол № 9 від 27 грудня 2007 р. </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b/>
          <w:sz w:val="24"/>
          <w:szCs w:val="24"/>
        </w:rPr>
        <w:t xml:space="preserve">П–20 </w:t>
      </w:r>
      <w:proofErr w:type="spellStart"/>
      <w:r w:rsidRPr="00DE5D10">
        <w:rPr>
          <w:rFonts w:ascii="Times New Roman" w:hAnsi="Times New Roman" w:cs="Times New Roman"/>
          <w:b/>
          <w:sz w:val="24"/>
          <w:szCs w:val="24"/>
        </w:rPr>
        <w:t>Патика</w:t>
      </w:r>
      <w:proofErr w:type="spellEnd"/>
      <w:r w:rsidRPr="00DE5D10">
        <w:rPr>
          <w:rFonts w:ascii="Times New Roman" w:hAnsi="Times New Roman" w:cs="Times New Roman"/>
          <w:b/>
          <w:sz w:val="24"/>
          <w:szCs w:val="24"/>
        </w:rPr>
        <w:t xml:space="preserve"> Н.І.</w:t>
      </w:r>
      <w:r w:rsidRPr="00DE5D10">
        <w:rPr>
          <w:rFonts w:ascii="Times New Roman" w:hAnsi="Times New Roman" w:cs="Times New Roman"/>
          <w:sz w:val="24"/>
          <w:szCs w:val="24"/>
        </w:rPr>
        <w:t xml:space="preserve"> Стандарти на оформлення магістерських, дипломних, бакалаврських, курсових, контрольних робіт та рефератів. – К.: ІПК ДСЗУ, 2008. – 26 с.</w:t>
      </w: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У стандартах викладено основні вимоги до оформлення магістерських, дипломних, кваліфікаційних робіт, курсових та контрольних робіт і рефератів.</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Для студентів і слухачів, викладачів, наукових керівників курсових і дипломних робіт.</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УДК 378</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ББК 74.58</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Патика</w:t>
      </w:r>
      <w:proofErr w:type="spellEnd"/>
      <w:r w:rsidRPr="00DE5D10">
        <w:rPr>
          <w:rFonts w:ascii="Times New Roman" w:hAnsi="Times New Roman" w:cs="Times New Roman"/>
          <w:sz w:val="24"/>
          <w:szCs w:val="24"/>
        </w:rPr>
        <w:t xml:space="preserve"> Н.І., 2008</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Інститут підготовки кадрів державної служби зайнятості України, 2008</w:t>
      </w: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1. Загальні вимоги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1.1. Робота має виконуватися державною (українською) мовою. Викладення повинне мати науковий характер, бути чітким, без орфографічних і синтаксичних помилок, логічно послідовним. Пряме переписування матеріалів з літературних джерел неприпустиме.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1.2. Робота має бути надрукована на комп’ютері на одному боці стандартних аркушів паперу формату А4 через 1,5 міжрядкового інтервалу, 28-30 рядків на сторінку, до 65 знаків у рядку. Шрифт </w:t>
      </w:r>
      <w:proofErr w:type="spellStart"/>
      <w:r w:rsidRPr="00DE5D10">
        <w:rPr>
          <w:rFonts w:ascii="Times New Roman" w:hAnsi="Times New Roman" w:cs="Times New Roman"/>
          <w:sz w:val="24"/>
          <w:szCs w:val="24"/>
        </w:rPr>
        <w:t>Times</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New</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Roman</w:t>
      </w:r>
      <w:proofErr w:type="spellEnd"/>
      <w:r w:rsidRPr="00DE5D10">
        <w:rPr>
          <w:rFonts w:ascii="Times New Roman" w:hAnsi="Times New Roman" w:cs="Times New Roman"/>
          <w:sz w:val="24"/>
          <w:szCs w:val="24"/>
        </w:rPr>
        <w:t xml:space="preserve">, кегль 14.  Сторінки повинні мати поля: ліве – </w:t>
      </w:r>
      <w:smartTag w:uri="urn:schemas-microsoft-com:office:smarttags" w:element="metricconverter">
        <w:smartTagPr>
          <w:attr w:name="ProductID" w:val="30 мм"/>
        </w:smartTagPr>
        <w:r w:rsidRPr="00DE5D10">
          <w:rPr>
            <w:rFonts w:ascii="Times New Roman" w:hAnsi="Times New Roman" w:cs="Times New Roman"/>
            <w:sz w:val="24"/>
            <w:szCs w:val="24"/>
          </w:rPr>
          <w:t>30 мм</w:t>
        </w:r>
      </w:smartTag>
      <w:r w:rsidRPr="00DE5D10">
        <w:rPr>
          <w:rFonts w:ascii="Times New Roman" w:hAnsi="Times New Roman" w:cs="Times New Roman"/>
          <w:sz w:val="24"/>
          <w:szCs w:val="24"/>
        </w:rPr>
        <w:t xml:space="preserve">, праве – </w:t>
      </w:r>
      <w:smartTag w:uri="urn:schemas-microsoft-com:office:smarttags" w:element="metricconverter">
        <w:smartTagPr>
          <w:attr w:name="ProductID" w:val="15 мм"/>
        </w:smartTagPr>
        <w:r w:rsidRPr="00DE5D10">
          <w:rPr>
            <w:rFonts w:ascii="Times New Roman" w:hAnsi="Times New Roman" w:cs="Times New Roman"/>
            <w:sz w:val="24"/>
            <w:szCs w:val="24"/>
          </w:rPr>
          <w:t>15 мм</w:t>
        </w:r>
      </w:smartTag>
      <w:r w:rsidRPr="00DE5D10">
        <w:rPr>
          <w:rFonts w:ascii="Times New Roman" w:hAnsi="Times New Roman" w:cs="Times New Roman"/>
          <w:sz w:val="24"/>
          <w:szCs w:val="24"/>
        </w:rPr>
        <w:t xml:space="preserve">, верхнє – </w:t>
      </w:r>
      <w:smartTag w:uri="urn:schemas-microsoft-com:office:smarttags" w:element="metricconverter">
        <w:smartTagPr>
          <w:attr w:name="ProductID" w:val="20 мм"/>
        </w:smartTagPr>
        <w:r w:rsidRPr="00DE5D10">
          <w:rPr>
            <w:rFonts w:ascii="Times New Roman" w:hAnsi="Times New Roman" w:cs="Times New Roman"/>
            <w:sz w:val="24"/>
            <w:szCs w:val="24"/>
          </w:rPr>
          <w:t>20 мм</w:t>
        </w:r>
      </w:smartTag>
      <w:r w:rsidRPr="00DE5D10">
        <w:rPr>
          <w:rFonts w:ascii="Times New Roman" w:hAnsi="Times New Roman" w:cs="Times New Roman"/>
          <w:sz w:val="24"/>
          <w:szCs w:val="24"/>
        </w:rPr>
        <w:t xml:space="preserve">, нижнє – </w:t>
      </w:r>
      <w:smartTag w:uri="urn:schemas-microsoft-com:office:smarttags" w:element="metricconverter">
        <w:smartTagPr>
          <w:attr w:name="ProductID" w:val="20 мм"/>
        </w:smartTagPr>
        <w:r w:rsidRPr="00DE5D10">
          <w:rPr>
            <w:rFonts w:ascii="Times New Roman" w:hAnsi="Times New Roman" w:cs="Times New Roman"/>
            <w:sz w:val="24"/>
            <w:szCs w:val="24"/>
          </w:rPr>
          <w:t>20 мм</w:t>
        </w:r>
      </w:smartTag>
      <w:r w:rsidRPr="00DE5D10">
        <w:rPr>
          <w:rFonts w:ascii="Times New Roman" w:hAnsi="Times New Roman" w:cs="Times New Roman"/>
          <w:sz w:val="24"/>
          <w:szCs w:val="24"/>
        </w:rPr>
        <w:t>.</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Абзацні відступи – </w:t>
      </w:r>
      <w:smartTag w:uri="urn:schemas-microsoft-com:office:smarttags" w:element="metricconverter">
        <w:smartTagPr>
          <w:attr w:name="ProductID" w:val="1,27 см"/>
        </w:smartTagPr>
        <w:r w:rsidRPr="00DE5D10">
          <w:rPr>
            <w:rFonts w:ascii="Times New Roman" w:hAnsi="Times New Roman" w:cs="Times New Roman"/>
            <w:sz w:val="24"/>
            <w:szCs w:val="24"/>
          </w:rPr>
          <w:t>1,27 см</w:t>
        </w:r>
      </w:smartTag>
      <w:r w:rsidRPr="00DE5D10">
        <w:rPr>
          <w:rFonts w:ascii="Times New Roman" w:hAnsi="Times New Roman" w:cs="Times New Roman"/>
          <w:sz w:val="24"/>
          <w:szCs w:val="24"/>
        </w:rPr>
        <w:t>.</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Надрукований текст повинен бути чітким, чорного кольору. Щільність тексту – однакова по всій роботі.</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1.3. Вписувати в текст окремі іншомовні слова, формули, умовні знаки можна чорнилом, тушшю, пастою тільки чорного кольору, при цьому щільність вписаного тексту має бути наближена до щільності основного тексту.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1.4. Друкарські помилки, описки, графічні неточності, які виявилися під час написання роботи, можна виправляти підчищенням або зафарбовуванням </w:t>
      </w:r>
      <w:proofErr w:type="spellStart"/>
      <w:r w:rsidRPr="00DE5D10">
        <w:rPr>
          <w:rFonts w:ascii="Times New Roman" w:hAnsi="Times New Roman" w:cs="Times New Roman"/>
          <w:sz w:val="24"/>
          <w:szCs w:val="24"/>
        </w:rPr>
        <w:t>корегуючою</w:t>
      </w:r>
      <w:proofErr w:type="spellEnd"/>
      <w:r w:rsidRPr="00DE5D10">
        <w:rPr>
          <w:rFonts w:ascii="Times New Roman" w:hAnsi="Times New Roman" w:cs="Times New Roman"/>
          <w:sz w:val="24"/>
          <w:szCs w:val="24"/>
        </w:rPr>
        <w:t xml:space="preserve"> рідиною та нанесенням на тому ж місці або між рядками виправленого тексту (фрагменту рисунка) комп’ютерним способом. На одній сторінці допускається </w:t>
      </w:r>
      <w:r w:rsidRPr="00DE5D10">
        <w:rPr>
          <w:rFonts w:ascii="Times New Roman" w:hAnsi="Times New Roman" w:cs="Times New Roman"/>
          <w:sz w:val="24"/>
          <w:szCs w:val="24"/>
          <w:u w:val="single"/>
        </w:rPr>
        <w:t>не більше двох виправлень</w:t>
      </w:r>
      <w:r w:rsidRPr="00DE5D10">
        <w:rPr>
          <w:rFonts w:ascii="Times New Roman" w:hAnsi="Times New Roman" w:cs="Times New Roman"/>
          <w:sz w:val="24"/>
          <w:szCs w:val="24"/>
        </w:rPr>
        <w:t>.</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1.5. Першою сторінкою роботи є титульний аркуш, який оформлюється за зразком: д</w:t>
      </w:r>
      <w:r w:rsidRPr="00DE5D10">
        <w:rPr>
          <w:rFonts w:ascii="Times New Roman" w:hAnsi="Times New Roman" w:cs="Times New Roman"/>
          <w:iCs/>
          <w:sz w:val="24"/>
          <w:szCs w:val="24"/>
        </w:rPr>
        <w:t xml:space="preserve">ив. </w:t>
      </w:r>
      <w:r w:rsidRPr="00DE5D10">
        <w:rPr>
          <w:rFonts w:ascii="Times New Roman" w:hAnsi="Times New Roman" w:cs="Times New Roman"/>
          <w:sz w:val="24"/>
          <w:szCs w:val="24"/>
        </w:rPr>
        <w:t>додаток А</w:t>
      </w:r>
      <w:r w:rsidRPr="00DE5D10">
        <w:rPr>
          <w:rFonts w:ascii="Times New Roman" w:hAnsi="Times New Roman" w:cs="Times New Roman"/>
          <w:i/>
          <w:sz w:val="24"/>
          <w:szCs w:val="24"/>
        </w:rPr>
        <w:t xml:space="preserve">.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1.6.</w:t>
      </w:r>
      <w:r w:rsidRPr="00DE5D10">
        <w:rPr>
          <w:rFonts w:ascii="Times New Roman" w:hAnsi="Times New Roman" w:cs="Times New Roman"/>
          <w:i/>
          <w:sz w:val="24"/>
          <w:szCs w:val="24"/>
        </w:rPr>
        <w:t xml:space="preserve"> </w:t>
      </w:r>
      <w:r w:rsidRPr="00DE5D10">
        <w:rPr>
          <w:rFonts w:ascii="Times New Roman" w:hAnsi="Times New Roman" w:cs="Times New Roman"/>
          <w:sz w:val="24"/>
          <w:szCs w:val="24"/>
        </w:rPr>
        <w:t>На наступному аркуші після титульного подається зміст роботи із зазначенням сторінок. Зміст містить найменування всіх розділів та параграфів роботи і номери їх початкових сторі</w:t>
      </w:r>
      <w:r w:rsidRPr="00DE5D10">
        <w:rPr>
          <w:rFonts w:ascii="Times New Roman" w:hAnsi="Times New Roman" w:cs="Times New Roman"/>
          <w:sz w:val="24"/>
          <w:szCs w:val="24"/>
        </w:rPr>
        <w:softHyphen/>
        <w:t>нок. Зміст має включати усі заго</w:t>
      </w:r>
      <w:r w:rsidRPr="00DE5D10">
        <w:rPr>
          <w:rFonts w:ascii="Times New Roman" w:hAnsi="Times New Roman" w:cs="Times New Roman"/>
          <w:sz w:val="24"/>
          <w:szCs w:val="24"/>
        </w:rPr>
        <w:softHyphen/>
        <w:t xml:space="preserve">ловки, які є в роботі, починаючи зі вступу і закінчуючи додатками.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1.7. Кожен розділ роботи разом із заголовком має починатися з нової сторінки. Текст основної частини роботи поділяється на розділи і параграфи згідно з планом.</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1.8. Заголовки структурних частин роботи – "ЗМІСТ", "ВСТУП", "РОЗДІЛ", "СПИСОК ВИКОРИСТАНИХ ДЖЕРЕЛ", "ДОДАТКИ" – друкуються великими літерами посередині рядка. Заголовки підрозділів друкуються маленькими літерами (крім першої великої) з абзацного відступу. Крапка в кінці заголовка не ставиться. Якщо заголовок складається  з двох або більше речень, їх розділяють крапкою.</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Відстань між заголовком (за винятком заголовка пункту) та текстом має дорівнювати 3-4 інтервалам основного тексту.</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lastRenderedPageBreak/>
        <w:t>2. Нумерація</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 xml:space="preserve">2.1. Сторінки роботи мають бути пронумеровані арабськими цифрами (в правому верхньому куті без тире, крапки та знака №). Нумерація має бути наскрізною від титульного аркуша до останньої сторінки, включаючи всі ілюстрації та додатки. На титульній сторінці номер не ставиться.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2.2. ЗМІСТ, ВСТУП, ВИСНОВКИ та ПРОПОЗИЦІЇ, СПИСОК ВИКОРИСТАНИХ ДЖЕРЕЛ, ДОДАТКИ не нумерують як розділи. Тобто не можна друкувати «1. Вступ» чи «Розділ 4. Висновки». Номер розділу ставиться після слова "РОЗДІЛ", після номера крапку не ставлять, потім з нового рядка друкують заголовок розділу.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Підрозділи нумерують у межах кожного розділу, використовуючи номер розділу і порядковий номер підрозділу, між якими ставиться крапка. В кінці номера підрозділу має стояти крапка, наприклад: "1.2." (другий підрозділ першого розділу), після якої в тому ж рядку друкують заголовок підрозділу.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2.3. Ілюстрації (фотографії, креслення, схеми, графіки, карти, діаграми) і таблиці необхідно розміщувати безпосередньо за текстом, де вони згадані вперше, або на наступній сторінці. Якщо ілюстрації і таблиці розміщені на окремих сторінках, ці сторінки нумерують за загальною нумерацією сторінок. Таблицю чи ілюстрацію на аркуші формату, більшого за А4, враховують як одну сторінку і розміщують у відповідних місцях після згадування в тексті або в додатках.</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2.4. Ілюстрації позначають словом «Рис.» і нумерують послідовно в межах розділу за винятком ілюстрацій, наведених у додатках. Номер ілюстрації має складатися з номера розділу та порядкового номера ілюстрації, між якими ставлять крапку. Наприклад: Рис. 1.2 (другий рисунок першого розділу). Номер ілюстрації, її назву та пояснювальні підписи розміщують послідовно під ілюстрацією.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2.5. Таблиці нумерують послідовно у межах розділу (за винятком таблиць, поданих у додатках). Для цього в правому верхньому куті над заголовком таблиці розміщується надпис: Таблиця 1.4 (четверта таблиця першого розділу) без крапки. Якщо таблиця не вміщується на одній сторінці, над її продовженням на наступній сторінці подається надпис: Продовження табл. 1.4. Назву таблиці не підкреслюють.</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2.6. Формули в роботі (якщо їх більше однієї) нумерують у межах розділу. Номер формули складається з номера розділу і порядко</w:t>
      </w:r>
      <w:r w:rsidRPr="00DE5D10">
        <w:rPr>
          <w:rFonts w:ascii="Times New Roman" w:hAnsi="Times New Roman" w:cs="Times New Roman"/>
          <w:sz w:val="24"/>
          <w:szCs w:val="24"/>
        </w:rPr>
        <w:softHyphen/>
        <w:t>вого номера формули  в  розділі,   між  якими ставлять крапку. Номери формул пишуть біля правого поля сторінки на рівні відповідної формули в круглих дужках, наприклад: (3.1) (перша формула третього розділу).</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3. Ілюстрації</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 xml:space="preserve">3.1. Текст може доповнюватися ілюстративним матеріалом у вигляді графіків, діаграм, схем тощо.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Зміст </w:t>
      </w:r>
      <w:r w:rsidRPr="00DE5D10">
        <w:rPr>
          <w:rFonts w:ascii="Times New Roman" w:hAnsi="Times New Roman" w:cs="Times New Roman"/>
          <w:b/>
          <w:i/>
          <w:sz w:val="24"/>
          <w:szCs w:val="24"/>
        </w:rPr>
        <w:t>ілюстрацій</w:t>
      </w:r>
      <w:r w:rsidRPr="00DE5D10">
        <w:rPr>
          <w:rFonts w:ascii="Times New Roman" w:hAnsi="Times New Roman" w:cs="Times New Roman"/>
          <w:sz w:val="24"/>
          <w:szCs w:val="24"/>
        </w:rPr>
        <w:t xml:space="preserve"> має допомагати кращому розкриттю, теми, наочно ілюструвати думки автора, і тому в тексті на кожну з них має бути посилання з коментарем.</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3.2. Підпис під ілюстрацією зазвичай має такі основні елементи:</w:t>
      </w:r>
    </w:p>
    <w:p w:rsidR="00DE5D10" w:rsidRPr="00DE5D10" w:rsidRDefault="00DE5D10" w:rsidP="00DE5D10">
      <w:pPr>
        <w:numPr>
          <w:ilvl w:val="1"/>
          <w:numId w:val="4"/>
        </w:numPr>
        <w:rPr>
          <w:rFonts w:ascii="Times New Roman" w:hAnsi="Times New Roman" w:cs="Times New Roman"/>
          <w:sz w:val="24"/>
          <w:szCs w:val="24"/>
        </w:rPr>
      </w:pPr>
      <w:r w:rsidRPr="00DE5D10">
        <w:rPr>
          <w:rFonts w:ascii="Times New Roman" w:hAnsi="Times New Roman" w:cs="Times New Roman"/>
          <w:sz w:val="24"/>
          <w:szCs w:val="24"/>
        </w:rPr>
        <w:t>найменування графічного сюжету, що позначається скороченим словом «Рис. »;</w:t>
      </w:r>
    </w:p>
    <w:p w:rsidR="00DE5D10" w:rsidRPr="00DE5D10" w:rsidRDefault="00DE5D10" w:rsidP="00DE5D10">
      <w:pPr>
        <w:numPr>
          <w:ilvl w:val="1"/>
          <w:numId w:val="4"/>
        </w:numPr>
        <w:rPr>
          <w:rFonts w:ascii="Times New Roman" w:hAnsi="Times New Roman" w:cs="Times New Roman"/>
          <w:sz w:val="24"/>
          <w:szCs w:val="24"/>
        </w:rPr>
      </w:pPr>
      <w:r w:rsidRPr="00DE5D10">
        <w:rPr>
          <w:rFonts w:ascii="Times New Roman" w:hAnsi="Times New Roman" w:cs="Times New Roman"/>
          <w:sz w:val="24"/>
          <w:szCs w:val="24"/>
        </w:rPr>
        <w:t xml:space="preserve"> порядковий номер ілюстрації, який вказується без знака номера арабськими цифрами;</w:t>
      </w:r>
    </w:p>
    <w:p w:rsidR="00DE5D10" w:rsidRPr="00DE5D10" w:rsidRDefault="00DE5D10" w:rsidP="00DE5D10">
      <w:pPr>
        <w:numPr>
          <w:ilvl w:val="1"/>
          <w:numId w:val="4"/>
        </w:numPr>
        <w:rPr>
          <w:rFonts w:ascii="Times New Roman" w:hAnsi="Times New Roman" w:cs="Times New Roman"/>
          <w:sz w:val="24"/>
          <w:szCs w:val="24"/>
        </w:rPr>
      </w:pPr>
      <w:r w:rsidRPr="00DE5D10">
        <w:rPr>
          <w:rFonts w:ascii="Times New Roman" w:hAnsi="Times New Roman" w:cs="Times New Roman"/>
          <w:sz w:val="24"/>
          <w:szCs w:val="24"/>
        </w:rPr>
        <w:t>тематичний заголовок ілюстрації, що містить текст із якомога стислою характеристикою зображеного;</w:t>
      </w:r>
    </w:p>
    <w:p w:rsidR="00DE5D10" w:rsidRPr="00DE5D10" w:rsidRDefault="00DE5D10" w:rsidP="00DE5D10">
      <w:pPr>
        <w:numPr>
          <w:ilvl w:val="1"/>
          <w:numId w:val="4"/>
        </w:numPr>
        <w:rPr>
          <w:rFonts w:ascii="Times New Roman" w:hAnsi="Times New Roman" w:cs="Times New Roman"/>
          <w:sz w:val="24"/>
          <w:szCs w:val="24"/>
        </w:rPr>
      </w:pPr>
      <w:r w:rsidRPr="00DE5D10">
        <w:rPr>
          <w:rFonts w:ascii="Times New Roman" w:hAnsi="Times New Roman" w:cs="Times New Roman"/>
          <w:sz w:val="24"/>
          <w:szCs w:val="24"/>
        </w:rPr>
        <w:t>експлікацію – пояснення деталей сюжету,  позначених на ілюстрації цифрами тощо.</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3.3. Нумераційний заголовок (Рис. 1., Рис. 2.) розміщують під графіком (схемою) поряд із тематичним заголовком.</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3.4. Тематичний заголовок ілюстрації розміщують після нумераційного. За необхідності далі наводять пояснювальні дані (експлікацію).</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drawing>
          <wp:inline distT="0" distB="0" distL="0" distR="0" wp14:anchorId="7683A396" wp14:editId="3327991E">
            <wp:extent cx="4017010" cy="2352675"/>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7010" cy="2352675"/>
                    </a:xfrm>
                    <a:prstGeom prst="rect">
                      <a:avLst/>
                    </a:prstGeom>
                    <a:noFill/>
                    <a:ln>
                      <a:noFill/>
                    </a:ln>
                  </pic:spPr>
                </pic:pic>
              </a:graphicData>
            </a:graphic>
          </wp:inline>
        </w:drawing>
      </w:r>
    </w:p>
    <w:p w:rsidR="00DE5D10" w:rsidRPr="00DE5D10" w:rsidRDefault="00DE5D10" w:rsidP="00DE5D10">
      <w:pPr>
        <w:rPr>
          <w:rFonts w:ascii="Times New Roman" w:hAnsi="Times New Roman" w:cs="Times New Roman"/>
          <w:sz w:val="24"/>
          <w:szCs w:val="24"/>
        </w:rPr>
      </w:pPr>
    </w:p>
    <w:tbl>
      <w:tblPr>
        <w:tblW w:w="0" w:type="auto"/>
        <w:tblLook w:val="01E0" w:firstRow="1" w:lastRow="1" w:firstColumn="1" w:lastColumn="1" w:noHBand="0" w:noVBand="0"/>
      </w:tblPr>
      <w:tblGrid>
        <w:gridCol w:w="6444"/>
      </w:tblGrid>
      <w:tr w:rsidR="00DE5D10" w:rsidRPr="00DE5D10" w:rsidTr="00944FC2">
        <w:tc>
          <w:tcPr>
            <w:tcW w:w="6444" w:type="dxa"/>
            <w:shd w:val="clear" w:color="auto" w:fill="auto"/>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drawing>
                <wp:inline distT="0" distB="0" distL="0" distR="0" wp14:anchorId="1129F5D5" wp14:editId="11C8AF5E">
                  <wp:extent cx="1294765" cy="26733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4765" cy="267335"/>
                          </a:xfrm>
                          <a:prstGeom prst="rect">
                            <a:avLst/>
                          </a:prstGeom>
                          <a:noFill/>
                          <a:ln>
                            <a:noFill/>
                          </a:ln>
                        </pic:spPr>
                      </pic:pic>
                    </a:graphicData>
                  </a:graphic>
                </wp:inline>
              </w:drawing>
            </w:r>
            <w:r w:rsidRPr="00DE5D10">
              <w:rPr>
                <w:rFonts w:ascii="Times New Roman" w:hAnsi="Times New Roman" w:cs="Times New Roman"/>
                <w:sz w:val="24"/>
                <w:szCs w:val="24"/>
              </w:rPr>
              <w:t xml:space="preserve">                               </w:t>
            </w:r>
            <w:r w:rsidRPr="00DE5D10">
              <w:rPr>
                <w:rFonts w:ascii="Times New Roman" w:hAnsi="Times New Roman" w:cs="Times New Roman"/>
                <w:sz w:val="24"/>
                <w:szCs w:val="24"/>
              </w:rPr>
              <w:drawing>
                <wp:inline distT="0" distB="0" distL="0" distR="0" wp14:anchorId="5AFC6B75" wp14:editId="20B35E31">
                  <wp:extent cx="1479550" cy="26733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267335"/>
                          </a:xfrm>
                          <a:prstGeom prst="rect">
                            <a:avLst/>
                          </a:prstGeom>
                          <a:noFill/>
                          <a:ln>
                            <a:noFill/>
                          </a:ln>
                        </pic:spPr>
                      </pic:pic>
                    </a:graphicData>
                  </a:graphic>
                </wp:inline>
              </w:drawing>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w:t>
            </w:r>
            <w:r w:rsidRPr="00DE5D10">
              <w:rPr>
                <w:rFonts w:ascii="Times New Roman" w:hAnsi="Times New Roman" w:cs="Times New Roman"/>
                <w:sz w:val="24"/>
                <w:szCs w:val="24"/>
              </w:rPr>
              <w:drawing>
                <wp:inline distT="0" distB="0" distL="0" distR="0" wp14:anchorId="1C314CDA" wp14:editId="2A5E12E0">
                  <wp:extent cx="1202055" cy="29781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2055" cy="297815"/>
                          </a:xfrm>
                          <a:prstGeom prst="rect">
                            <a:avLst/>
                          </a:prstGeom>
                          <a:noFill/>
                          <a:ln>
                            <a:noFill/>
                          </a:ln>
                        </pic:spPr>
                      </pic:pic>
                    </a:graphicData>
                  </a:graphic>
                </wp:inline>
              </w:drawing>
            </w:r>
            <w:r w:rsidRPr="00DE5D10">
              <w:rPr>
                <w:rFonts w:ascii="Times New Roman" w:hAnsi="Times New Roman" w:cs="Times New Roman"/>
                <w:sz w:val="24"/>
                <w:szCs w:val="24"/>
              </w:rPr>
              <w:t xml:space="preserve">             </w:t>
            </w:r>
            <w:r w:rsidRPr="00DE5D10">
              <w:rPr>
                <w:rFonts w:ascii="Times New Roman" w:hAnsi="Times New Roman" w:cs="Times New Roman"/>
                <w:sz w:val="24"/>
                <w:szCs w:val="24"/>
              </w:rPr>
              <w:drawing>
                <wp:inline distT="0" distB="0" distL="0" distR="0" wp14:anchorId="7606E062" wp14:editId="00DAF49C">
                  <wp:extent cx="1386840" cy="297815"/>
                  <wp:effectExtent l="0" t="0" r="381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6840" cy="297815"/>
                          </a:xfrm>
                          <a:prstGeom prst="rect">
                            <a:avLst/>
                          </a:prstGeom>
                          <a:noFill/>
                          <a:ln>
                            <a:noFill/>
                          </a:ln>
                        </pic:spPr>
                      </pic:pic>
                    </a:graphicData>
                  </a:graphic>
                </wp:inline>
              </w:drawing>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 xml:space="preserve">                              2      1                    1    2</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w:t>
            </w:r>
            <w:r w:rsidRPr="00DE5D10">
              <w:rPr>
                <w:rFonts w:ascii="Times New Roman" w:hAnsi="Times New Roman" w:cs="Times New Roman"/>
                <w:sz w:val="24"/>
                <w:szCs w:val="24"/>
              </w:rPr>
              <w:drawing>
                <wp:inline distT="0" distB="0" distL="0" distR="0" wp14:anchorId="6AE6B273" wp14:editId="2F58E54F">
                  <wp:extent cx="1654175" cy="30797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4175" cy="307975"/>
                          </a:xfrm>
                          <a:prstGeom prst="rect">
                            <a:avLst/>
                          </a:prstGeom>
                          <a:noFill/>
                          <a:ln>
                            <a:noFill/>
                          </a:ln>
                        </pic:spPr>
                      </pic:pic>
                    </a:graphicData>
                  </a:graphic>
                </wp:inline>
              </w:drawing>
            </w:r>
            <w:r w:rsidRPr="00DE5D10">
              <w:rPr>
                <w:rFonts w:ascii="Times New Roman" w:hAnsi="Times New Roman" w:cs="Times New Roman"/>
                <w:sz w:val="24"/>
                <w:szCs w:val="24"/>
              </w:rPr>
              <w:t xml:space="preserve">    </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Рис. 6.2. Схема укладання ф’ючерсного контракту: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 – реєстрація біржової угоди в Кліринговій палаті біржі</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 – Клірингова палата є гарантом виконання біржової угоди: стає продавцем для покупця, покупцем для продавця</w:t>
            </w:r>
          </w:p>
        </w:tc>
      </w:tr>
    </w:tbl>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3.5. Недоцільно оформлювати посилання на ілюстрації як самостійні фрази, в яких лише повторюється те, що міститься в підписі. У тому місці, де викладається тема, пов’язана з ілюстрацією, і де потрібно вказати на неї, розміщують посилання у вигляді виразу в круглих дужках «(рис. 3.1)» або зворот типу «... як це видно з рис. 3.1», «... як це показано на рис. 3.1».</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4. Таблиці</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4.1. Цифровий матеріал, як правило, оформляється у вигляді таблиць. Кожна таблиця повинна мати назву, яку розміщують над таблицею посередині рядка. Назву та слово «Таблиця» починають з великої літери. Назву таблиці друкують </w:t>
      </w:r>
      <w:r w:rsidRPr="00DE5D10">
        <w:rPr>
          <w:rFonts w:ascii="Times New Roman" w:hAnsi="Times New Roman" w:cs="Times New Roman"/>
          <w:b/>
          <w:sz w:val="24"/>
          <w:szCs w:val="24"/>
        </w:rPr>
        <w:t>жирним</w:t>
      </w:r>
      <w:r w:rsidRPr="00DE5D10">
        <w:rPr>
          <w:rFonts w:ascii="Times New Roman" w:hAnsi="Times New Roman" w:cs="Times New Roman"/>
          <w:sz w:val="24"/>
          <w:szCs w:val="24"/>
        </w:rPr>
        <w:t xml:space="preserve"> шрифтом.</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4.2. Заголовки граф (колонок) таблиці починаються з великих літер, підзаголовки, якщо вони становлять одне речення із заголовком – з малих, а якщо вони є самостійними – з великих. Заголовок кожної графи має бути по можливості коротким.</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4.3. У таблицях слід обов’язково зазначати одиницю виміру. Якщо всі показники таблиці мають однакову одиницю виміру, її наво</w:t>
      </w:r>
      <w:r w:rsidRPr="00DE5D10">
        <w:rPr>
          <w:rFonts w:ascii="Times New Roman" w:hAnsi="Times New Roman" w:cs="Times New Roman"/>
          <w:sz w:val="24"/>
          <w:szCs w:val="24"/>
        </w:rPr>
        <w:softHyphen/>
        <w:t xml:space="preserve">дять у заголовку. Одиниці виміру мають наводитися відповідно до стандартів. Числові величини в таблиці повинні мати однакову кількість десяткових знаків.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4.4. Таблицю розміщують після першого згадування про неї в тексті так, щоб її можна було читати без повороту переплетеного блоку роботи або з поворотом за рухом годинникової стрілки. Таблицю з великою кількістю рядків можна переносити на наступну сторінку. При перенесенні частини таблиці на наступну сторінку назву розміщують тільки над першою частиною таблиці, а заголовки граф повторюють над кожною наступною частиною.</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4.5. Посилання у тексті на таблиці пишуть скорочено, наприклад: "у табл. 1.2". У повторних посиланнях на таблиці та ілюстрації треба вживати скорочене слово "дивись": наприклад, "див. табл. 1.2".</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4.6. Приклад оформлення таблиці:</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Таблиця 2.15</w:t>
      </w:r>
    </w:p>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lastRenderedPageBreak/>
        <w:t>Проекти, що реалізуються Чорноморським банком торгівлі та розвитку в Україні</w:t>
      </w:r>
    </w:p>
    <w:p w:rsidR="00DE5D10" w:rsidRPr="00DE5D10" w:rsidRDefault="00DE5D10" w:rsidP="00DE5D10">
      <w:pPr>
        <w:rPr>
          <w:rFonts w:ascii="Times New Roman" w:hAnsi="Times New Roman" w:cs="Times New Roman"/>
          <w:b/>
          <w:bCs/>
          <w:sz w:val="24"/>
          <w:szCs w:val="24"/>
        </w:rPr>
      </w:pPr>
    </w:p>
    <w:tbl>
      <w:tblPr>
        <w:tblW w:w="6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1833"/>
        <w:gridCol w:w="2520"/>
        <w:gridCol w:w="1560"/>
      </w:tblGrid>
      <w:tr w:rsidR="00DE5D10" w:rsidRPr="00DE5D10" w:rsidTr="00944FC2">
        <w:trPr>
          <w:tblHeader/>
        </w:trPr>
        <w:tc>
          <w:tcPr>
            <w:tcW w:w="567" w:type="dxa"/>
            <w:shd w:val="clear" w:color="auto" w:fill="FFFFFF"/>
            <w:vAlign w:val="center"/>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 п/</w:t>
            </w:r>
            <w:proofErr w:type="spellStart"/>
            <w:r w:rsidRPr="00DE5D10">
              <w:rPr>
                <w:rFonts w:ascii="Times New Roman" w:hAnsi="Times New Roman" w:cs="Times New Roman"/>
                <w:b/>
                <w:bCs/>
                <w:sz w:val="24"/>
                <w:szCs w:val="24"/>
              </w:rPr>
              <w:t>п</w:t>
            </w:r>
            <w:proofErr w:type="spellEnd"/>
          </w:p>
        </w:tc>
        <w:tc>
          <w:tcPr>
            <w:tcW w:w="1833" w:type="dxa"/>
            <w:shd w:val="clear" w:color="auto" w:fill="FFFFFF"/>
            <w:vAlign w:val="center"/>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Проект</w:t>
            </w:r>
          </w:p>
        </w:tc>
        <w:tc>
          <w:tcPr>
            <w:tcW w:w="2520" w:type="dxa"/>
            <w:shd w:val="clear" w:color="auto" w:fill="FFFFFF"/>
            <w:vAlign w:val="center"/>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 xml:space="preserve">Опис проекту </w:t>
            </w:r>
          </w:p>
        </w:tc>
        <w:tc>
          <w:tcPr>
            <w:tcW w:w="1560" w:type="dxa"/>
            <w:shd w:val="clear" w:color="auto" w:fill="FFFFFF"/>
            <w:vAlign w:val="center"/>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Загальна вартість проекту, млн. дол. США</w:t>
            </w:r>
          </w:p>
        </w:tc>
      </w:tr>
      <w:tr w:rsidR="00DE5D10" w:rsidRPr="00DE5D10" w:rsidTr="00944FC2">
        <w:tc>
          <w:tcPr>
            <w:tcW w:w="567"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w:t>
            </w:r>
          </w:p>
        </w:tc>
        <w:tc>
          <w:tcPr>
            <w:tcW w:w="1833"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„Трансбалкан-1 – </w:t>
            </w:r>
            <w:proofErr w:type="spellStart"/>
            <w:r w:rsidRPr="00DE5D10">
              <w:rPr>
                <w:rFonts w:ascii="Times New Roman" w:hAnsi="Times New Roman" w:cs="Times New Roman"/>
                <w:sz w:val="24"/>
                <w:szCs w:val="24"/>
              </w:rPr>
              <w:t>Газтранзит</w:t>
            </w:r>
            <w:proofErr w:type="spellEnd"/>
            <w:r w:rsidRPr="00DE5D10">
              <w:rPr>
                <w:rFonts w:ascii="Times New Roman" w:hAnsi="Times New Roman" w:cs="Times New Roman"/>
                <w:sz w:val="24"/>
                <w:szCs w:val="24"/>
              </w:rPr>
              <w:t>”</w:t>
            </w:r>
          </w:p>
        </w:tc>
        <w:tc>
          <w:tcPr>
            <w:tcW w:w="252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Будівництво газокомпресорної станції в Одеській обл. з метою збільшення транзитних поставок газу з Росії на Балкани і до Туреччини</w:t>
            </w:r>
          </w:p>
        </w:tc>
        <w:tc>
          <w:tcPr>
            <w:tcW w:w="156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78</w:t>
            </w:r>
          </w:p>
        </w:tc>
      </w:tr>
      <w:tr w:rsidR="00DE5D10" w:rsidRPr="00DE5D10" w:rsidTr="00944FC2">
        <w:trPr>
          <w:trHeight w:val="1055"/>
        </w:trPr>
        <w:tc>
          <w:tcPr>
            <w:tcW w:w="567"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w:t>
            </w:r>
          </w:p>
        </w:tc>
        <w:tc>
          <w:tcPr>
            <w:tcW w:w="1833"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AVIN – Чорноморський</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суднобудівний завод</w:t>
            </w:r>
          </w:p>
        </w:tc>
        <w:tc>
          <w:tcPr>
            <w:tcW w:w="252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Будівництво танкера на суднобудівному заводі в м. Миколаєві для міжнародної групи </w:t>
            </w:r>
            <w:proofErr w:type="spellStart"/>
            <w:r w:rsidRPr="00DE5D10">
              <w:rPr>
                <w:rFonts w:ascii="Times New Roman" w:hAnsi="Times New Roman" w:cs="Times New Roman"/>
                <w:sz w:val="24"/>
                <w:szCs w:val="24"/>
              </w:rPr>
              <w:t>Вардінноянс-Авін</w:t>
            </w:r>
            <w:proofErr w:type="spellEnd"/>
            <w:r w:rsidRPr="00DE5D10">
              <w:rPr>
                <w:rFonts w:ascii="Times New Roman" w:hAnsi="Times New Roman" w:cs="Times New Roman"/>
                <w:sz w:val="24"/>
                <w:szCs w:val="24"/>
              </w:rPr>
              <w:t xml:space="preserve"> (Греція)</w:t>
            </w:r>
          </w:p>
        </w:tc>
        <w:tc>
          <w:tcPr>
            <w:tcW w:w="156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36</w:t>
            </w:r>
          </w:p>
        </w:tc>
      </w:tr>
      <w:tr w:rsidR="00DE5D10" w:rsidRPr="00DE5D10" w:rsidTr="00944FC2">
        <w:trPr>
          <w:trHeight w:val="368"/>
        </w:trPr>
        <w:tc>
          <w:tcPr>
            <w:tcW w:w="567"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w:t>
            </w:r>
          </w:p>
        </w:tc>
        <w:tc>
          <w:tcPr>
            <w:tcW w:w="1833"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w:t>
            </w:r>
          </w:p>
        </w:tc>
        <w:tc>
          <w:tcPr>
            <w:tcW w:w="252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w:t>
            </w:r>
          </w:p>
        </w:tc>
        <w:tc>
          <w:tcPr>
            <w:tcW w:w="156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w:t>
            </w:r>
          </w:p>
        </w:tc>
      </w:tr>
      <w:tr w:rsidR="00DE5D10" w:rsidRPr="00DE5D10" w:rsidTr="00944FC2">
        <w:trPr>
          <w:trHeight w:hRule="exact" w:val="2174"/>
        </w:trPr>
        <w:tc>
          <w:tcPr>
            <w:tcW w:w="567"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7</w:t>
            </w:r>
          </w:p>
        </w:tc>
        <w:tc>
          <w:tcPr>
            <w:tcW w:w="1833" w:type="dxa"/>
            <w:shd w:val="clear" w:color="auto" w:fill="FFFFFF"/>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„Алроса</w:t>
            </w:r>
            <w:proofErr w:type="spellEnd"/>
            <w:r w:rsidRPr="00DE5D10">
              <w:rPr>
                <w:rFonts w:ascii="Times New Roman" w:hAnsi="Times New Roman" w:cs="Times New Roman"/>
                <w:sz w:val="24"/>
                <w:szCs w:val="24"/>
              </w:rPr>
              <w:t>”</w:t>
            </w:r>
          </w:p>
        </w:tc>
        <w:tc>
          <w:tcPr>
            <w:tcW w:w="252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Закупівля російською компанією </w:t>
            </w:r>
            <w:proofErr w:type="spellStart"/>
            <w:r w:rsidRPr="00DE5D10">
              <w:rPr>
                <w:rFonts w:ascii="Times New Roman" w:hAnsi="Times New Roman" w:cs="Times New Roman"/>
                <w:sz w:val="24"/>
                <w:szCs w:val="24"/>
              </w:rPr>
              <w:t>„Алмази</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Росії-Саха</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видобув-ного</w:t>
            </w:r>
            <w:proofErr w:type="spellEnd"/>
            <w:r w:rsidRPr="00DE5D10">
              <w:rPr>
                <w:rFonts w:ascii="Times New Roman" w:hAnsi="Times New Roman" w:cs="Times New Roman"/>
                <w:sz w:val="24"/>
                <w:szCs w:val="24"/>
              </w:rPr>
              <w:t xml:space="preserve"> обладнання в Україні з метою збільшення видобутку алмазної руди</w:t>
            </w:r>
          </w:p>
        </w:tc>
        <w:tc>
          <w:tcPr>
            <w:tcW w:w="1560" w:type="dxa"/>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60</w:t>
            </w:r>
          </w:p>
        </w:tc>
      </w:tr>
      <w:tr w:rsidR="00DE5D10" w:rsidRPr="00DE5D10" w:rsidTr="00944FC2">
        <w:trPr>
          <w:trHeight w:hRule="exact" w:val="480"/>
        </w:trPr>
        <w:tc>
          <w:tcPr>
            <w:tcW w:w="4920" w:type="dxa"/>
            <w:gridSpan w:val="3"/>
            <w:shd w:val="clear" w:color="auto" w:fill="FFFFFF"/>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b/>
                <w:i/>
                <w:sz w:val="24"/>
                <w:szCs w:val="24"/>
              </w:rPr>
              <w:t>Усього</w:t>
            </w:r>
          </w:p>
        </w:tc>
        <w:tc>
          <w:tcPr>
            <w:tcW w:w="1560" w:type="dxa"/>
            <w:shd w:val="clear" w:color="auto" w:fill="FFFFFF"/>
          </w:tcPr>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357,5</w:t>
            </w:r>
          </w:p>
        </w:tc>
      </w:tr>
    </w:tbl>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i/>
          <w:sz w:val="24"/>
          <w:szCs w:val="24"/>
        </w:rPr>
        <w:t>Джерело:</w:t>
      </w:r>
      <w:r w:rsidRPr="00DE5D10">
        <w:rPr>
          <w:rFonts w:ascii="Times New Roman" w:hAnsi="Times New Roman" w:cs="Times New Roman"/>
          <w:sz w:val="24"/>
          <w:szCs w:val="24"/>
        </w:rPr>
        <w:t xml:space="preserve"> </w:t>
      </w:r>
      <w:hyperlink r:id="rId12" w:history="1">
        <w:r w:rsidRPr="00DE5D10">
          <w:rPr>
            <w:rStyle w:val="afa"/>
            <w:rFonts w:ascii="Times New Roman" w:hAnsi="Times New Roman" w:cs="Times New Roman"/>
            <w:sz w:val="24"/>
            <w:szCs w:val="24"/>
          </w:rPr>
          <w:t>www.bstdb.org</w:t>
        </w:r>
      </w:hyperlink>
      <w:r w:rsidRPr="00DE5D10">
        <w:rPr>
          <w:rFonts w:ascii="Times New Roman" w:hAnsi="Times New Roman" w:cs="Times New Roman"/>
          <w:sz w:val="24"/>
          <w:szCs w:val="24"/>
        </w:rPr>
        <w:t xml:space="preserve"> – офіційний сайт ЧБТР</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5. Формули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5.1. Пояснення значень символів, числових коефіцієнтів у формулах треба подавати безпосередньо під формулою в тій послідовності, в якій вони дані в формулі, і кожне – з нового рядка. Перший рядок пояснення починають зі слова "де" без двокрапки.</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5.2. Рівняння і формули треба відділяти від тексту вільними рядками: вище і нижче кожної формули потрібно залишати не менш як один вільний рядок. Якщо рівняння не вміщується в один рядок, його слід перенести після знака рівності (=) або після знаків плюс (+), мінус (-), множення (×) і ділення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5.3. Нумерувати формули слід лише в тому разі, якщо хоча б на одну з них є посилання в подальшому тексті. Номер формули (арабськими цифрами в круглих дужках) ставлять біля правого поля сторінки без крапок від формули до її номера. Номер, який не вміщується в рядку з формулою, переносять у наступний нижче формули. Номер формули при її перенесенні вміщують на рівні останнього рядка. Наприклад:</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w:t>
      </w:r>
      <w:r w:rsidRPr="00DE5D10">
        <w:rPr>
          <w:rFonts w:ascii="Times New Roman" w:hAnsi="Times New Roman" w:cs="Times New Roman"/>
          <w:sz w:val="24"/>
          <w:szCs w:val="24"/>
        </w:rPr>
        <w:object w:dxaOrig="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41.25pt" fillcolor="window">
            <v:imagedata r:id="rId13" o:title=""/>
          </v:shape>
        </w:object>
      </w:r>
      <w:r w:rsidRPr="00DE5D10">
        <w:rPr>
          <w:rFonts w:ascii="Times New Roman" w:hAnsi="Times New Roman" w:cs="Times New Roman"/>
          <w:sz w:val="24"/>
          <w:szCs w:val="24"/>
        </w:rPr>
        <w:t>,                                   (2.18)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де  </w:t>
      </w:r>
      <w:r w:rsidRPr="00DE5D10">
        <w:rPr>
          <w:rFonts w:ascii="Times New Roman" w:hAnsi="Times New Roman" w:cs="Times New Roman"/>
          <w:i/>
          <w:sz w:val="24"/>
          <w:szCs w:val="24"/>
        </w:rPr>
        <w:t>e</w:t>
      </w:r>
      <w:r w:rsidRPr="00DE5D10">
        <w:rPr>
          <w:rFonts w:ascii="Times New Roman" w:hAnsi="Times New Roman" w:cs="Times New Roman"/>
          <w:sz w:val="24"/>
          <w:szCs w:val="24"/>
        </w:rPr>
        <w:t xml:space="preserve">  </w:t>
      </w:r>
      <w:r w:rsidRPr="00DE5D10">
        <w:rPr>
          <w:rFonts w:ascii="Times New Roman" w:hAnsi="Times New Roman" w:cs="Times New Roman"/>
          <w:i/>
          <w:sz w:val="24"/>
          <w:szCs w:val="24"/>
        </w:rPr>
        <w:t xml:space="preserve">–  </w:t>
      </w:r>
      <w:r w:rsidRPr="00DE5D10">
        <w:rPr>
          <w:rFonts w:ascii="Times New Roman" w:hAnsi="Times New Roman" w:cs="Times New Roman"/>
          <w:sz w:val="24"/>
          <w:szCs w:val="24"/>
        </w:rPr>
        <w:t>номінальний валютний курс;</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i/>
          <w:sz w:val="24"/>
          <w:szCs w:val="24"/>
        </w:rPr>
        <w:t xml:space="preserve"> </w:t>
      </w:r>
      <w:proofErr w:type="spellStart"/>
      <w:r w:rsidRPr="00DE5D10">
        <w:rPr>
          <w:rFonts w:ascii="Times New Roman" w:hAnsi="Times New Roman" w:cs="Times New Roman"/>
          <w:i/>
          <w:sz w:val="24"/>
          <w:szCs w:val="24"/>
        </w:rPr>
        <w:t>Р</w:t>
      </w:r>
      <w:r w:rsidRPr="00DE5D10">
        <w:rPr>
          <w:rFonts w:ascii="Times New Roman" w:hAnsi="Times New Roman" w:cs="Times New Roman"/>
          <w:i/>
          <w:sz w:val="24"/>
          <w:szCs w:val="24"/>
          <w:vertAlign w:val="subscript"/>
        </w:rPr>
        <w:t>t</w:t>
      </w:r>
      <w:proofErr w:type="spellEnd"/>
      <w:r w:rsidRPr="00DE5D10">
        <w:rPr>
          <w:rFonts w:ascii="Times New Roman" w:hAnsi="Times New Roman" w:cs="Times New Roman"/>
          <w:sz w:val="24"/>
          <w:szCs w:val="24"/>
        </w:rPr>
        <w:t xml:space="preserve"> </w:t>
      </w:r>
      <w:r w:rsidRPr="00DE5D10">
        <w:rPr>
          <w:rFonts w:ascii="Times New Roman" w:hAnsi="Times New Roman" w:cs="Times New Roman"/>
          <w:i/>
          <w:sz w:val="24"/>
          <w:szCs w:val="24"/>
        </w:rPr>
        <w:t>–</w:t>
      </w:r>
      <w:r w:rsidRPr="00DE5D10">
        <w:rPr>
          <w:rFonts w:ascii="Times New Roman" w:hAnsi="Times New Roman" w:cs="Times New Roman"/>
          <w:sz w:val="24"/>
          <w:szCs w:val="24"/>
        </w:rPr>
        <w:t xml:space="preserve"> ціна товарів, придатних для міжнародного обміну (в іноземній валюті);</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i/>
          <w:sz w:val="24"/>
          <w:szCs w:val="24"/>
        </w:rPr>
        <w:t xml:space="preserve">     </w:t>
      </w:r>
      <w:proofErr w:type="spellStart"/>
      <w:r w:rsidRPr="00DE5D10">
        <w:rPr>
          <w:rFonts w:ascii="Times New Roman" w:hAnsi="Times New Roman" w:cs="Times New Roman"/>
          <w:i/>
          <w:sz w:val="24"/>
          <w:szCs w:val="24"/>
        </w:rPr>
        <w:t>Р</w:t>
      </w:r>
      <w:r w:rsidRPr="00DE5D10">
        <w:rPr>
          <w:rFonts w:ascii="Times New Roman" w:hAnsi="Times New Roman" w:cs="Times New Roman"/>
          <w:i/>
          <w:sz w:val="24"/>
          <w:szCs w:val="24"/>
          <w:vertAlign w:val="subscript"/>
        </w:rPr>
        <w:t>n</w:t>
      </w:r>
      <w:proofErr w:type="spellEnd"/>
      <w:r w:rsidRPr="00DE5D10">
        <w:rPr>
          <w:rFonts w:ascii="Times New Roman" w:hAnsi="Times New Roman" w:cs="Times New Roman"/>
          <w:sz w:val="24"/>
          <w:szCs w:val="24"/>
        </w:rPr>
        <w:t xml:space="preserve"> </w:t>
      </w:r>
      <w:r w:rsidRPr="00DE5D10">
        <w:rPr>
          <w:rFonts w:ascii="Times New Roman" w:hAnsi="Times New Roman" w:cs="Times New Roman"/>
          <w:i/>
          <w:sz w:val="24"/>
          <w:szCs w:val="24"/>
        </w:rPr>
        <w:t>–</w:t>
      </w:r>
      <w:r w:rsidRPr="00DE5D10">
        <w:rPr>
          <w:rFonts w:ascii="Times New Roman" w:hAnsi="Times New Roman" w:cs="Times New Roman"/>
          <w:sz w:val="24"/>
          <w:szCs w:val="24"/>
        </w:rPr>
        <w:tab/>
        <w:t xml:space="preserve"> ціна товарів, що не є об’єктами міжнародної торгівлі (у національній валюті).</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5.4. Загальне правило пунктуації в тексті з формулами таке: формула є складовою речення як його рівноправний елемент, тому в кінці формул і в тексті перед ними розділові знаки ставлять відповідно до правил пунктуації. Двокрапку перед формулою ставлять лише у випадках, передбачених правилами пунктуації: а) у тексті перед формулою є узагальнююче слово; б) цього потребує будова речення, що передує формулі.</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Розділовими знаками між формулами, котрі йдуть одна під одною і не відокремлені текстом, можуть бути кома або крапка з комою, які ставлять безпосередньо за формулою до її номера.</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5.5. При посиланні на формулу у круглих дужках наводять її порядковий номер, наприклад: "у формулі (3.1)". </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6. Загальні правила цитування використаних джерел та посилання на них</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6.1. У тексті роботи мають бути посилання на джерела інформації. Такі посилання дають змогу відшукати документи, перевірити правильність їх цитування та сприйняття їх студентом. Посилатися слід на останні видання публікацій. На більш ранні видання можна посилатися лише в тих випадках, коли наявний у них матеріал не входить до останнього видання.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Якщо використовуються відомості з джерел з великою кількістю сторінок, у посиланні необхідно точно вказати номер конкретної сторінки (чи номери сторінок).</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6.2. Оформлення посилання в тексті на джерела інформації: у квадратних дужках наводять порядковий номер зі списку літератури, наприклад, «... у працях [1– 3]...».</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6.3. Цитати беруться в лапки, пропуски в цитатах позначаються трьома крапками, взятими в ламані дужки: &lt;…&gt;. Цитати подаються мовою оригіналу. Після цитати в тексті ставиться в </w:t>
      </w:r>
      <w:r w:rsidRPr="00DE5D10">
        <w:rPr>
          <w:rFonts w:ascii="Times New Roman" w:hAnsi="Times New Roman" w:cs="Times New Roman"/>
          <w:sz w:val="24"/>
          <w:szCs w:val="24"/>
        </w:rPr>
        <w:lastRenderedPageBreak/>
        <w:t xml:space="preserve">квадратних дужках порядковий номер використаного джерела за списком літератури та сторінка: [3, с.16]. </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7. Оформлення списку використаних джерел</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7.1. Список використаних джерел розміщується після основного тексту роботи. У цей список необхідно внести джерела, на базі яких здійснюється аналіз, та спеціальну літературу з теми, яка досліджується і на яку в роботі є посилання або з якою автор ознайомився, з якої запозичив концепцію, але не посилався. Це свідчить про рівень вивчення досліджуваної проблеми і навичок роботи з науковою літературою.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7.2. Розміщувати матеріали в списку використаних джерел слід в алфавітному порядку із загальною нумерацією. Іншомовні видання розміщують у кінці списку літератури. Завершують список використаних джерел </w:t>
      </w:r>
      <w:proofErr w:type="spellStart"/>
      <w:r w:rsidRPr="00DE5D10">
        <w:rPr>
          <w:rFonts w:ascii="Times New Roman" w:hAnsi="Times New Roman" w:cs="Times New Roman"/>
          <w:sz w:val="24"/>
          <w:szCs w:val="24"/>
        </w:rPr>
        <w:t>інтернет-адреси</w:t>
      </w:r>
      <w:proofErr w:type="spellEnd"/>
      <w:r w:rsidRPr="00DE5D10">
        <w:rPr>
          <w:rFonts w:ascii="Times New Roman" w:hAnsi="Times New Roman" w:cs="Times New Roman"/>
          <w:sz w:val="24"/>
          <w:szCs w:val="24"/>
        </w:rPr>
        <w:t>.</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При описі літературних джерел у списку використаних джерел слід дотримуватися загальноприйнятих правил (додаток В).</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8. Додатки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8.1. Додатки оформлюються як продовження роботи і розміщуються в порядку посилань у тексті.</w:t>
      </w:r>
      <w:r w:rsidRPr="00DE5D10">
        <w:rPr>
          <w:rFonts w:ascii="Times New Roman" w:hAnsi="Times New Roman" w:cs="Times New Roman"/>
          <w:b/>
          <w:i/>
          <w:sz w:val="24"/>
          <w:szCs w:val="24"/>
        </w:rPr>
        <w:t xml:space="preserve"> </w:t>
      </w:r>
      <w:r w:rsidRPr="00DE5D10">
        <w:rPr>
          <w:rFonts w:ascii="Times New Roman" w:hAnsi="Times New Roman" w:cs="Times New Roman"/>
          <w:sz w:val="24"/>
          <w:szCs w:val="24"/>
        </w:rPr>
        <w:t>Додатки</w:t>
      </w:r>
      <w:r w:rsidRPr="00DE5D10">
        <w:rPr>
          <w:rFonts w:ascii="Times New Roman" w:hAnsi="Times New Roman" w:cs="Times New Roman"/>
          <w:b/>
          <w:i/>
          <w:sz w:val="24"/>
          <w:szCs w:val="24"/>
        </w:rPr>
        <w:t xml:space="preserve"> </w:t>
      </w:r>
      <w:r w:rsidRPr="00DE5D10">
        <w:rPr>
          <w:rFonts w:ascii="Times New Roman" w:hAnsi="Times New Roman" w:cs="Times New Roman"/>
          <w:sz w:val="24"/>
          <w:szCs w:val="24"/>
        </w:rPr>
        <w:t>до роботи мають містити інформаційні матеріали, що становлять базу аналітичних досліджень згідно з обраною темою. Крім того, у додатки доцільно включати допоміжний матеріал, потрібний для повноти сприйняття роботи:</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реальні документи;</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рекламні матеріали;</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проміжні математичні доведення, формули, розрахунки;</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таблиці допоміжних цифрових даних;</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інструкції, методики, опис алгоритмів і програм розв’язання задач на ПЕОМ, що розроблені в процесі виконання роботи;</w:t>
      </w:r>
    </w:p>
    <w:p w:rsidR="00DE5D10" w:rsidRPr="00DE5D10" w:rsidRDefault="00DE5D10" w:rsidP="00DE5D10">
      <w:pPr>
        <w:numPr>
          <w:ilvl w:val="0"/>
          <w:numId w:val="3"/>
        </w:numPr>
        <w:rPr>
          <w:rFonts w:ascii="Times New Roman" w:hAnsi="Times New Roman" w:cs="Times New Roman"/>
          <w:sz w:val="24"/>
          <w:szCs w:val="24"/>
        </w:rPr>
      </w:pPr>
      <w:r w:rsidRPr="00DE5D10">
        <w:rPr>
          <w:rFonts w:ascii="Times New Roman" w:hAnsi="Times New Roman" w:cs="Times New Roman"/>
          <w:sz w:val="24"/>
          <w:szCs w:val="24"/>
        </w:rPr>
        <w:t>ілюстрації допоміжного характеру.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8.2. Додаток повинен мати заголовок, написаний або надрукований малими літерами з першої великої літери  посередині рядка.</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Посередині рядка над заголовком малими літерами з першої великої друкується слово "Додаток" і поряд – велика літера, що позначає його. Додатки слід позначати послідовно </w:t>
      </w:r>
      <w:r w:rsidRPr="00DE5D10">
        <w:rPr>
          <w:rFonts w:ascii="Times New Roman" w:hAnsi="Times New Roman" w:cs="Times New Roman"/>
          <w:sz w:val="24"/>
          <w:szCs w:val="24"/>
        </w:rPr>
        <w:lastRenderedPageBreak/>
        <w:t xml:space="preserve">великими літерами української абетки, за винятком літер Ґ, Є, І, </w:t>
      </w:r>
      <w:proofErr w:type="spellStart"/>
      <w:r w:rsidRPr="00DE5D10">
        <w:rPr>
          <w:rFonts w:ascii="Times New Roman" w:hAnsi="Times New Roman" w:cs="Times New Roman"/>
          <w:sz w:val="24"/>
          <w:szCs w:val="24"/>
        </w:rPr>
        <w:t>І</w:t>
      </w:r>
      <w:proofErr w:type="spellEnd"/>
      <w:r w:rsidRPr="00DE5D10">
        <w:rPr>
          <w:rFonts w:ascii="Times New Roman" w:hAnsi="Times New Roman" w:cs="Times New Roman"/>
          <w:sz w:val="24"/>
          <w:szCs w:val="24"/>
        </w:rPr>
        <w:t>, Й, О, Ч, Ь, наприклад: додаток А, додаток Б і т. д. Якщо є лише один додаток, його позначають «Додаток А».</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8.3. 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(другий розділ додатка А); "В. 3.1" (перший підрозділ третього розділу додатка В).</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8.4. Ілюстрації, таблиці і формули, які розміщені в додатках, нумерують у межах кожного додатка, наприклад: "рис. Д.1.2" (другий рисунок першого розділу додатка Д); "формула (А.1)" (перша формула додатка А).</w:t>
      </w: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b/>
          <w:i/>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А</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магістерської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СЛУЖБИ ЗАЙНЯТОСТІ УКРАЇНИ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iCs/>
          <w:sz w:val="24"/>
          <w:szCs w:val="24"/>
        </w:rPr>
        <w:t>менеджменту та  маркетингу</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 xml:space="preserve">(назва теми </w:t>
      </w:r>
      <w:r w:rsidRPr="00DE5D10">
        <w:rPr>
          <w:rFonts w:ascii="Times New Roman" w:hAnsi="Times New Roman" w:cs="Times New Roman"/>
          <w:i/>
          <w:sz w:val="24"/>
          <w:szCs w:val="24"/>
        </w:rPr>
        <w:t xml:space="preserve">(без слова </w:t>
      </w:r>
      <w:proofErr w:type="spellStart"/>
      <w:r w:rsidRPr="00DE5D10">
        <w:rPr>
          <w:rFonts w:ascii="Times New Roman" w:hAnsi="Times New Roman" w:cs="Times New Roman"/>
          <w:i/>
          <w:sz w:val="24"/>
          <w:szCs w:val="24"/>
        </w:rPr>
        <w:t>„тема</w:t>
      </w:r>
      <w:proofErr w:type="spellEnd"/>
      <w:r w:rsidRPr="00DE5D10">
        <w:rPr>
          <w:rFonts w:ascii="Times New Roman" w:hAnsi="Times New Roman" w:cs="Times New Roman"/>
          <w:i/>
          <w:sz w:val="24"/>
          <w:szCs w:val="24"/>
        </w:rPr>
        <w:t>” і без лапок, великим шрифтом)</w:t>
      </w:r>
      <w:r w:rsidRPr="00DE5D10">
        <w:rPr>
          <w:rFonts w:ascii="Times New Roman" w:hAnsi="Times New Roman" w:cs="Times New Roman"/>
          <w:b/>
          <w:i/>
          <w:sz w:val="24"/>
          <w:szCs w:val="24"/>
        </w:rPr>
        <w:t>)</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МАГІСТЕРСЬКА РОБОТА</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 здобуття освітньо-кваліфікаційного рівня</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МАГІСТР</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sz w:val="24"/>
          <w:szCs w:val="24"/>
        </w:rPr>
        <w:t xml:space="preserve">за спеціальністю </w:t>
      </w:r>
      <w:r w:rsidRPr="00DE5D10">
        <w:rPr>
          <w:rFonts w:ascii="Times New Roman" w:hAnsi="Times New Roman" w:cs="Times New Roman"/>
          <w:b/>
          <w:i/>
          <w:sz w:val="24"/>
          <w:szCs w:val="24"/>
        </w:rPr>
        <w:t>8.050201 Менеджмент організацій</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(прізвище, ім’я, по батькові магістранта)</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Науковий керівник:</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(науковий ступінь, вчене звання,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ініціали та прізвище);</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Магістерська робота допущена до захисту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рішенням кафедри ____________________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 xml:space="preserve">                                                                назва кафедри</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Протокол №_____ від «___» _________ 20__ р.</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Зав. кафедри ____________ 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 xml:space="preserve">                                                підпис                      ініціали, прізвище</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Б</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дипломної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СЛУЖБИ ЗАЙНЯТОСТІ УКРАЇНИ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iCs/>
          <w:sz w:val="24"/>
          <w:szCs w:val="24"/>
        </w:rPr>
        <w:t>менеджменту та  маркетингу</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 xml:space="preserve">(назва теми </w:t>
      </w:r>
      <w:r w:rsidRPr="00DE5D10">
        <w:rPr>
          <w:rFonts w:ascii="Times New Roman" w:hAnsi="Times New Roman" w:cs="Times New Roman"/>
          <w:i/>
          <w:sz w:val="24"/>
          <w:szCs w:val="24"/>
        </w:rPr>
        <w:t xml:space="preserve">(без слова </w:t>
      </w:r>
      <w:proofErr w:type="spellStart"/>
      <w:r w:rsidRPr="00DE5D10">
        <w:rPr>
          <w:rFonts w:ascii="Times New Roman" w:hAnsi="Times New Roman" w:cs="Times New Roman"/>
          <w:i/>
          <w:sz w:val="24"/>
          <w:szCs w:val="24"/>
        </w:rPr>
        <w:t>„тема</w:t>
      </w:r>
      <w:proofErr w:type="spellEnd"/>
      <w:r w:rsidRPr="00DE5D10">
        <w:rPr>
          <w:rFonts w:ascii="Times New Roman" w:hAnsi="Times New Roman" w:cs="Times New Roman"/>
          <w:i/>
          <w:sz w:val="24"/>
          <w:szCs w:val="24"/>
        </w:rPr>
        <w:t>” і без лапок, великим шрифтом)</w:t>
      </w:r>
      <w:r w:rsidRPr="00DE5D10">
        <w:rPr>
          <w:rFonts w:ascii="Times New Roman" w:hAnsi="Times New Roman" w:cs="Times New Roman"/>
          <w:b/>
          <w:i/>
          <w:sz w:val="24"/>
          <w:szCs w:val="24"/>
        </w:rPr>
        <w:t>)</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ДИПЛОМНА РОБОТА</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 здобуття освітньо-кваліфікаційного рівня</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СПЕЦІАЛІСТ</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sz w:val="24"/>
          <w:szCs w:val="24"/>
        </w:rPr>
        <w:t xml:space="preserve">за спеціальністю </w:t>
      </w:r>
      <w:r w:rsidRPr="00DE5D10">
        <w:rPr>
          <w:rFonts w:ascii="Times New Roman" w:hAnsi="Times New Roman" w:cs="Times New Roman"/>
          <w:b/>
          <w:i/>
          <w:sz w:val="24"/>
          <w:szCs w:val="24"/>
        </w:rPr>
        <w:t>7.050201 Менеджмент організацій</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(прізвище, ім’я, по батькові студента)</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Науковий керівник:</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(науковий ступінь, вчене звання,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ініціали та прізвище);</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Дипломна робота допущена до захисту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рішенням кафедри ____________________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lastRenderedPageBreak/>
        <w:t xml:space="preserve">                                                                назва кафедри</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Протокол №_____ від «___» _________ 20__ р.</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Зав. кафедри ____________ 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 xml:space="preserve">                                                підпис                      ініціали, прізвище</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В</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випускної кваліфікаційної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СЛУЖБИ ЗАЙНЯТОСТІ УКРАЇНИ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iCs/>
          <w:sz w:val="24"/>
          <w:szCs w:val="24"/>
        </w:rPr>
        <w:t>психології</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_______________________________________________</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 xml:space="preserve">(назва теми </w:t>
      </w:r>
      <w:r w:rsidRPr="00DE5D10">
        <w:rPr>
          <w:rFonts w:ascii="Times New Roman" w:hAnsi="Times New Roman" w:cs="Times New Roman"/>
          <w:i/>
          <w:sz w:val="24"/>
          <w:szCs w:val="24"/>
        </w:rPr>
        <w:t xml:space="preserve">(без слова </w:t>
      </w:r>
      <w:proofErr w:type="spellStart"/>
      <w:r w:rsidRPr="00DE5D10">
        <w:rPr>
          <w:rFonts w:ascii="Times New Roman" w:hAnsi="Times New Roman" w:cs="Times New Roman"/>
          <w:i/>
          <w:sz w:val="24"/>
          <w:szCs w:val="24"/>
        </w:rPr>
        <w:t>„тема</w:t>
      </w:r>
      <w:proofErr w:type="spellEnd"/>
      <w:r w:rsidRPr="00DE5D10">
        <w:rPr>
          <w:rFonts w:ascii="Times New Roman" w:hAnsi="Times New Roman" w:cs="Times New Roman"/>
          <w:i/>
          <w:sz w:val="24"/>
          <w:szCs w:val="24"/>
        </w:rPr>
        <w:t>” і без лапок, великим шрифтом)</w:t>
      </w:r>
      <w:r w:rsidRPr="00DE5D10">
        <w:rPr>
          <w:rFonts w:ascii="Times New Roman" w:hAnsi="Times New Roman" w:cs="Times New Roman"/>
          <w:b/>
          <w:i/>
          <w:sz w:val="24"/>
          <w:szCs w:val="24"/>
        </w:rPr>
        <w:t>)</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ВИПУСКНА КВАЛІФІКАЦІЙНА РОБОТА</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 здобуття освітньо-кваліфікаційного рівня</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БАКАЛАВР</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sz w:val="24"/>
          <w:szCs w:val="24"/>
        </w:rPr>
        <w:t xml:space="preserve">за спеціальністю </w:t>
      </w:r>
      <w:r w:rsidRPr="00DE5D10">
        <w:rPr>
          <w:rFonts w:ascii="Times New Roman" w:hAnsi="Times New Roman" w:cs="Times New Roman"/>
          <w:b/>
          <w:i/>
          <w:sz w:val="24"/>
          <w:szCs w:val="24"/>
        </w:rPr>
        <w:t>6.030102 Психологія</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_____________________________________</w:t>
      </w:r>
    </w:p>
    <w:p w:rsidR="00DE5D10" w:rsidRPr="00DE5D10" w:rsidRDefault="00DE5D10" w:rsidP="00DE5D10">
      <w:pPr>
        <w:rPr>
          <w:rFonts w:ascii="Times New Roman" w:hAnsi="Times New Roman" w:cs="Times New Roman"/>
          <w:b/>
          <w:i/>
          <w:sz w:val="24"/>
          <w:szCs w:val="24"/>
        </w:rPr>
      </w:pPr>
      <w:r w:rsidRPr="00DE5D10">
        <w:rPr>
          <w:rFonts w:ascii="Times New Roman" w:hAnsi="Times New Roman" w:cs="Times New Roman"/>
          <w:b/>
          <w:i/>
          <w:sz w:val="24"/>
          <w:szCs w:val="24"/>
        </w:rPr>
        <w:t>(прізвище, ім’я, по батькові бакалавра)</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Науковий керівник:</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(науковий ступінь, вчене звання,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ініціали та прізвище);</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Випускна кваліфікаційна робота допущена до захисту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рішенням кафедри ____________________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lastRenderedPageBreak/>
        <w:t xml:space="preserve">                                                                назва кафедри</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Протокол №_____ від «___» _________ 20__ р.</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Зав. кафедри ____________ ________________</w:t>
      </w:r>
    </w:p>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 xml:space="preserve">                                                підпис                      ініціали, прізвище</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Г</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зворотної сторони титульного аркуша магістерської (дипломної, випускної кваліфікаційної)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tbl>
      <w:tblPr>
        <w:tblW w:w="0" w:type="auto"/>
        <w:tblLayout w:type="fixed"/>
        <w:tblLook w:val="01E0" w:firstRow="1" w:lastRow="1" w:firstColumn="1" w:lastColumn="1" w:noHBand="0" w:noVBand="0"/>
      </w:tblPr>
      <w:tblGrid>
        <w:gridCol w:w="1937"/>
        <w:gridCol w:w="1411"/>
        <w:gridCol w:w="360"/>
        <w:gridCol w:w="840"/>
        <w:gridCol w:w="2112"/>
      </w:tblGrid>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Реєстрація</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номер</w:t>
            </w: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дата</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 лаборанта кафедри</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Рекомендовано</w:t>
            </w:r>
          </w:p>
        </w:tc>
        <w:tc>
          <w:tcPr>
            <w:tcW w:w="1411" w:type="dxa"/>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shd w:val="clear" w:color="auto" w:fill="auto"/>
          </w:tcPr>
          <w:p w:rsidR="00DE5D10" w:rsidRPr="00DE5D10" w:rsidRDefault="00DE5D10" w:rsidP="00DE5D10">
            <w:pPr>
              <w:rPr>
                <w:rFonts w:ascii="Times New Roman" w:hAnsi="Times New Roman" w:cs="Times New Roman"/>
                <w:b/>
                <w:sz w:val="24"/>
                <w:szCs w:val="24"/>
              </w:rPr>
            </w:pPr>
          </w:p>
        </w:tc>
        <w:tc>
          <w:tcPr>
            <w:tcW w:w="2112" w:type="dxa"/>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до захисту</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 наукового керівника</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 наукового керівника</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2112" w:type="dxa"/>
            <w:shd w:val="clear" w:color="auto" w:fill="auto"/>
          </w:tcPr>
          <w:p w:rsidR="00DE5D10" w:rsidRPr="00DE5D10" w:rsidRDefault="00DE5D10" w:rsidP="00DE5D10">
            <w:pPr>
              <w:rPr>
                <w:rFonts w:ascii="Times New Roman" w:hAnsi="Times New Roman" w:cs="Times New Roman"/>
                <w:sz w:val="24"/>
                <w:szCs w:val="24"/>
                <w:vertAlign w:val="superscript"/>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Результат захисту</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оцінка</w:t>
            </w: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дата</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захисту</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2112" w:type="dxa"/>
            <w:shd w:val="clear" w:color="auto" w:fill="auto"/>
          </w:tcPr>
          <w:p w:rsidR="00DE5D10" w:rsidRPr="00DE5D10" w:rsidRDefault="00DE5D10" w:rsidP="00DE5D10">
            <w:pPr>
              <w:rPr>
                <w:rFonts w:ascii="Times New Roman" w:hAnsi="Times New Roman" w:cs="Times New Roman"/>
                <w:sz w:val="24"/>
                <w:szCs w:val="24"/>
                <w:vertAlign w:val="superscript"/>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Голова ДЕК</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Члени ДЕК</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Відповідальний</w:t>
            </w:r>
          </w:p>
        </w:tc>
        <w:tc>
          <w:tcPr>
            <w:tcW w:w="1411" w:type="dxa"/>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shd w:val="clear" w:color="auto" w:fill="auto"/>
          </w:tcPr>
          <w:p w:rsidR="00DE5D10" w:rsidRPr="00DE5D10" w:rsidRDefault="00DE5D10" w:rsidP="00DE5D10">
            <w:pPr>
              <w:rPr>
                <w:rFonts w:ascii="Times New Roman" w:hAnsi="Times New Roman" w:cs="Times New Roman"/>
                <w:b/>
                <w:sz w:val="24"/>
                <w:szCs w:val="24"/>
              </w:rPr>
            </w:pPr>
          </w:p>
        </w:tc>
        <w:tc>
          <w:tcPr>
            <w:tcW w:w="2112" w:type="dxa"/>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секретар ДЕК</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bl>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Д</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курсової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СЛУЖБИ ЗАЙНЯТОСТІ УКРАЇНИ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iCs/>
          <w:sz w:val="24"/>
          <w:szCs w:val="24"/>
        </w:rPr>
        <w:t>психології</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Назва теми</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 xml:space="preserve">(без слова </w:t>
      </w:r>
      <w:proofErr w:type="spellStart"/>
      <w:r w:rsidRPr="00DE5D10">
        <w:rPr>
          <w:rFonts w:ascii="Times New Roman" w:hAnsi="Times New Roman" w:cs="Times New Roman"/>
          <w:i/>
          <w:sz w:val="24"/>
          <w:szCs w:val="24"/>
        </w:rPr>
        <w:t>„тема</w:t>
      </w:r>
      <w:proofErr w:type="spellEnd"/>
      <w:r w:rsidRPr="00DE5D10">
        <w:rPr>
          <w:rFonts w:ascii="Times New Roman" w:hAnsi="Times New Roman" w:cs="Times New Roman"/>
          <w:i/>
          <w:sz w:val="24"/>
          <w:szCs w:val="24"/>
        </w:rPr>
        <w:t>” і без лапок, великим шрифтом)</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Курсова робота</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студента(</w:t>
      </w:r>
      <w:proofErr w:type="spellStart"/>
      <w:r w:rsidRPr="00DE5D10">
        <w:rPr>
          <w:rFonts w:ascii="Times New Roman" w:hAnsi="Times New Roman" w:cs="Times New Roman"/>
          <w:i/>
          <w:sz w:val="24"/>
          <w:szCs w:val="24"/>
        </w:rPr>
        <w:t>-ки</w:t>
      </w:r>
      <w:proofErr w:type="spellEnd"/>
      <w:r w:rsidRPr="00DE5D10">
        <w:rPr>
          <w:rFonts w:ascii="Times New Roman" w:hAnsi="Times New Roman" w:cs="Times New Roman"/>
          <w:i/>
          <w:sz w:val="24"/>
          <w:szCs w:val="24"/>
        </w:rPr>
        <w:t xml:space="preserve">) </w:t>
      </w:r>
      <w:proofErr w:type="spellStart"/>
      <w:r w:rsidRPr="00DE5D10">
        <w:rPr>
          <w:rFonts w:ascii="Times New Roman" w:hAnsi="Times New Roman" w:cs="Times New Roman"/>
          <w:i/>
          <w:sz w:val="24"/>
          <w:szCs w:val="24"/>
        </w:rPr>
        <w:t>____кур</w:t>
      </w:r>
      <w:proofErr w:type="spellEnd"/>
      <w:r w:rsidRPr="00DE5D10">
        <w:rPr>
          <w:rFonts w:ascii="Times New Roman" w:hAnsi="Times New Roman" w:cs="Times New Roman"/>
          <w:i/>
          <w:sz w:val="24"/>
          <w:szCs w:val="24"/>
        </w:rPr>
        <w:t>су _____ групи</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факультету</w:t>
      </w:r>
      <w:r w:rsidRPr="00DE5D10">
        <w:rPr>
          <w:rFonts w:ascii="Times New Roman" w:hAnsi="Times New Roman" w:cs="Times New Roman"/>
          <w:i/>
          <w:sz w:val="24"/>
          <w:szCs w:val="24"/>
        </w:rPr>
        <w:t xml:space="preserve"> соціальних комунікацій</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спеціальності</w:t>
      </w:r>
      <w:r w:rsidRPr="00DE5D10">
        <w:rPr>
          <w:rFonts w:ascii="Times New Roman" w:hAnsi="Times New Roman" w:cs="Times New Roman"/>
          <w:i/>
          <w:sz w:val="24"/>
          <w:szCs w:val="24"/>
        </w:rPr>
        <w:t xml:space="preserve"> психологія</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___________________________</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(прізвище, ім’я, по батькові)</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Науковий керівник</w:t>
      </w:r>
      <w:r w:rsidRPr="00DE5D10">
        <w:rPr>
          <w:rFonts w:ascii="Times New Roman" w:hAnsi="Times New Roman" w:cs="Times New Roman"/>
          <w:i/>
          <w:sz w:val="24"/>
          <w:szCs w:val="24"/>
        </w:rPr>
        <w:t>: ___________________________</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(науковий ступінь, вчене звання,   ініціали та прізвище викладача)</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Е</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зворотної сторони титульного аркуша курсової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tbl>
      <w:tblPr>
        <w:tblW w:w="0" w:type="auto"/>
        <w:tblLayout w:type="fixed"/>
        <w:tblLook w:val="01E0" w:firstRow="1" w:lastRow="1" w:firstColumn="1" w:lastColumn="1" w:noHBand="0" w:noVBand="0"/>
      </w:tblPr>
      <w:tblGrid>
        <w:gridCol w:w="1937"/>
        <w:gridCol w:w="1411"/>
        <w:gridCol w:w="360"/>
        <w:gridCol w:w="840"/>
        <w:gridCol w:w="2112"/>
      </w:tblGrid>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Реєстрація</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номер</w:t>
            </w: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дата</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 лаборанта кафедри</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Рекомендовано</w:t>
            </w:r>
          </w:p>
        </w:tc>
        <w:tc>
          <w:tcPr>
            <w:tcW w:w="1411" w:type="dxa"/>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shd w:val="clear" w:color="auto" w:fill="auto"/>
          </w:tcPr>
          <w:p w:rsidR="00DE5D10" w:rsidRPr="00DE5D10" w:rsidRDefault="00DE5D10" w:rsidP="00DE5D10">
            <w:pPr>
              <w:rPr>
                <w:rFonts w:ascii="Times New Roman" w:hAnsi="Times New Roman" w:cs="Times New Roman"/>
                <w:b/>
                <w:sz w:val="24"/>
                <w:szCs w:val="24"/>
              </w:rPr>
            </w:pPr>
          </w:p>
        </w:tc>
        <w:tc>
          <w:tcPr>
            <w:tcW w:w="2112" w:type="dxa"/>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до захисту</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 наукового керівника</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 наукового керівника</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2112" w:type="dxa"/>
            <w:shd w:val="clear" w:color="auto" w:fill="auto"/>
          </w:tcPr>
          <w:p w:rsidR="00DE5D10" w:rsidRPr="00DE5D10" w:rsidRDefault="00DE5D10" w:rsidP="00DE5D10">
            <w:pPr>
              <w:rPr>
                <w:rFonts w:ascii="Times New Roman" w:hAnsi="Times New Roman" w:cs="Times New Roman"/>
                <w:sz w:val="24"/>
                <w:szCs w:val="24"/>
                <w:vertAlign w:val="superscript"/>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Результат захисту</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оцінка</w:t>
            </w: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дата</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захисту</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36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840" w:type="dxa"/>
            <w:shd w:val="clear" w:color="auto" w:fill="auto"/>
          </w:tcPr>
          <w:p w:rsidR="00DE5D10" w:rsidRPr="00DE5D10" w:rsidRDefault="00DE5D10" w:rsidP="00DE5D10">
            <w:pPr>
              <w:rPr>
                <w:rFonts w:ascii="Times New Roman" w:hAnsi="Times New Roman" w:cs="Times New Roman"/>
                <w:sz w:val="24"/>
                <w:szCs w:val="24"/>
                <w:vertAlign w:val="superscript"/>
              </w:rPr>
            </w:pPr>
          </w:p>
        </w:tc>
        <w:tc>
          <w:tcPr>
            <w:tcW w:w="2112" w:type="dxa"/>
            <w:shd w:val="clear" w:color="auto" w:fill="auto"/>
          </w:tcPr>
          <w:p w:rsidR="00DE5D10" w:rsidRPr="00DE5D10" w:rsidRDefault="00DE5D10" w:rsidP="00DE5D10">
            <w:pPr>
              <w:rPr>
                <w:rFonts w:ascii="Times New Roman" w:hAnsi="Times New Roman" w:cs="Times New Roman"/>
                <w:sz w:val="24"/>
                <w:szCs w:val="24"/>
                <w:vertAlign w:val="superscript"/>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Голова комісії</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 зав. кафедри</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Члени комісії</w:t>
            </w: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360" w:type="dxa"/>
            <w:shd w:val="clear" w:color="auto" w:fill="auto"/>
          </w:tcPr>
          <w:p w:rsidR="00DE5D10" w:rsidRPr="00DE5D10" w:rsidRDefault="00DE5D10" w:rsidP="00DE5D10">
            <w:pPr>
              <w:rPr>
                <w:rFonts w:ascii="Times New Roman" w:hAnsi="Times New Roman" w:cs="Times New Roman"/>
                <w:b/>
                <w:sz w:val="24"/>
                <w:szCs w:val="24"/>
              </w:rPr>
            </w:pPr>
          </w:p>
        </w:tc>
        <w:tc>
          <w:tcPr>
            <w:tcW w:w="840"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c>
          <w:tcPr>
            <w:tcW w:w="2112" w:type="dxa"/>
            <w:tcBorders>
              <w:bottom w:val="single" w:sz="4" w:space="0" w:color="auto"/>
            </w:tcBorders>
            <w:shd w:val="clear" w:color="auto" w:fill="auto"/>
          </w:tcPr>
          <w:p w:rsidR="00DE5D10" w:rsidRPr="00DE5D10" w:rsidRDefault="00DE5D10" w:rsidP="00DE5D10">
            <w:pPr>
              <w:rPr>
                <w:rFonts w:ascii="Times New Roman" w:hAnsi="Times New Roman" w:cs="Times New Roman"/>
                <w:b/>
                <w:sz w:val="24"/>
                <w:szCs w:val="24"/>
              </w:rPr>
            </w:pPr>
          </w:p>
        </w:tc>
      </w:tr>
      <w:tr w:rsidR="00DE5D10" w:rsidRPr="00DE5D10" w:rsidTr="00944FC2">
        <w:tc>
          <w:tcPr>
            <w:tcW w:w="1937" w:type="dxa"/>
            <w:shd w:val="clear" w:color="auto" w:fill="auto"/>
          </w:tcPr>
          <w:p w:rsidR="00DE5D10" w:rsidRPr="00DE5D10" w:rsidRDefault="00DE5D10" w:rsidP="00DE5D10">
            <w:pPr>
              <w:rPr>
                <w:rFonts w:ascii="Times New Roman" w:hAnsi="Times New Roman" w:cs="Times New Roman"/>
                <w:b/>
                <w:sz w:val="24"/>
                <w:szCs w:val="24"/>
              </w:rPr>
            </w:pPr>
          </w:p>
        </w:tc>
        <w:tc>
          <w:tcPr>
            <w:tcW w:w="1411"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підпис</w:t>
            </w:r>
          </w:p>
        </w:tc>
        <w:tc>
          <w:tcPr>
            <w:tcW w:w="360" w:type="dxa"/>
            <w:shd w:val="clear" w:color="auto" w:fill="auto"/>
          </w:tcPr>
          <w:p w:rsidR="00DE5D10" w:rsidRPr="00DE5D10" w:rsidRDefault="00DE5D10" w:rsidP="00DE5D10">
            <w:pPr>
              <w:rPr>
                <w:rFonts w:ascii="Times New Roman" w:hAnsi="Times New Roman" w:cs="Times New Roman"/>
                <w:sz w:val="24"/>
                <w:szCs w:val="24"/>
              </w:rPr>
            </w:pPr>
          </w:p>
        </w:tc>
        <w:tc>
          <w:tcPr>
            <w:tcW w:w="840"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ініціали,</w:t>
            </w:r>
          </w:p>
        </w:tc>
        <w:tc>
          <w:tcPr>
            <w:tcW w:w="2112" w:type="dxa"/>
            <w:tcBorders>
              <w:top w:val="single" w:sz="4" w:space="0" w:color="auto"/>
            </w:tcBorders>
            <w:shd w:val="clear" w:color="auto" w:fill="auto"/>
          </w:tcPr>
          <w:p w:rsidR="00DE5D10" w:rsidRPr="00DE5D10" w:rsidRDefault="00DE5D10" w:rsidP="00DE5D10">
            <w:pPr>
              <w:rPr>
                <w:rFonts w:ascii="Times New Roman" w:hAnsi="Times New Roman" w:cs="Times New Roman"/>
                <w:sz w:val="24"/>
                <w:szCs w:val="24"/>
                <w:vertAlign w:val="superscript"/>
              </w:rPr>
            </w:pPr>
            <w:r w:rsidRPr="00DE5D10">
              <w:rPr>
                <w:rFonts w:ascii="Times New Roman" w:hAnsi="Times New Roman" w:cs="Times New Roman"/>
                <w:sz w:val="24"/>
                <w:szCs w:val="24"/>
                <w:vertAlign w:val="superscript"/>
              </w:rPr>
              <w:t>прізвище</w:t>
            </w:r>
          </w:p>
        </w:tc>
      </w:tr>
    </w:tbl>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Ж</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контрольної роботи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СЛУЖБИ ЗАЙНЯТОСТІ УКРАЇНИ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iCs/>
          <w:sz w:val="24"/>
          <w:szCs w:val="24"/>
        </w:rPr>
        <w:t>психології</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Контрольна робота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 дисципліни «Загальна психологія»</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Варіант №3</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Студента(</w:t>
      </w:r>
      <w:proofErr w:type="spellStart"/>
      <w:r w:rsidRPr="00DE5D10">
        <w:rPr>
          <w:rFonts w:ascii="Times New Roman" w:hAnsi="Times New Roman" w:cs="Times New Roman"/>
          <w:i/>
          <w:sz w:val="24"/>
          <w:szCs w:val="24"/>
        </w:rPr>
        <w:t>-ки</w:t>
      </w:r>
      <w:proofErr w:type="spellEnd"/>
      <w:r w:rsidRPr="00DE5D10">
        <w:rPr>
          <w:rFonts w:ascii="Times New Roman" w:hAnsi="Times New Roman" w:cs="Times New Roman"/>
          <w:i/>
          <w:sz w:val="24"/>
          <w:szCs w:val="24"/>
        </w:rPr>
        <w:t xml:space="preserve">) </w:t>
      </w:r>
      <w:proofErr w:type="spellStart"/>
      <w:r w:rsidRPr="00DE5D10">
        <w:rPr>
          <w:rFonts w:ascii="Times New Roman" w:hAnsi="Times New Roman" w:cs="Times New Roman"/>
          <w:i/>
          <w:sz w:val="24"/>
          <w:szCs w:val="24"/>
        </w:rPr>
        <w:t>____кур</w:t>
      </w:r>
      <w:proofErr w:type="spellEnd"/>
      <w:r w:rsidRPr="00DE5D10">
        <w:rPr>
          <w:rFonts w:ascii="Times New Roman" w:hAnsi="Times New Roman" w:cs="Times New Roman"/>
          <w:i/>
          <w:sz w:val="24"/>
          <w:szCs w:val="24"/>
        </w:rPr>
        <w:t>су _____ групи</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факультету</w:t>
      </w:r>
      <w:r w:rsidRPr="00DE5D10">
        <w:rPr>
          <w:rFonts w:ascii="Times New Roman" w:hAnsi="Times New Roman" w:cs="Times New Roman"/>
          <w:i/>
          <w:sz w:val="24"/>
          <w:szCs w:val="24"/>
        </w:rPr>
        <w:t xml:space="preserve"> соціальних комунікацій</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спеціальності</w:t>
      </w:r>
      <w:r w:rsidRPr="00DE5D10">
        <w:rPr>
          <w:rFonts w:ascii="Times New Roman" w:hAnsi="Times New Roman" w:cs="Times New Roman"/>
          <w:i/>
          <w:sz w:val="24"/>
          <w:szCs w:val="24"/>
        </w:rPr>
        <w:t xml:space="preserve"> психологія</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___________________________</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(прізвище, ім’я, по батькові)</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Перевірив</w:t>
      </w:r>
      <w:r w:rsidRPr="00DE5D10">
        <w:rPr>
          <w:rFonts w:ascii="Times New Roman" w:hAnsi="Times New Roman" w:cs="Times New Roman"/>
          <w:i/>
          <w:sz w:val="24"/>
          <w:szCs w:val="24"/>
        </w:rPr>
        <w:t>: ___________________________</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(науковий ступінь, вчене звання,   ініціали та прізвище викладача)</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Київ – 2008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З</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титульного аркуша реферату</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МІНІСТЕРСТВО ПРАЦІ ТА СОЦІАЛЬНОЇ ПОЛІТИКИ УКРАЇНИ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ІНСТИТУТ ПІДГОТОВКИ КАДРІВ ДЕРЖАВНОЇ СЛУЖБИ </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ЗАЙНЯТОСТІ УКРАЇНИ</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Кафедра </w:t>
      </w:r>
      <w:r w:rsidRPr="00DE5D10">
        <w:rPr>
          <w:rFonts w:ascii="Times New Roman" w:hAnsi="Times New Roman" w:cs="Times New Roman"/>
          <w:b/>
          <w:i/>
          <w:sz w:val="24"/>
          <w:szCs w:val="24"/>
        </w:rPr>
        <w:t>державного управління та політики зайнятості</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Назва теми</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 xml:space="preserve">(без слова </w:t>
      </w:r>
      <w:proofErr w:type="spellStart"/>
      <w:r w:rsidRPr="00DE5D10">
        <w:rPr>
          <w:rFonts w:ascii="Times New Roman" w:hAnsi="Times New Roman" w:cs="Times New Roman"/>
          <w:i/>
          <w:sz w:val="24"/>
          <w:szCs w:val="24"/>
        </w:rPr>
        <w:t>„тема</w:t>
      </w:r>
      <w:proofErr w:type="spellEnd"/>
      <w:r w:rsidRPr="00DE5D10">
        <w:rPr>
          <w:rFonts w:ascii="Times New Roman" w:hAnsi="Times New Roman" w:cs="Times New Roman"/>
          <w:i/>
          <w:sz w:val="24"/>
          <w:szCs w:val="24"/>
        </w:rPr>
        <w:t>” і без лапок, великим шрифтом)</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Реферат</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студента(</w:t>
      </w:r>
      <w:proofErr w:type="spellStart"/>
      <w:r w:rsidRPr="00DE5D10">
        <w:rPr>
          <w:rFonts w:ascii="Times New Roman" w:hAnsi="Times New Roman" w:cs="Times New Roman"/>
          <w:i/>
          <w:sz w:val="24"/>
          <w:szCs w:val="24"/>
        </w:rPr>
        <w:t>-ки</w:t>
      </w:r>
      <w:proofErr w:type="spellEnd"/>
      <w:r w:rsidRPr="00DE5D10">
        <w:rPr>
          <w:rFonts w:ascii="Times New Roman" w:hAnsi="Times New Roman" w:cs="Times New Roman"/>
          <w:i/>
          <w:sz w:val="24"/>
          <w:szCs w:val="24"/>
        </w:rPr>
        <w:t xml:space="preserve">) </w:t>
      </w:r>
      <w:proofErr w:type="spellStart"/>
      <w:r w:rsidRPr="00DE5D10">
        <w:rPr>
          <w:rFonts w:ascii="Times New Roman" w:hAnsi="Times New Roman" w:cs="Times New Roman"/>
          <w:i/>
          <w:sz w:val="24"/>
          <w:szCs w:val="24"/>
        </w:rPr>
        <w:t>____кур</w:t>
      </w:r>
      <w:proofErr w:type="spellEnd"/>
      <w:r w:rsidRPr="00DE5D10">
        <w:rPr>
          <w:rFonts w:ascii="Times New Roman" w:hAnsi="Times New Roman" w:cs="Times New Roman"/>
          <w:i/>
          <w:sz w:val="24"/>
          <w:szCs w:val="24"/>
        </w:rPr>
        <w:t>су _____ групи</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факультету</w:t>
      </w:r>
      <w:r w:rsidRPr="00DE5D10">
        <w:rPr>
          <w:rFonts w:ascii="Times New Roman" w:hAnsi="Times New Roman" w:cs="Times New Roman"/>
          <w:i/>
          <w:sz w:val="24"/>
          <w:szCs w:val="24"/>
        </w:rPr>
        <w:t xml:space="preserve"> економіки та управління</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спеціальності</w:t>
      </w:r>
      <w:r w:rsidRPr="00DE5D10">
        <w:rPr>
          <w:rFonts w:ascii="Times New Roman" w:hAnsi="Times New Roman" w:cs="Times New Roman"/>
          <w:i/>
          <w:sz w:val="24"/>
          <w:szCs w:val="24"/>
        </w:rPr>
        <w:t xml:space="preserve"> менеджмент організацій</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i/>
          <w:sz w:val="24"/>
          <w:szCs w:val="24"/>
        </w:rPr>
        <w:t>___________________________</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       (прізвище, ім’я, по батькові)</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Перевірив:</w:t>
      </w:r>
      <w:r w:rsidRPr="00DE5D10">
        <w:rPr>
          <w:rFonts w:ascii="Times New Roman" w:hAnsi="Times New Roman" w:cs="Times New Roman"/>
          <w:i/>
          <w:sz w:val="24"/>
          <w:szCs w:val="24"/>
        </w:rPr>
        <w:t xml:space="preserve"> ___________________________</w:t>
      </w:r>
    </w:p>
    <w:p w:rsidR="00DE5D10" w:rsidRPr="00DE5D10" w:rsidRDefault="00DE5D10" w:rsidP="00DE5D10">
      <w:pPr>
        <w:rPr>
          <w:rFonts w:ascii="Times New Roman" w:hAnsi="Times New Roman" w:cs="Times New Roman"/>
          <w:i/>
          <w:sz w:val="24"/>
          <w:szCs w:val="24"/>
        </w:rPr>
      </w:pPr>
      <w:r w:rsidRPr="00DE5D10">
        <w:rPr>
          <w:rFonts w:ascii="Times New Roman" w:hAnsi="Times New Roman" w:cs="Times New Roman"/>
          <w:sz w:val="24"/>
          <w:szCs w:val="24"/>
        </w:rPr>
        <w:t xml:space="preserve"> (науковий ступінь, вчене звання,   ініціали та прізвище)</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b/>
          <w:sz w:val="24"/>
          <w:szCs w:val="24"/>
        </w:rPr>
        <w:t>Київ – 2008</w:t>
      </w:r>
      <w:r w:rsidRPr="00DE5D10">
        <w:rPr>
          <w:rFonts w:ascii="Times New Roman" w:hAnsi="Times New Roman" w:cs="Times New Roman"/>
          <w:i/>
          <w:sz w:val="24"/>
          <w:szCs w:val="24"/>
        </w:rPr>
        <w:br w:type="page"/>
      </w:r>
      <w:r w:rsidRPr="00DE5D10">
        <w:rPr>
          <w:rFonts w:ascii="Times New Roman" w:hAnsi="Times New Roman" w:cs="Times New Roman"/>
          <w:sz w:val="24"/>
          <w:szCs w:val="24"/>
        </w:rPr>
        <w:lastRenderedPageBreak/>
        <w:t>Додаток 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плану роботи</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Зміст </w:t>
      </w:r>
    </w:p>
    <w:tbl>
      <w:tblPr>
        <w:tblW w:w="6708" w:type="dxa"/>
        <w:tblLayout w:type="fixed"/>
        <w:tblLook w:val="0000" w:firstRow="0" w:lastRow="0" w:firstColumn="0" w:lastColumn="0" w:noHBand="0" w:noVBand="0"/>
      </w:tblPr>
      <w:tblGrid>
        <w:gridCol w:w="1308"/>
        <w:gridCol w:w="636"/>
        <w:gridCol w:w="4044"/>
        <w:gridCol w:w="720"/>
      </w:tblGrid>
      <w:tr w:rsidR="00DE5D10" w:rsidRPr="00DE5D10" w:rsidTr="00944FC2">
        <w:trPr>
          <w:cantSplit/>
        </w:trPr>
        <w:tc>
          <w:tcPr>
            <w:tcW w:w="5988" w:type="dxa"/>
            <w:gridSpan w:val="3"/>
          </w:tcPr>
          <w:p w:rsidR="00DE5D10" w:rsidRPr="00DE5D10" w:rsidRDefault="00DE5D10" w:rsidP="00DE5D10">
            <w:pPr>
              <w:rPr>
                <w:rFonts w:ascii="Times New Roman" w:hAnsi="Times New Roman" w:cs="Times New Roman"/>
                <w:sz w:val="24"/>
                <w:szCs w:val="24"/>
              </w:rPr>
            </w:pPr>
          </w:p>
        </w:tc>
        <w:tc>
          <w:tcPr>
            <w:tcW w:w="72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стор.</w:t>
            </w:r>
          </w:p>
        </w:tc>
      </w:tr>
      <w:tr w:rsidR="00DE5D10" w:rsidRPr="00DE5D10" w:rsidTr="00944FC2">
        <w:trPr>
          <w:cantSplit/>
        </w:trPr>
        <w:tc>
          <w:tcPr>
            <w:tcW w:w="5988" w:type="dxa"/>
            <w:gridSpan w:val="3"/>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Вступ</w:t>
            </w:r>
          </w:p>
        </w:tc>
        <w:tc>
          <w:tcPr>
            <w:tcW w:w="72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w:t>
            </w:r>
          </w:p>
        </w:tc>
      </w:tr>
      <w:tr w:rsidR="00DE5D10" w:rsidRPr="00DE5D10" w:rsidTr="00944FC2">
        <w:trPr>
          <w:cantSplit/>
          <w:trHeight w:hRule="exact" w:val="849"/>
        </w:trPr>
        <w:tc>
          <w:tcPr>
            <w:tcW w:w="1308" w:type="dxa"/>
            <w:vMerge w:val="restart"/>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Розділ І.</w:t>
            </w:r>
          </w:p>
        </w:tc>
        <w:tc>
          <w:tcPr>
            <w:tcW w:w="4680" w:type="dxa"/>
            <w:gridSpan w:val="2"/>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bCs/>
                <w:sz w:val="24"/>
                <w:szCs w:val="24"/>
              </w:rPr>
              <w:t>Проекти в області економічної інфраструктури: основні структурні елементи</w:t>
            </w:r>
          </w:p>
        </w:tc>
        <w:tc>
          <w:tcPr>
            <w:tcW w:w="720" w:type="dxa"/>
          </w:tcPr>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12</w:t>
            </w:r>
          </w:p>
        </w:tc>
      </w:tr>
      <w:tr w:rsidR="00DE5D10" w:rsidRPr="00DE5D10" w:rsidTr="00944FC2">
        <w:trPr>
          <w:cantSplit/>
          <w:trHeight w:hRule="exact" w:val="751"/>
        </w:trPr>
        <w:tc>
          <w:tcPr>
            <w:tcW w:w="1308" w:type="dxa"/>
            <w:vMerge/>
          </w:tcPr>
          <w:p w:rsidR="00DE5D10" w:rsidRPr="00DE5D10" w:rsidRDefault="00DE5D10" w:rsidP="00DE5D10">
            <w:pPr>
              <w:rPr>
                <w:rFonts w:ascii="Times New Roman" w:hAnsi="Times New Roman" w:cs="Times New Roman"/>
                <w:b/>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1.1.</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Роль економічної інфраструктури у господарському житті та проблеми її фінансування</w:t>
            </w: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12</w:t>
            </w:r>
          </w:p>
        </w:tc>
      </w:tr>
      <w:tr w:rsidR="00DE5D10" w:rsidRPr="00DE5D10" w:rsidTr="00944FC2">
        <w:trPr>
          <w:cantSplit/>
          <w:trHeight w:val="563"/>
        </w:trPr>
        <w:tc>
          <w:tcPr>
            <w:tcW w:w="1308" w:type="dxa"/>
            <w:vMerge/>
          </w:tcPr>
          <w:p w:rsidR="00DE5D10" w:rsidRPr="00DE5D10" w:rsidRDefault="00DE5D10" w:rsidP="00DE5D10">
            <w:pPr>
              <w:rPr>
                <w:rFonts w:ascii="Times New Roman" w:hAnsi="Times New Roman" w:cs="Times New Roman"/>
                <w:b/>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1.2.</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Основні сторони-учасники реалізації проектів в області інфраструктури</w:t>
            </w: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18</w:t>
            </w:r>
          </w:p>
        </w:tc>
      </w:tr>
      <w:tr w:rsidR="00DE5D10" w:rsidRPr="00DE5D10" w:rsidTr="00944FC2">
        <w:trPr>
          <w:cantSplit/>
          <w:trHeight w:hRule="exact" w:val="571"/>
        </w:trPr>
        <w:tc>
          <w:tcPr>
            <w:tcW w:w="1308" w:type="dxa"/>
            <w:vMerge w:val="restart"/>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Розділ ІІ.</w:t>
            </w:r>
          </w:p>
        </w:tc>
        <w:tc>
          <w:tcPr>
            <w:tcW w:w="4680" w:type="dxa"/>
            <w:gridSpan w:val="2"/>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bCs/>
                <w:sz w:val="24"/>
                <w:szCs w:val="24"/>
              </w:rPr>
              <w:t>Міжнародне фінансування проектів в області економічної інфраструктури</w:t>
            </w:r>
          </w:p>
        </w:tc>
        <w:tc>
          <w:tcPr>
            <w:tcW w:w="720" w:type="dxa"/>
          </w:tcPr>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23</w:t>
            </w:r>
          </w:p>
        </w:tc>
      </w:tr>
      <w:tr w:rsidR="00DE5D10" w:rsidRPr="00DE5D10" w:rsidTr="00944FC2">
        <w:trPr>
          <w:cantSplit/>
          <w:trHeight w:hRule="exact" w:val="508"/>
        </w:trPr>
        <w:tc>
          <w:tcPr>
            <w:tcW w:w="1308" w:type="dxa"/>
            <w:vMerge/>
          </w:tcPr>
          <w:p w:rsidR="00DE5D10" w:rsidRPr="00DE5D10" w:rsidRDefault="00DE5D10" w:rsidP="00DE5D10">
            <w:pPr>
              <w:rPr>
                <w:rFonts w:ascii="Times New Roman" w:hAnsi="Times New Roman" w:cs="Times New Roman"/>
                <w:b/>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2.1.</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Всесвітній банк: інструменти фінансування інвестиційних проектів</w:t>
            </w:r>
          </w:p>
          <w:p w:rsidR="00DE5D10" w:rsidRPr="00DE5D10" w:rsidRDefault="00DE5D10" w:rsidP="00DE5D10">
            <w:pPr>
              <w:rPr>
                <w:rFonts w:ascii="Times New Roman" w:hAnsi="Times New Roman" w:cs="Times New Roman"/>
                <w:sz w:val="24"/>
                <w:szCs w:val="24"/>
              </w:rPr>
            </w:pP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23</w:t>
            </w:r>
          </w:p>
        </w:tc>
      </w:tr>
      <w:tr w:rsidR="00DE5D10" w:rsidRPr="00DE5D10" w:rsidTr="00944FC2">
        <w:trPr>
          <w:cantSplit/>
          <w:trHeight w:hRule="exact" w:val="734"/>
        </w:trPr>
        <w:tc>
          <w:tcPr>
            <w:tcW w:w="1308" w:type="dxa"/>
            <w:vMerge/>
          </w:tcPr>
          <w:p w:rsidR="00DE5D10" w:rsidRPr="00DE5D10" w:rsidRDefault="00DE5D10" w:rsidP="00DE5D10">
            <w:pPr>
              <w:rPr>
                <w:rFonts w:ascii="Times New Roman" w:hAnsi="Times New Roman" w:cs="Times New Roman"/>
                <w:b/>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2.2.</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Міжнародна фінансова корпорація: мобілізація ресурсів для фінансування економічної інфраструктури</w:t>
            </w: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40</w:t>
            </w:r>
          </w:p>
        </w:tc>
      </w:tr>
      <w:tr w:rsidR="00DE5D10" w:rsidRPr="00DE5D10" w:rsidTr="00944FC2">
        <w:trPr>
          <w:cantSplit/>
          <w:trHeight w:val="561"/>
        </w:trPr>
        <w:tc>
          <w:tcPr>
            <w:tcW w:w="1308" w:type="dxa"/>
            <w:vMerge/>
          </w:tcPr>
          <w:p w:rsidR="00DE5D10" w:rsidRPr="00DE5D10" w:rsidRDefault="00DE5D10" w:rsidP="00DE5D10">
            <w:pPr>
              <w:rPr>
                <w:rFonts w:ascii="Times New Roman" w:hAnsi="Times New Roman" w:cs="Times New Roman"/>
                <w:b/>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2.3.</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Операції міжнародних фінансових організацій з фінансування інвестиційних проектів в Україні</w:t>
            </w: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61</w:t>
            </w:r>
          </w:p>
        </w:tc>
      </w:tr>
      <w:tr w:rsidR="00DE5D10" w:rsidRPr="00DE5D10" w:rsidTr="00944FC2">
        <w:trPr>
          <w:cantSplit/>
          <w:trHeight w:hRule="exact" w:val="569"/>
        </w:trPr>
        <w:tc>
          <w:tcPr>
            <w:tcW w:w="1308" w:type="dxa"/>
            <w:vMerge w:val="restart"/>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Розділ ІІІ.</w:t>
            </w:r>
          </w:p>
        </w:tc>
        <w:tc>
          <w:tcPr>
            <w:tcW w:w="4680" w:type="dxa"/>
            <w:gridSpan w:val="2"/>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Ризики, пов’язані з проектами: урядова та міжнародна підтримка</w:t>
            </w:r>
          </w:p>
          <w:p w:rsidR="00DE5D10" w:rsidRPr="00DE5D10" w:rsidRDefault="00DE5D10" w:rsidP="00DE5D10">
            <w:pPr>
              <w:rPr>
                <w:rFonts w:ascii="Times New Roman" w:hAnsi="Times New Roman" w:cs="Times New Roman"/>
                <w:b/>
                <w:sz w:val="24"/>
                <w:szCs w:val="24"/>
              </w:rPr>
            </w:pPr>
          </w:p>
        </w:tc>
        <w:tc>
          <w:tcPr>
            <w:tcW w:w="720" w:type="dxa"/>
          </w:tcPr>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78</w:t>
            </w:r>
          </w:p>
        </w:tc>
      </w:tr>
      <w:tr w:rsidR="00DE5D10" w:rsidRPr="00DE5D10" w:rsidTr="00944FC2">
        <w:trPr>
          <w:cantSplit/>
          <w:trHeight w:hRule="exact" w:val="599"/>
        </w:trPr>
        <w:tc>
          <w:tcPr>
            <w:tcW w:w="1308" w:type="dxa"/>
            <w:vMerge/>
          </w:tcPr>
          <w:p w:rsidR="00DE5D10" w:rsidRPr="00DE5D10" w:rsidRDefault="00DE5D10" w:rsidP="00DE5D10">
            <w:pPr>
              <w:rPr>
                <w:rFonts w:ascii="Times New Roman" w:hAnsi="Times New Roman" w:cs="Times New Roman"/>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3.1.</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Ризики, пов’язані з проектами, та  управління ними</w:t>
            </w:r>
          </w:p>
          <w:p w:rsidR="00DE5D10" w:rsidRPr="00DE5D10" w:rsidRDefault="00DE5D10" w:rsidP="00DE5D10">
            <w:pPr>
              <w:rPr>
                <w:rFonts w:ascii="Times New Roman" w:hAnsi="Times New Roman" w:cs="Times New Roman"/>
                <w:sz w:val="24"/>
                <w:szCs w:val="24"/>
              </w:rPr>
            </w:pPr>
          </w:p>
        </w:tc>
        <w:tc>
          <w:tcPr>
            <w:tcW w:w="72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78</w:t>
            </w:r>
          </w:p>
        </w:tc>
      </w:tr>
      <w:tr w:rsidR="00DE5D10" w:rsidRPr="00DE5D10" w:rsidTr="00944FC2">
        <w:trPr>
          <w:cantSplit/>
          <w:trHeight w:hRule="exact" w:val="563"/>
        </w:trPr>
        <w:tc>
          <w:tcPr>
            <w:tcW w:w="1308" w:type="dxa"/>
            <w:vMerge/>
          </w:tcPr>
          <w:p w:rsidR="00DE5D10" w:rsidRPr="00DE5D10" w:rsidRDefault="00DE5D10" w:rsidP="00DE5D10">
            <w:pPr>
              <w:rPr>
                <w:rFonts w:ascii="Times New Roman" w:hAnsi="Times New Roman" w:cs="Times New Roman"/>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3.2.  </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Особливості державної системи фінансування та підтримки проектів</w:t>
            </w:r>
          </w:p>
          <w:p w:rsidR="00DE5D10" w:rsidRPr="00DE5D10" w:rsidRDefault="00DE5D10" w:rsidP="00DE5D10">
            <w:pPr>
              <w:rPr>
                <w:rFonts w:ascii="Times New Roman" w:hAnsi="Times New Roman" w:cs="Times New Roman"/>
                <w:sz w:val="24"/>
                <w:szCs w:val="24"/>
              </w:rPr>
            </w:pPr>
          </w:p>
        </w:tc>
        <w:tc>
          <w:tcPr>
            <w:tcW w:w="72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90</w:t>
            </w:r>
          </w:p>
        </w:tc>
      </w:tr>
      <w:tr w:rsidR="00DE5D10" w:rsidRPr="00DE5D10" w:rsidTr="00944FC2">
        <w:trPr>
          <w:cantSplit/>
          <w:trHeight w:val="565"/>
        </w:trPr>
        <w:tc>
          <w:tcPr>
            <w:tcW w:w="1308" w:type="dxa"/>
            <w:vMerge/>
          </w:tcPr>
          <w:p w:rsidR="00DE5D10" w:rsidRPr="00DE5D10" w:rsidRDefault="00DE5D10" w:rsidP="00DE5D10">
            <w:pPr>
              <w:rPr>
                <w:rFonts w:ascii="Times New Roman" w:hAnsi="Times New Roman" w:cs="Times New Roman"/>
                <w:sz w:val="24"/>
                <w:szCs w:val="24"/>
              </w:rPr>
            </w:pPr>
          </w:p>
        </w:tc>
        <w:tc>
          <w:tcPr>
            <w:tcW w:w="636"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3.3.</w:t>
            </w:r>
          </w:p>
        </w:tc>
        <w:tc>
          <w:tcPr>
            <w:tcW w:w="4044"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Підтримка міжнародних фінансових організацій</w:t>
            </w:r>
          </w:p>
        </w:tc>
        <w:tc>
          <w:tcPr>
            <w:tcW w:w="720" w:type="dxa"/>
            <w:vAlign w:val="bottom"/>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101</w:t>
            </w:r>
          </w:p>
        </w:tc>
      </w:tr>
      <w:tr w:rsidR="00DE5D10" w:rsidRPr="00DE5D10" w:rsidTr="00944FC2">
        <w:trPr>
          <w:cantSplit/>
          <w:trHeight w:val="340"/>
        </w:trPr>
        <w:tc>
          <w:tcPr>
            <w:tcW w:w="5988" w:type="dxa"/>
            <w:gridSpan w:val="3"/>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bCs/>
                <w:sz w:val="24"/>
                <w:szCs w:val="24"/>
              </w:rPr>
              <w:t>Висновки</w:t>
            </w:r>
          </w:p>
        </w:tc>
        <w:tc>
          <w:tcPr>
            <w:tcW w:w="72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118</w:t>
            </w:r>
          </w:p>
        </w:tc>
      </w:tr>
      <w:tr w:rsidR="00DE5D10" w:rsidRPr="00DE5D10" w:rsidTr="00944FC2">
        <w:trPr>
          <w:cantSplit/>
          <w:trHeight w:val="400"/>
        </w:trPr>
        <w:tc>
          <w:tcPr>
            <w:tcW w:w="5988" w:type="dxa"/>
            <w:gridSpan w:val="3"/>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bCs/>
                <w:sz w:val="24"/>
                <w:szCs w:val="24"/>
              </w:rPr>
              <w:t>Список використаних джерел</w:t>
            </w:r>
          </w:p>
        </w:tc>
        <w:tc>
          <w:tcPr>
            <w:tcW w:w="72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123</w:t>
            </w:r>
          </w:p>
        </w:tc>
      </w:tr>
      <w:tr w:rsidR="00DE5D10" w:rsidRPr="00DE5D10" w:rsidTr="00944FC2">
        <w:trPr>
          <w:cantSplit/>
          <w:trHeight w:val="342"/>
        </w:trPr>
        <w:tc>
          <w:tcPr>
            <w:tcW w:w="5988" w:type="dxa"/>
            <w:gridSpan w:val="3"/>
          </w:tcPr>
          <w:p w:rsidR="00DE5D10" w:rsidRPr="00DE5D10" w:rsidRDefault="00DE5D10" w:rsidP="00DE5D10">
            <w:pPr>
              <w:rPr>
                <w:rFonts w:ascii="Times New Roman" w:hAnsi="Times New Roman" w:cs="Times New Roman"/>
                <w:b/>
                <w:bCs/>
                <w:sz w:val="24"/>
                <w:szCs w:val="24"/>
              </w:rPr>
            </w:pPr>
            <w:r w:rsidRPr="00DE5D10">
              <w:rPr>
                <w:rFonts w:ascii="Times New Roman" w:hAnsi="Times New Roman" w:cs="Times New Roman"/>
                <w:b/>
                <w:bCs/>
                <w:sz w:val="24"/>
                <w:szCs w:val="24"/>
              </w:rPr>
              <w:t>Додатки</w:t>
            </w:r>
          </w:p>
        </w:tc>
        <w:tc>
          <w:tcPr>
            <w:tcW w:w="72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131</w:t>
            </w:r>
          </w:p>
        </w:tc>
      </w:tr>
    </w:tbl>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Додаток К</w:t>
      </w:r>
    </w:p>
    <w:p w:rsidR="00DE5D10" w:rsidRPr="00DE5D10" w:rsidRDefault="00DE5D10" w:rsidP="00DE5D10">
      <w:pPr>
        <w:rPr>
          <w:rFonts w:ascii="Times New Roman" w:hAnsi="Times New Roman" w:cs="Times New Roman"/>
          <w:i/>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бібліографічного опису джерел,</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які входять до списку використаних джерел</w:t>
      </w:r>
    </w:p>
    <w:p w:rsidR="00DE5D10" w:rsidRPr="00DE5D10" w:rsidRDefault="00DE5D10" w:rsidP="00DE5D10">
      <w:pPr>
        <w:rPr>
          <w:rFonts w:ascii="Times New Roman" w:hAnsi="Times New Roman" w:cs="Times New Roman"/>
          <w:b/>
          <w:sz w:val="24"/>
          <w:szCs w:val="24"/>
        </w:rPr>
      </w:pPr>
    </w:p>
    <w:tbl>
      <w:tblPr>
        <w:tblW w:w="6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040"/>
      </w:tblGrid>
      <w:tr w:rsidR="00DE5D10" w:rsidRPr="00DE5D10" w:rsidTr="00944FC2">
        <w:tblPrEx>
          <w:tblCellMar>
            <w:top w:w="0" w:type="dxa"/>
            <w:bottom w:w="0" w:type="dxa"/>
          </w:tblCellMar>
        </w:tblPrEx>
        <w:trPr>
          <w:trHeight w:val="505"/>
        </w:trPr>
        <w:tc>
          <w:tcPr>
            <w:tcW w:w="1560" w:type="dxa"/>
            <w:vAlign w:val="center"/>
          </w:tcPr>
          <w:p w:rsidR="00DE5D10" w:rsidRPr="00DE5D10" w:rsidRDefault="00DE5D10" w:rsidP="00DE5D10">
            <w:pPr>
              <w:rPr>
                <w:rFonts w:ascii="Times New Roman" w:hAnsi="Times New Roman" w:cs="Times New Roman"/>
                <w:b/>
                <w:sz w:val="24"/>
                <w:szCs w:val="24"/>
              </w:rPr>
            </w:pPr>
            <w:proofErr w:type="spellStart"/>
            <w:r w:rsidRPr="00DE5D10">
              <w:rPr>
                <w:rFonts w:ascii="Times New Roman" w:hAnsi="Times New Roman" w:cs="Times New Roman"/>
                <w:b/>
                <w:sz w:val="24"/>
                <w:szCs w:val="24"/>
              </w:rPr>
              <w:t>Характе-ристика</w:t>
            </w:r>
            <w:proofErr w:type="spellEnd"/>
            <w:r w:rsidRPr="00DE5D10">
              <w:rPr>
                <w:rFonts w:ascii="Times New Roman" w:hAnsi="Times New Roman" w:cs="Times New Roman"/>
                <w:b/>
                <w:sz w:val="24"/>
                <w:szCs w:val="24"/>
              </w:rPr>
              <w:t xml:space="preserve"> джерела</w:t>
            </w:r>
          </w:p>
        </w:tc>
        <w:tc>
          <w:tcPr>
            <w:tcW w:w="5040" w:type="dxa"/>
            <w:vAlign w:val="center"/>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Приклади оформлення</w:t>
            </w:r>
          </w:p>
        </w:tc>
      </w:tr>
      <w:tr w:rsidR="00DE5D10" w:rsidRPr="00DE5D10" w:rsidTr="00944FC2">
        <w:tblPrEx>
          <w:tblCellMar>
            <w:top w:w="0" w:type="dxa"/>
            <w:bottom w:w="0" w:type="dxa"/>
          </w:tblCellMar>
        </w:tblPrEx>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Нормативні джерела </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Конституція України // ВВР України. –  № 30. –1996.  –  Ст. 141.</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Про громадянство України: Закон України //ВВР України. – 2001. – № 13. – Ст. 65.</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Про основні засади і напрями становлення економіки України в кризовий період: Постанова Верховної Ради України від 15 черв. 1994 р.</w:t>
            </w:r>
            <w:bookmarkStart w:id="0" w:name="OCRUncertain195"/>
            <w:r w:rsidRPr="00DE5D10">
              <w:rPr>
                <w:rFonts w:ascii="Times New Roman" w:hAnsi="Times New Roman" w:cs="Times New Roman"/>
                <w:sz w:val="24"/>
                <w:szCs w:val="24"/>
              </w:rPr>
              <w:t xml:space="preserve"> //</w:t>
            </w:r>
            <w:bookmarkEnd w:id="0"/>
            <w:r w:rsidRPr="00DE5D10">
              <w:rPr>
                <w:rFonts w:ascii="Times New Roman" w:hAnsi="Times New Roman" w:cs="Times New Roman"/>
                <w:sz w:val="24"/>
                <w:szCs w:val="24"/>
              </w:rPr>
              <w:t xml:space="preserve"> ВВР України. – 1994. –  № 32. – Ст. 292.</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Про заходи щодо реформування аграрних відносин: Указ Президента України № 63/95 від 18.01.1995 р. // Уряд. кур’єр. – 1995. – 21 січ.</w:t>
            </w:r>
          </w:p>
        </w:tc>
      </w:tr>
      <w:tr w:rsidR="00DE5D10" w:rsidRPr="00DE5D10" w:rsidTr="00944FC2">
        <w:tblPrEx>
          <w:tblCellMar>
            <w:top w:w="0" w:type="dxa"/>
            <w:bottom w:w="0" w:type="dxa"/>
          </w:tblCellMar>
        </w:tblPrEx>
        <w:trPr>
          <w:cantSplit/>
        </w:trPr>
        <w:tc>
          <w:tcPr>
            <w:tcW w:w="1560" w:type="dxa"/>
            <w:vMerge w:val="restart"/>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lastRenderedPageBreak/>
              <w:t>Монографії (один, два або три автори)</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Василенко М.В. Теорія коливань: </w:t>
            </w:r>
            <w:proofErr w:type="spellStart"/>
            <w:r w:rsidRPr="00DE5D10">
              <w:rPr>
                <w:rFonts w:ascii="Times New Roman" w:hAnsi="Times New Roman" w:cs="Times New Roman"/>
                <w:sz w:val="24"/>
                <w:szCs w:val="24"/>
              </w:rPr>
              <w:t>Навч</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посіб</w:t>
            </w:r>
            <w:proofErr w:type="spellEnd"/>
            <w:r w:rsidRPr="00DE5D10">
              <w:rPr>
                <w:rFonts w:ascii="Times New Roman" w:hAnsi="Times New Roman" w:cs="Times New Roman"/>
                <w:sz w:val="24"/>
                <w:szCs w:val="24"/>
              </w:rPr>
              <w:t>. – К.: Вища шк., 1992. – 430 с.</w:t>
            </w:r>
          </w:p>
        </w:tc>
      </w:tr>
      <w:tr w:rsidR="00DE5D10" w:rsidRPr="00DE5D10" w:rsidTr="00944FC2">
        <w:tblPrEx>
          <w:tblCellMar>
            <w:top w:w="0" w:type="dxa"/>
            <w:bottom w:w="0" w:type="dxa"/>
          </w:tblCellMar>
        </w:tblPrEx>
        <w:trPr>
          <w:cantSplit/>
        </w:trPr>
        <w:tc>
          <w:tcPr>
            <w:tcW w:w="1560" w:type="dxa"/>
            <w:vMerge/>
          </w:tcPr>
          <w:p w:rsidR="00DE5D10" w:rsidRPr="00DE5D10" w:rsidRDefault="00DE5D10" w:rsidP="00DE5D10">
            <w:pPr>
              <w:rPr>
                <w:rFonts w:ascii="Times New Roman" w:hAnsi="Times New Roman" w:cs="Times New Roman"/>
                <w:b/>
                <w:sz w:val="24"/>
                <w:szCs w:val="24"/>
              </w:rPr>
            </w:pP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Бандурка О.М., Дзюба Н.В. Первісне нагромадження капіталу в економіці України: Монографія. –  Х.: НУВС, 2003. – 196 с.</w:t>
            </w:r>
          </w:p>
        </w:tc>
      </w:tr>
      <w:tr w:rsidR="00DE5D10" w:rsidRPr="00DE5D10" w:rsidTr="00944FC2">
        <w:tblPrEx>
          <w:tblCellMar>
            <w:top w:w="0" w:type="dxa"/>
            <w:bottom w:w="0" w:type="dxa"/>
          </w:tblCellMar>
        </w:tblPrEx>
        <w:trPr>
          <w:cantSplit/>
        </w:trPr>
        <w:tc>
          <w:tcPr>
            <w:tcW w:w="1560" w:type="dxa"/>
            <w:vMerge/>
          </w:tcPr>
          <w:p w:rsidR="00DE5D10" w:rsidRPr="00DE5D10" w:rsidRDefault="00DE5D10" w:rsidP="00DE5D10">
            <w:pPr>
              <w:rPr>
                <w:rFonts w:ascii="Times New Roman" w:hAnsi="Times New Roman" w:cs="Times New Roman"/>
                <w:b/>
                <w:sz w:val="24"/>
                <w:szCs w:val="24"/>
              </w:rPr>
            </w:pP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Дудюк</w:t>
            </w:r>
            <w:proofErr w:type="spellEnd"/>
            <w:r w:rsidRPr="00DE5D10">
              <w:rPr>
                <w:rFonts w:ascii="Times New Roman" w:hAnsi="Times New Roman" w:cs="Times New Roman"/>
                <w:sz w:val="24"/>
                <w:szCs w:val="24"/>
              </w:rPr>
              <w:t xml:space="preserve"> Д.Л., </w:t>
            </w:r>
            <w:proofErr w:type="spellStart"/>
            <w:r w:rsidRPr="00DE5D10">
              <w:rPr>
                <w:rFonts w:ascii="Times New Roman" w:hAnsi="Times New Roman" w:cs="Times New Roman"/>
                <w:sz w:val="24"/>
                <w:szCs w:val="24"/>
              </w:rPr>
              <w:t>Максимов</w:t>
            </w:r>
            <w:proofErr w:type="spellEnd"/>
            <w:r w:rsidRPr="00DE5D10">
              <w:rPr>
                <w:rFonts w:ascii="Times New Roman" w:hAnsi="Times New Roman" w:cs="Times New Roman"/>
                <w:sz w:val="24"/>
                <w:szCs w:val="24"/>
              </w:rPr>
              <w:t xml:space="preserve"> В.М., </w:t>
            </w:r>
            <w:proofErr w:type="spellStart"/>
            <w:r w:rsidRPr="00DE5D10">
              <w:rPr>
                <w:rFonts w:ascii="Times New Roman" w:hAnsi="Times New Roman" w:cs="Times New Roman"/>
                <w:sz w:val="24"/>
                <w:szCs w:val="24"/>
              </w:rPr>
              <w:t>Оріховський</w:t>
            </w:r>
            <w:proofErr w:type="spellEnd"/>
            <w:r w:rsidRPr="00DE5D10">
              <w:rPr>
                <w:rFonts w:ascii="Times New Roman" w:hAnsi="Times New Roman" w:cs="Times New Roman"/>
                <w:sz w:val="24"/>
                <w:szCs w:val="24"/>
              </w:rPr>
              <w:t xml:space="preserve"> Р.Я. Електричні вимірювання: </w:t>
            </w:r>
            <w:proofErr w:type="spellStart"/>
            <w:r w:rsidRPr="00DE5D10">
              <w:rPr>
                <w:rFonts w:ascii="Times New Roman" w:hAnsi="Times New Roman" w:cs="Times New Roman"/>
                <w:sz w:val="24"/>
                <w:szCs w:val="24"/>
              </w:rPr>
              <w:t>Навч</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посіб</w:t>
            </w:r>
            <w:proofErr w:type="spellEnd"/>
            <w:r w:rsidRPr="00DE5D10">
              <w:rPr>
                <w:rFonts w:ascii="Times New Roman" w:hAnsi="Times New Roman" w:cs="Times New Roman"/>
                <w:sz w:val="24"/>
                <w:szCs w:val="24"/>
              </w:rPr>
              <w:t>. – Л.: Афіша, 2003. – 260 с.</w:t>
            </w:r>
          </w:p>
        </w:tc>
      </w:tr>
      <w:tr w:rsidR="00DE5D10" w:rsidRPr="00DE5D10" w:rsidTr="00944FC2">
        <w:tblPrEx>
          <w:tblCellMar>
            <w:top w:w="0" w:type="dxa"/>
            <w:bottom w:w="0" w:type="dxa"/>
          </w:tblCellMar>
        </w:tblPrEx>
        <w:trPr>
          <w:trHeight w:val="810"/>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Чотири автори</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Основы</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создания</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гибких</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автоматизированных</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производств</w:t>
            </w:r>
            <w:proofErr w:type="spellEnd"/>
            <w:r w:rsidRPr="00DE5D10">
              <w:rPr>
                <w:rFonts w:ascii="Times New Roman" w:hAnsi="Times New Roman" w:cs="Times New Roman"/>
                <w:sz w:val="24"/>
                <w:szCs w:val="24"/>
              </w:rPr>
              <w:t xml:space="preserve"> / Л.А. Пономаренко, Л.В. Адамович, В.Т. </w:t>
            </w:r>
            <w:proofErr w:type="spellStart"/>
            <w:r w:rsidRPr="00DE5D10">
              <w:rPr>
                <w:rFonts w:ascii="Times New Roman" w:hAnsi="Times New Roman" w:cs="Times New Roman"/>
                <w:sz w:val="24"/>
                <w:szCs w:val="24"/>
              </w:rPr>
              <w:t>Музычук</w:t>
            </w:r>
            <w:proofErr w:type="spellEnd"/>
            <w:r w:rsidRPr="00DE5D10">
              <w:rPr>
                <w:rFonts w:ascii="Times New Roman" w:hAnsi="Times New Roman" w:cs="Times New Roman"/>
                <w:sz w:val="24"/>
                <w:szCs w:val="24"/>
              </w:rPr>
              <w:t xml:space="preserve">, А.Е. </w:t>
            </w:r>
            <w:proofErr w:type="spellStart"/>
            <w:r w:rsidRPr="00DE5D10">
              <w:rPr>
                <w:rFonts w:ascii="Times New Roman" w:hAnsi="Times New Roman" w:cs="Times New Roman"/>
                <w:sz w:val="24"/>
                <w:szCs w:val="24"/>
              </w:rPr>
              <w:t>Гридасов</w:t>
            </w:r>
            <w:proofErr w:type="spellEnd"/>
            <w:r w:rsidRPr="00DE5D10">
              <w:rPr>
                <w:rFonts w:ascii="Times New Roman" w:hAnsi="Times New Roman" w:cs="Times New Roman"/>
                <w:sz w:val="24"/>
                <w:szCs w:val="24"/>
              </w:rPr>
              <w:t xml:space="preserve"> / </w:t>
            </w:r>
            <w:proofErr w:type="spellStart"/>
            <w:r w:rsidRPr="00DE5D10">
              <w:rPr>
                <w:rFonts w:ascii="Times New Roman" w:hAnsi="Times New Roman" w:cs="Times New Roman"/>
                <w:sz w:val="24"/>
                <w:szCs w:val="24"/>
              </w:rPr>
              <w:t>Под</w:t>
            </w:r>
            <w:proofErr w:type="spellEnd"/>
            <w:r w:rsidRPr="00DE5D10">
              <w:rPr>
                <w:rFonts w:ascii="Times New Roman" w:hAnsi="Times New Roman" w:cs="Times New Roman"/>
                <w:sz w:val="24"/>
                <w:szCs w:val="24"/>
              </w:rPr>
              <w:t xml:space="preserve"> ред. Б.Б. </w:t>
            </w:r>
            <w:proofErr w:type="spellStart"/>
            <w:r w:rsidRPr="00DE5D10">
              <w:rPr>
                <w:rFonts w:ascii="Times New Roman" w:hAnsi="Times New Roman" w:cs="Times New Roman"/>
                <w:sz w:val="24"/>
                <w:szCs w:val="24"/>
              </w:rPr>
              <w:t>Тимофеева</w:t>
            </w:r>
            <w:proofErr w:type="spellEnd"/>
            <w:r w:rsidRPr="00DE5D10">
              <w:rPr>
                <w:rFonts w:ascii="Times New Roman" w:hAnsi="Times New Roman" w:cs="Times New Roman"/>
                <w:sz w:val="24"/>
                <w:szCs w:val="24"/>
              </w:rPr>
              <w:t xml:space="preserve">. – К.: </w:t>
            </w:r>
            <w:proofErr w:type="spellStart"/>
            <w:r w:rsidRPr="00DE5D10">
              <w:rPr>
                <w:rFonts w:ascii="Times New Roman" w:hAnsi="Times New Roman" w:cs="Times New Roman"/>
                <w:sz w:val="24"/>
                <w:szCs w:val="24"/>
              </w:rPr>
              <w:t>Техника</w:t>
            </w:r>
            <w:proofErr w:type="spellEnd"/>
            <w:r w:rsidRPr="00DE5D10">
              <w:rPr>
                <w:rFonts w:ascii="Times New Roman" w:hAnsi="Times New Roman" w:cs="Times New Roman"/>
                <w:sz w:val="24"/>
                <w:szCs w:val="24"/>
              </w:rPr>
              <w:t>, 1986. – 144 с.</w:t>
            </w:r>
          </w:p>
        </w:tc>
      </w:tr>
      <w:tr w:rsidR="00DE5D10" w:rsidRPr="00DE5D10" w:rsidTr="00944FC2">
        <w:tblPrEx>
          <w:tblCellMar>
            <w:top w:w="0" w:type="dxa"/>
            <w:bottom w:w="0" w:type="dxa"/>
          </w:tblCellMar>
        </w:tblPrEx>
        <w:trPr>
          <w:trHeight w:val="723"/>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П’ять та більше авторів</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Педіатрія: </w:t>
            </w:r>
            <w:proofErr w:type="spellStart"/>
            <w:r w:rsidRPr="00DE5D10">
              <w:rPr>
                <w:rFonts w:ascii="Times New Roman" w:hAnsi="Times New Roman" w:cs="Times New Roman"/>
                <w:sz w:val="24"/>
                <w:szCs w:val="24"/>
              </w:rPr>
              <w:t>Навч</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посіб</w:t>
            </w:r>
            <w:proofErr w:type="spellEnd"/>
            <w:r w:rsidRPr="00DE5D10">
              <w:rPr>
                <w:rFonts w:ascii="Times New Roman" w:hAnsi="Times New Roman" w:cs="Times New Roman"/>
                <w:sz w:val="24"/>
                <w:szCs w:val="24"/>
              </w:rPr>
              <w:t xml:space="preserve">. / С.К. Ткаченко, Р.І. </w:t>
            </w:r>
            <w:proofErr w:type="spellStart"/>
            <w:r w:rsidRPr="00DE5D10">
              <w:rPr>
                <w:rFonts w:ascii="Times New Roman" w:hAnsi="Times New Roman" w:cs="Times New Roman"/>
                <w:sz w:val="24"/>
                <w:szCs w:val="24"/>
              </w:rPr>
              <w:t>Поцюрко</w:t>
            </w:r>
            <w:proofErr w:type="spellEnd"/>
            <w:r w:rsidRPr="00DE5D10">
              <w:rPr>
                <w:rFonts w:ascii="Times New Roman" w:hAnsi="Times New Roman" w:cs="Times New Roman"/>
                <w:sz w:val="24"/>
                <w:szCs w:val="24"/>
              </w:rPr>
              <w:t xml:space="preserve">, Ю.С. </w:t>
            </w:r>
            <w:proofErr w:type="spellStart"/>
            <w:r w:rsidRPr="00DE5D10">
              <w:rPr>
                <w:rFonts w:ascii="Times New Roman" w:hAnsi="Times New Roman" w:cs="Times New Roman"/>
                <w:sz w:val="24"/>
                <w:szCs w:val="24"/>
              </w:rPr>
              <w:t>Коржинський</w:t>
            </w:r>
            <w:proofErr w:type="spellEnd"/>
            <w:r w:rsidRPr="00DE5D10">
              <w:rPr>
                <w:rFonts w:ascii="Times New Roman" w:hAnsi="Times New Roman" w:cs="Times New Roman"/>
                <w:sz w:val="24"/>
                <w:szCs w:val="24"/>
              </w:rPr>
              <w:t xml:space="preserve"> та ін.. – К.: Здоров’я, 2003. – 752 с.</w:t>
            </w:r>
          </w:p>
        </w:tc>
      </w:tr>
      <w:tr w:rsidR="00DE5D10" w:rsidRPr="00DE5D10" w:rsidTr="00944FC2">
        <w:tblPrEx>
          <w:tblCellMar>
            <w:top w:w="0" w:type="dxa"/>
            <w:bottom w:w="0" w:type="dxa"/>
          </w:tblCellMar>
        </w:tblPrEx>
        <w:trPr>
          <w:trHeight w:val="535"/>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Багатотомні видання</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Остап Вишня: Твори в чотирьох томах. – К.: Дніпро, 1988. – Т. 1. – 526 с.</w:t>
            </w:r>
          </w:p>
        </w:tc>
      </w:tr>
      <w:tr w:rsidR="00DE5D10" w:rsidRPr="00DE5D10" w:rsidTr="00944FC2">
        <w:tblPrEx>
          <w:tblCellMar>
            <w:top w:w="0" w:type="dxa"/>
            <w:bottom w:w="0" w:type="dxa"/>
          </w:tblCellMar>
        </w:tblPrEx>
        <w:trPr>
          <w:trHeight w:val="415"/>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Перекладені видання</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Ферраро Б. Кола на воді: Короткі історії для душі / Пер. з пол. Г. Теодорович. – Л.: Свічадо, 2003. – 752 с.</w:t>
            </w:r>
          </w:p>
        </w:tc>
      </w:tr>
      <w:tr w:rsidR="00DE5D10" w:rsidRPr="00DE5D10" w:rsidTr="00944FC2">
        <w:tblPrEx>
          <w:tblCellMar>
            <w:top w:w="0" w:type="dxa"/>
            <w:bottom w:w="0" w:type="dxa"/>
          </w:tblCellMar>
        </w:tblPrEx>
        <w:trPr>
          <w:trHeight w:val="763"/>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Стандарти</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Український класифікатор нормативних документів: ДК 004 – 2003 (ICS: 2001, IDT) – [Чинний від 2003 – 1 – 01]. – М., 2003. – 81 с. (Держспоживстандарт)</w:t>
            </w:r>
          </w:p>
          <w:p w:rsidR="00DE5D10" w:rsidRPr="00DE5D10" w:rsidRDefault="00DE5D10" w:rsidP="00DE5D10">
            <w:pPr>
              <w:rPr>
                <w:rFonts w:ascii="Times New Roman" w:hAnsi="Times New Roman" w:cs="Times New Roman"/>
                <w:sz w:val="24"/>
                <w:szCs w:val="24"/>
              </w:rPr>
            </w:pPr>
          </w:p>
        </w:tc>
      </w:tr>
      <w:tr w:rsidR="00DE5D10" w:rsidRPr="00DE5D10" w:rsidTr="00944FC2">
        <w:tblPrEx>
          <w:tblCellMar>
            <w:top w:w="0" w:type="dxa"/>
            <w:bottom w:w="0" w:type="dxa"/>
          </w:tblCellMar>
        </w:tblPrEx>
        <w:trPr>
          <w:trHeight w:val="433"/>
        </w:trPr>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 xml:space="preserve">Збірки наукових </w:t>
            </w:r>
            <w:r w:rsidRPr="00DE5D10">
              <w:rPr>
                <w:rFonts w:ascii="Times New Roman" w:hAnsi="Times New Roman" w:cs="Times New Roman"/>
                <w:b/>
                <w:sz w:val="24"/>
                <w:szCs w:val="24"/>
              </w:rPr>
              <w:lastRenderedPageBreak/>
              <w:t>праць</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Обчислювальна і прикладна математика: Зб. наук. пр. – К.: Либідь, 1993. – 99 с.</w:t>
            </w:r>
          </w:p>
        </w:tc>
      </w:tr>
      <w:tr w:rsidR="00DE5D10" w:rsidRPr="00DE5D10" w:rsidTr="00944FC2">
        <w:tblPrEx>
          <w:tblCellMar>
            <w:top w:w="0" w:type="dxa"/>
            <w:bottom w:w="0" w:type="dxa"/>
          </w:tblCellMar>
        </w:tblPrEx>
        <w:trPr>
          <w:trHeight w:val="483"/>
        </w:trPr>
        <w:tc>
          <w:tcPr>
            <w:tcW w:w="1560" w:type="dxa"/>
            <w:tcBorders>
              <w:bottom w:val="single" w:sz="4" w:space="0" w:color="auto"/>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lastRenderedPageBreak/>
              <w:t>Словники</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Російсько-український словник залізничних термінів / </w:t>
            </w:r>
            <w:proofErr w:type="spellStart"/>
            <w:r w:rsidRPr="00DE5D10">
              <w:rPr>
                <w:rFonts w:ascii="Times New Roman" w:hAnsi="Times New Roman" w:cs="Times New Roman"/>
                <w:sz w:val="24"/>
                <w:szCs w:val="24"/>
              </w:rPr>
              <w:t>Укл</w:t>
            </w:r>
            <w:proofErr w:type="spellEnd"/>
            <w:r w:rsidRPr="00DE5D10">
              <w:rPr>
                <w:rFonts w:ascii="Times New Roman" w:hAnsi="Times New Roman" w:cs="Times New Roman"/>
                <w:sz w:val="24"/>
                <w:szCs w:val="24"/>
              </w:rPr>
              <w:t xml:space="preserve">. Л.П. </w:t>
            </w:r>
            <w:proofErr w:type="spellStart"/>
            <w:r w:rsidRPr="00DE5D10">
              <w:rPr>
                <w:rFonts w:ascii="Times New Roman" w:hAnsi="Times New Roman" w:cs="Times New Roman"/>
                <w:sz w:val="24"/>
                <w:szCs w:val="24"/>
              </w:rPr>
              <w:t>Ватуля</w:t>
            </w:r>
            <w:proofErr w:type="spellEnd"/>
            <w:r w:rsidRPr="00DE5D10">
              <w:rPr>
                <w:rFonts w:ascii="Times New Roman" w:hAnsi="Times New Roman" w:cs="Times New Roman"/>
                <w:sz w:val="24"/>
                <w:szCs w:val="24"/>
              </w:rPr>
              <w:t>, В.С. Фоменко; За ред. Ю.В. Соболєва. – К.: Транспорт України, 2000. – 483 с.</w:t>
            </w:r>
          </w:p>
        </w:tc>
      </w:tr>
      <w:tr w:rsidR="00DE5D10" w:rsidRPr="00DE5D10" w:rsidTr="00944FC2">
        <w:tblPrEx>
          <w:tblCellMar>
            <w:top w:w="0" w:type="dxa"/>
            <w:bottom w:w="0" w:type="dxa"/>
          </w:tblCellMar>
        </w:tblPrEx>
        <w:trPr>
          <w:trHeight w:val="689"/>
        </w:trPr>
        <w:tc>
          <w:tcPr>
            <w:tcW w:w="1560" w:type="dxa"/>
            <w:tcBorders>
              <w:bottom w:val="nil"/>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Складові частини:</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книги,</w:t>
            </w:r>
          </w:p>
        </w:tc>
        <w:tc>
          <w:tcPr>
            <w:tcW w:w="5040"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Герасименко</w:t>
            </w:r>
            <w:proofErr w:type="spellEnd"/>
            <w:r w:rsidRPr="00DE5D10">
              <w:rPr>
                <w:rFonts w:ascii="Times New Roman" w:hAnsi="Times New Roman" w:cs="Times New Roman"/>
                <w:sz w:val="24"/>
                <w:szCs w:val="24"/>
              </w:rPr>
              <w:t xml:space="preserve"> В.Я. Юрій </w:t>
            </w:r>
            <w:proofErr w:type="spellStart"/>
            <w:r w:rsidRPr="00DE5D10">
              <w:rPr>
                <w:rFonts w:ascii="Times New Roman" w:hAnsi="Times New Roman" w:cs="Times New Roman"/>
                <w:sz w:val="24"/>
                <w:szCs w:val="24"/>
              </w:rPr>
              <w:t>Федькович</w:t>
            </w:r>
            <w:proofErr w:type="spellEnd"/>
            <w:r w:rsidRPr="00DE5D10">
              <w:rPr>
                <w:rFonts w:ascii="Times New Roman" w:hAnsi="Times New Roman" w:cs="Times New Roman"/>
                <w:sz w:val="24"/>
                <w:szCs w:val="24"/>
              </w:rPr>
              <w:t xml:space="preserve"> // Історія української літератури. – К.: Наукова думка, 1968. – Т. 3. – С. 315–349.</w:t>
            </w:r>
          </w:p>
        </w:tc>
      </w:tr>
      <w:tr w:rsidR="00DE5D10" w:rsidRPr="00DE5D10" w:rsidTr="00944FC2">
        <w:tblPrEx>
          <w:tblCellMar>
            <w:top w:w="0" w:type="dxa"/>
            <w:bottom w:w="0" w:type="dxa"/>
          </w:tblCellMar>
        </w:tblPrEx>
        <w:tc>
          <w:tcPr>
            <w:tcW w:w="1560" w:type="dxa"/>
            <w:tcBorders>
              <w:top w:val="nil"/>
              <w:bottom w:val="nil"/>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збірника</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Цеков</w:t>
            </w:r>
            <w:proofErr w:type="spellEnd"/>
            <w:r w:rsidRPr="00DE5D10">
              <w:rPr>
                <w:rFonts w:ascii="Times New Roman" w:hAnsi="Times New Roman" w:cs="Times New Roman"/>
                <w:sz w:val="24"/>
                <w:szCs w:val="24"/>
              </w:rPr>
              <w:t xml:space="preserve"> Ю.І. Підтекст художнього твору і світовідчування письменника // Проблеми сучасного літературознавства. – Одеса, 1998. – С. 149–180.</w:t>
            </w:r>
          </w:p>
        </w:tc>
      </w:tr>
      <w:tr w:rsidR="00DE5D10" w:rsidRPr="00DE5D10" w:rsidTr="00944FC2">
        <w:tblPrEx>
          <w:tblCellMar>
            <w:top w:w="0" w:type="dxa"/>
            <w:bottom w:w="0" w:type="dxa"/>
          </w:tblCellMar>
        </w:tblPrEx>
        <w:tc>
          <w:tcPr>
            <w:tcW w:w="1560" w:type="dxa"/>
            <w:tcBorders>
              <w:top w:val="nil"/>
              <w:bottom w:val="nil"/>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журналу</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Меликов</w:t>
            </w:r>
            <w:proofErr w:type="spellEnd"/>
            <w:r w:rsidRPr="00DE5D10">
              <w:rPr>
                <w:rFonts w:ascii="Times New Roman" w:hAnsi="Times New Roman" w:cs="Times New Roman"/>
                <w:sz w:val="24"/>
                <w:szCs w:val="24"/>
              </w:rPr>
              <w:t xml:space="preserve"> А.З., Пономаренко Л.А. </w:t>
            </w:r>
            <w:proofErr w:type="spellStart"/>
            <w:r w:rsidRPr="00DE5D10">
              <w:rPr>
                <w:rFonts w:ascii="Times New Roman" w:hAnsi="Times New Roman" w:cs="Times New Roman"/>
                <w:sz w:val="24"/>
                <w:szCs w:val="24"/>
              </w:rPr>
              <w:t>Оптиматизация</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цифровой</w:t>
            </w:r>
            <w:proofErr w:type="spellEnd"/>
            <w:r w:rsidRPr="00DE5D10">
              <w:rPr>
                <w:rFonts w:ascii="Times New Roman" w:hAnsi="Times New Roman" w:cs="Times New Roman"/>
                <w:sz w:val="24"/>
                <w:szCs w:val="24"/>
              </w:rPr>
              <w:t xml:space="preserve"> сети </w:t>
            </w:r>
            <w:proofErr w:type="spellStart"/>
            <w:r w:rsidRPr="00DE5D10">
              <w:rPr>
                <w:rFonts w:ascii="Times New Roman" w:hAnsi="Times New Roman" w:cs="Times New Roman"/>
                <w:sz w:val="24"/>
                <w:szCs w:val="24"/>
              </w:rPr>
              <w:t>интегрального</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обслуживания</w:t>
            </w:r>
            <w:proofErr w:type="spellEnd"/>
            <w:r w:rsidRPr="00DE5D10">
              <w:rPr>
                <w:rFonts w:ascii="Times New Roman" w:hAnsi="Times New Roman" w:cs="Times New Roman"/>
                <w:sz w:val="24"/>
                <w:szCs w:val="24"/>
              </w:rPr>
              <w:t xml:space="preserve"> с </w:t>
            </w:r>
            <w:proofErr w:type="spellStart"/>
            <w:r w:rsidRPr="00DE5D10">
              <w:rPr>
                <w:rFonts w:ascii="Times New Roman" w:hAnsi="Times New Roman" w:cs="Times New Roman"/>
                <w:sz w:val="24"/>
                <w:szCs w:val="24"/>
              </w:rPr>
              <w:t>конечным</w:t>
            </w:r>
            <w:proofErr w:type="spellEnd"/>
            <w:r w:rsidRPr="00DE5D10">
              <w:rPr>
                <w:rFonts w:ascii="Times New Roman" w:hAnsi="Times New Roman" w:cs="Times New Roman"/>
                <w:sz w:val="24"/>
                <w:szCs w:val="24"/>
              </w:rPr>
              <w:t xml:space="preserve"> числом </w:t>
            </w:r>
            <w:proofErr w:type="spellStart"/>
            <w:r w:rsidRPr="00DE5D10">
              <w:rPr>
                <w:rFonts w:ascii="Times New Roman" w:hAnsi="Times New Roman" w:cs="Times New Roman"/>
                <w:sz w:val="24"/>
                <w:szCs w:val="24"/>
              </w:rPr>
              <w:t>пользователей</w:t>
            </w:r>
            <w:proofErr w:type="spellEnd"/>
            <w:r w:rsidRPr="00DE5D10">
              <w:rPr>
                <w:rFonts w:ascii="Times New Roman" w:hAnsi="Times New Roman" w:cs="Times New Roman"/>
                <w:sz w:val="24"/>
                <w:szCs w:val="24"/>
              </w:rPr>
              <w:t xml:space="preserve"> и </w:t>
            </w:r>
            <w:proofErr w:type="spellStart"/>
            <w:r w:rsidRPr="00DE5D10">
              <w:rPr>
                <w:rFonts w:ascii="Times New Roman" w:hAnsi="Times New Roman" w:cs="Times New Roman"/>
                <w:sz w:val="24"/>
                <w:szCs w:val="24"/>
              </w:rPr>
              <w:t>блокировкам</w:t>
            </w:r>
            <w:proofErr w:type="spellEnd"/>
            <w:r w:rsidRPr="00DE5D10">
              <w:rPr>
                <w:rFonts w:ascii="Times New Roman" w:hAnsi="Times New Roman" w:cs="Times New Roman"/>
                <w:sz w:val="24"/>
                <w:szCs w:val="24"/>
              </w:rPr>
              <w:t xml:space="preserve"> // Автоматика и </w:t>
            </w:r>
            <w:proofErr w:type="spellStart"/>
            <w:r w:rsidRPr="00DE5D10">
              <w:rPr>
                <w:rFonts w:ascii="Times New Roman" w:hAnsi="Times New Roman" w:cs="Times New Roman"/>
                <w:sz w:val="24"/>
                <w:szCs w:val="24"/>
              </w:rPr>
              <w:t>телемеханика</w:t>
            </w:r>
            <w:proofErr w:type="spellEnd"/>
            <w:r w:rsidRPr="00DE5D10">
              <w:rPr>
                <w:rFonts w:ascii="Times New Roman" w:hAnsi="Times New Roman" w:cs="Times New Roman"/>
                <w:sz w:val="24"/>
                <w:szCs w:val="24"/>
              </w:rPr>
              <w:t>. – 1992. – №6. – С. 34–38.</w:t>
            </w:r>
          </w:p>
        </w:tc>
      </w:tr>
      <w:tr w:rsidR="00DE5D10" w:rsidRPr="00DE5D10" w:rsidTr="00944FC2">
        <w:tblPrEx>
          <w:tblCellMar>
            <w:top w:w="0" w:type="dxa"/>
            <w:bottom w:w="0" w:type="dxa"/>
          </w:tblCellMar>
        </w:tblPrEx>
        <w:tc>
          <w:tcPr>
            <w:tcW w:w="1560" w:type="dxa"/>
            <w:tcBorders>
              <w:top w:val="nil"/>
              <w:bottom w:val="nil"/>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іноземного журналу</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Perez</w:t>
            </w:r>
            <w:proofErr w:type="spellEnd"/>
            <w:r w:rsidRPr="00DE5D10">
              <w:rPr>
                <w:rFonts w:ascii="Times New Roman" w:hAnsi="Times New Roman" w:cs="Times New Roman"/>
                <w:sz w:val="24"/>
                <w:szCs w:val="24"/>
              </w:rPr>
              <w:t xml:space="preserve"> K. </w:t>
            </w:r>
            <w:proofErr w:type="spellStart"/>
            <w:r w:rsidRPr="00DE5D10">
              <w:rPr>
                <w:rFonts w:ascii="Times New Roman" w:hAnsi="Times New Roman" w:cs="Times New Roman"/>
                <w:sz w:val="24"/>
                <w:szCs w:val="24"/>
              </w:rPr>
              <w:t>Radiation</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therapy</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for</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cancer</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of</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the</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cervix</w:t>
            </w:r>
            <w:proofErr w:type="spellEnd"/>
            <w:r w:rsidRPr="00DE5D10">
              <w:rPr>
                <w:rFonts w:ascii="Times New Roman" w:hAnsi="Times New Roman" w:cs="Times New Roman"/>
                <w:sz w:val="24"/>
                <w:szCs w:val="24"/>
              </w:rPr>
              <w:t xml:space="preserve"> // </w:t>
            </w:r>
            <w:proofErr w:type="spellStart"/>
            <w:r w:rsidRPr="00DE5D10">
              <w:rPr>
                <w:rFonts w:ascii="Times New Roman" w:hAnsi="Times New Roman" w:cs="Times New Roman"/>
                <w:sz w:val="24"/>
                <w:szCs w:val="24"/>
              </w:rPr>
              <w:t>Oncology</w:t>
            </w:r>
            <w:proofErr w:type="spellEnd"/>
            <w:r w:rsidRPr="00DE5D10">
              <w:rPr>
                <w:rFonts w:ascii="Times New Roman" w:hAnsi="Times New Roman" w:cs="Times New Roman"/>
                <w:sz w:val="24"/>
                <w:szCs w:val="24"/>
              </w:rPr>
              <w:t xml:space="preserve">. – 1993. – </w:t>
            </w:r>
            <w:proofErr w:type="spellStart"/>
            <w:r w:rsidRPr="00DE5D10">
              <w:rPr>
                <w:rFonts w:ascii="Times New Roman" w:hAnsi="Times New Roman" w:cs="Times New Roman"/>
                <w:sz w:val="24"/>
                <w:szCs w:val="24"/>
              </w:rPr>
              <w:t>Vol</w:t>
            </w:r>
            <w:proofErr w:type="spellEnd"/>
            <w:r w:rsidRPr="00DE5D10">
              <w:rPr>
                <w:rFonts w:ascii="Times New Roman" w:hAnsi="Times New Roman" w:cs="Times New Roman"/>
                <w:sz w:val="24"/>
                <w:szCs w:val="24"/>
              </w:rPr>
              <w:t>. 7, № 2. –  Р. 89–96</w:t>
            </w:r>
          </w:p>
        </w:tc>
      </w:tr>
      <w:tr w:rsidR="00DE5D10" w:rsidRPr="00DE5D10" w:rsidTr="00944FC2">
        <w:tblPrEx>
          <w:tblCellMar>
            <w:top w:w="0" w:type="dxa"/>
            <w:bottom w:w="0" w:type="dxa"/>
          </w:tblCellMar>
        </w:tblPrEx>
        <w:tc>
          <w:tcPr>
            <w:tcW w:w="1560" w:type="dxa"/>
            <w:tcBorders>
              <w:top w:val="nil"/>
            </w:tcBorders>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енциклопедії</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Косяченко</w:t>
            </w:r>
            <w:proofErr w:type="spellEnd"/>
            <w:r w:rsidRPr="00DE5D10">
              <w:rPr>
                <w:rFonts w:ascii="Times New Roman" w:hAnsi="Times New Roman" w:cs="Times New Roman"/>
                <w:sz w:val="24"/>
                <w:szCs w:val="24"/>
              </w:rPr>
              <w:t xml:space="preserve"> В.Т. Анекдот // </w:t>
            </w:r>
            <w:proofErr w:type="spellStart"/>
            <w:r w:rsidRPr="00DE5D10">
              <w:rPr>
                <w:rFonts w:ascii="Times New Roman" w:hAnsi="Times New Roman" w:cs="Times New Roman"/>
                <w:sz w:val="24"/>
                <w:szCs w:val="24"/>
              </w:rPr>
              <w:t>Укрїнська</w:t>
            </w:r>
            <w:proofErr w:type="spellEnd"/>
            <w:r w:rsidRPr="00DE5D10">
              <w:rPr>
                <w:rFonts w:ascii="Times New Roman" w:hAnsi="Times New Roman" w:cs="Times New Roman"/>
                <w:sz w:val="24"/>
                <w:szCs w:val="24"/>
              </w:rPr>
              <w:t xml:space="preserve"> літературна енциклопедія. – К.: Головна ред. УРЕ ім. М.П. Бажана, 1988. – С. 67 </w:t>
            </w:r>
          </w:p>
        </w:tc>
      </w:tr>
      <w:tr w:rsidR="00DE5D10" w:rsidRPr="00DE5D10" w:rsidTr="00944FC2">
        <w:tblPrEx>
          <w:tblCellMar>
            <w:top w:w="0" w:type="dxa"/>
            <w:bottom w:w="0" w:type="dxa"/>
          </w:tblCellMar>
        </w:tblPrEx>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Дисертації</w:t>
            </w:r>
          </w:p>
        </w:tc>
        <w:tc>
          <w:tcPr>
            <w:tcW w:w="5040" w:type="dxa"/>
          </w:tcPr>
          <w:p w:rsidR="00DE5D10" w:rsidRPr="00DE5D10" w:rsidRDefault="00DE5D10" w:rsidP="00DE5D10">
            <w:pPr>
              <w:rPr>
                <w:rFonts w:ascii="Times New Roman" w:hAnsi="Times New Roman" w:cs="Times New Roman"/>
                <w:sz w:val="24"/>
                <w:szCs w:val="24"/>
              </w:rPr>
            </w:pPr>
            <w:proofErr w:type="spellStart"/>
            <w:r w:rsidRPr="00DE5D10">
              <w:rPr>
                <w:rFonts w:ascii="Times New Roman" w:hAnsi="Times New Roman" w:cs="Times New Roman"/>
                <w:sz w:val="24"/>
                <w:szCs w:val="24"/>
              </w:rPr>
              <w:t>Королько</w:t>
            </w:r>
            <w:proofErr w:type="spellEnd"/>
            <w:r w:rsidRPr="00DE5D10">
              <w:rPr>
                <w:rFonts w:ascii="Times New Roman" w:hAnsi="Times New Roman" w:cs="Times New Roman"/>
                <w:sz w:val="24"/>
                <w:szCs w:val="24"/>
              </w:rPr>
              <w:t xml:space="preserve"> А.З. Громадсько-політична та наукова діяльність Антона </w:t>
            </w:r>
            <w:proofErr w:type="spellStart"/>
            <w:r w:rsidRPr="00DE5D10">
              <w:rPr>
                <w:rFonts w:ascii="Times New Roman" w:hAnsi="Times New Roman" w:cs="Times New Roman"/>
                <w:sz w:val="24"/>
                <w:szCs w:val="24"/>
              </w:rPr>
              <w:t>Петрушевича</w:t>
            </w:r>
            <w:proofErr w:type="spellEnd"/>
            <w:r w:rsidRPr="00DE5D10">
              <w:rPr>
                <w:rFonts w:ascii="Times New Roman" w:hAnsi="Times New Roman" w:cs="Times New Roman"/>
                <w:sz w:val="24"/>
                <w:szCs w:val="24"/>
              </w:rPr>
              <w:t xml:space="preserve">: Дис.  … канд. </w:t>
            </w:r>
            <w:proofErr w:type="spellStart"/>
            <w:r w:rsidRPr="00DE5D10">
              <w:rPr>
                <w:rFonts w:ascii="Times New Roman" w:hAnsi="Times New Roman" w:cs="Times New Roman"/>
                <w:sz w:val="24"/>
                <w:szCs w:val="24"/>
              </w:rPr>
              <w:t>іст</w:t>
            </w:r>
            <w:proofErr w:type="spellEnd"/>
            <w:r w:rsidRPr="00DE5D10">
              <w:rPr>
                <w:rFonts w:ascii="Times New Roman" w:hAnsi="Times New Roman" w:cs="Times New Roman"/>
                <w:sz w:val="24"/>
                <w:szCs w:val="24"/>
              </w:rPr>
              <w:t>. наук.: 07.00.01. – К., 2001. –  185 с.</w:t>
            </w:r>
          </w:p>
        </w:tc>
      </w:tr>
      <w:tr w:rsidR="00DE5D10" w:rsidRPr="00DE5D10" w:rsidTr="00944FC2">
        <w:tblPrEx>
          <w:tblCellMar>
            <w:top w:w="0" w:type="dxa"/>
            <w:bottom w:w="0" w:type="dxa"/>
          </w:tblCellMar>
        </w:tblPrEx>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Автореферати дисертацій</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Соловей Е.С. Українська філософська лірика: Традиція. Топологія. Поетика: Автореф. дис... д-ра </w:t>
            </w:r>
            <w:proofErr w:type="spellStart"/>
            <w:r w:rsidRPr="00DE5D10">
              <w:rPr>
                <w:rFonts w:ascii="Times New Roman" w:hAnsi="Times New Roman" w:cs="Times New Roman"/>
                <w:sz w:val="24"/>
                <w:szCs w:val="24"/>
              </w:rPr>
              <w:t>філол.наук</w:t>
            </w:r>
            <w:proofErr w:type="spellEnd"/>
            <w:r w:rsidRPr="00DE5D10">
              <w:rPr>
                <w:rFonts w:ascii="Times New Roman" w:hAnsi="Times New Roman" w:cs="Times New Roman"/>
                <w:sz w:val="24"/>
                <w:szCs w:val="24"/>
              </w:rPr>
              <w:t xml:space="preserve">: 10.01.08 / </w:t>
            </w:r>
            <w:proofErr w:type="spellStart"/>
            <w:r w:rsidRPr="00DE5D10">
              <w:rPr>
                <w:rFonts w:ascii="Times New Roman" w:hAnsi="Times New Roman" w:cs="Times New Roman"/>
                <w:sz w:val="24"/>
                <w:szCs w:val="24"/>
              </w:rPr>
              <w:t>Інт</w:t>
            </w:r>
            <w:proofErr w:type="spellEnd"/>
            <w:r w:rsidRPr="00DE5D10">
              <w:rPr>
                <w:rFonts w:ascii="Times New Roman" w:hAnsi="Times New Roman" w:cs="Times New Roman"/>
                <w:sz w:val="24"/>
                <w:szCs w:val="24"/>
              </w:rPr>
              <w:t>. л-ри ім. Т.Г.Шевченка АН України. – К., 1992. – 40 с.</w:t>
            </w:r>
          </w:p>
        </w:tc>
      </w:tr>
      <w:tr w:rsidR="00DE5D10" w:rsidRPr="00DE5D10" w:rsidTr="00944FC2">
        <w:tblPrEx>
          <w:tblCellMar>
            <w:top w:w="0" w:type="dxa"/>
            <w:bottom w:w="0" w:type="dxa"/>
          </w:tblCellMar>
        </w:tblPrEx>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Архіви</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Лист О.П. Довженка до матері. 13 квітня 1947 р. – ЦДАМЛМ України. – Ф. 235. – </w:t>
            </w:r>
            <w:proofErr w:type="spellStart"/>
            <w:r w:rsidRPr="00DE5D10">
              <w:rPr>
                <w:rFonts w:ascii="Times New Roman" w:hAnsi="Times New Roman" w:cs="Times New Roman"/>
                <w:sz w:val="24"/>
                <w:szCs w:val="24"/>
              </w:rPr>
              <w:t>Оп</w:t>
            </w:r>
            <w:proofErr w:type="spellEnd"/>
            <w:r w:rsidRPr="00DE5D10">
              <w:rPr>
                <w:rFonts w:ascii="Times New Roman" w:hAnsi="Times New Roman" w:cs="Times New Roman"/>
                <w:sz w:val="24"/>
                <w:szCs w:val="24"/>
              </w:rPr>
              <w:t>. 2. – Од. зб. 5. – Арк. 6–7.</w:t>
            </w:r>
          </w:p>
        </w:tc>
      </w:tr>
      <w:tr w:rsidR="00DE5D10" w:rsidRPr="00DE5D10" w:rsidTr="00944FC2">
        <w:tblPrEx>
          <w:tblCellMar>
            <w:top w:w="0" w:type="dxa"/>
            <w:bottom w:w="0" w:type="dxa"/>
          </w:tblCellMar>
        </w:tblPrEx>
        <w:tc>
          <w:tcPr>
            <w:tcW w:w="1560" w:type="dxa"/>
          </w:tcPr>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Препринти</w:t>
            </w:r>
          </w:p>
        </w:tc>
        <w:tc>
          <w:tcPr>
            <w:tcW w:w="5040"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Пономаренко Л.А., </w:t>
            </w:r>
            <w:proofErr w:type="spellStart"/>
            <w:r w:rsidRPr="00DE5D10">
              <w:rPr>
                <w:rFonts w:ascii="Times New Roman" w:hAnsi="Times New Roman" w:cs="Times New Roman"/>
                <w:sz w:val="24"/>
                <w:szCs w:val="24"/>
              </w:rPr>
              <w:t>Буадзе</w:t>
            </w:r>
            <w:proofErr w:type="spellEnd"/>
            <w:r w:rsidRPr="00DE5D10">
              <w:rPr>
                <w:rFonts w:ascii="Times New Roman" w:hAnsi="Times New Roman" w:cs="Times New Roman"/>
                <w:sz w:val="24"/>
                <w:szCs w:val="24"/>
              </w:rPr>
              <w:t xml:space="preserve"> В.В. </w:t>
            </w:r>
            <w:proofErr w:type="spellStart"/>
            <w:r w:rsidRPr="00DE5D10">
              <w:rPr>
                <w:rFonts w:ascii="Times New Roman" w:hAnsi="Times New Roman" w:cs="Times New Roman"/>
                <w:sz w:val="24"/>
                <w:szCs w:val="24"/>
              </w:rPr>
              <w:t>Математические</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модели</w:t>
            </w:r>
            <w:proofErr w:type="spellEnd"/>
            <w:r w:rsidRPr="00DE5D10">
              <w:rPr>
                <w:rFonts w:ascii="Times New Roman" w:hAnsi="Times New Roman" w:cs="Times New Roman"/>
                <w:sz w:val="24"/>
                <w:szCs w:val="24"/>
              </w:rPr>
              <w:t xml:space="preserve"> и </w:t>
            </w:r>
            <w:proofErr w:type="spellStart"/>
            <w:r w:rsidRPr="00DE5D10">
              <w:rPr>
                <w:rFonts w:ascii="Times New Roman" w:hAnsi="Times New Roman" w:cs="Times New Roman"/>
                <w:sz w:val="24"/>
                <w:szCs w:val="24"/>
              </w:rPr>
              <w:t>алгоритмы</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сбора</w:t>
            </w:r>
            <w:proofErr w:type="spellEnd"/>
            <w:r w:rsidRPr="00DE5D10">
              <w:rPr>
                <w:rFonts w:ascii="Times New Roman" w:hAnsi="Times New Roman" w:cs="Times New Roman"/>
                <w:sz w:val="24"/>
                <w:szCs w:val="24"/>
              </w:rPr>
              <w:t xml:space="preserve"> и </w:t>
            </w:r>
            <w:proofErr w:type="spellStart"/>
            <w:r w:rsidRPr="00DE5D10">
              <w:rPr>
                <w:rFonts w:ascii="Times New Roman" w:hAnsi="Times New Roman" w:cs="Times New Roman"/>
                <w:sz w:val="24"/>
                <w:szCs w:val="24"/>
              </w:rPr>
              <w:t>обработки</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информации</w:t>
            </w:r>
            <w:proofErr w:type="spellEnd"/>
            <w:r w:rsidRPr="00DE5D10">
              <w:rPr>
                <w:rFonts w:ascii="Times New Roman" w:hAnsi="Times New Roman" w:cs="Times New Roman"/>
                <w:sz w:val="24"/>
                <w:szCs w:val="24"/>
              </w:rPr>
              <w:t xml:space="preserve"> в АСУТП </w:t>
            </w:r>
            <w:proofErr w:type="spellStart"/>
            <w:r w:rsidRPr="00DE5D10">
              <w:rPr>
                <w:rFonts w:ascii="Times New Roman" w:hAnsi="Times New Roman" w:cs="Times New Roman"/>
                <w:sz w:val="24"/>
                <w:szCs w:val="24"/>
              </w:rPr>
              <w:lastRenderedPageBreak/>
              <w:t>непрерывных</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станов</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горячей</w:t>
            </w:r>
            <w:proofErr w:type="spellEnd"/>
            <w:r w:rsidRPr="00DE5D10">
              <w:rPr>
                <w:rFonts w:ascii="Times New Roman" w:hAnsi="Times New Roman" w:cs="Times New Roman"/>
                <w:sz w:val="24"/>
                <w:szCs w:val="24"/>
              </w:rPr>
              <w:t xml:space="preserve"> прокатки: </w:t>
            </w:r>
            <w:proofErr w:type="spellStart"/>
            <w:r w:rsidRPr="00DE5D10">
              <w:rPr>
                <w:rFonts w:ascii="Times New Roman" w:hAnsi="Times New Roman" w:cs="Times New Roman"/>
                <w:sz w:val="24"/>
                <w:szCs w:val="24"/>
              </w:rPr>
              <w:t>Препр</w:t>
            </w:r>
            <w:proofErr w:type="spellEnd"/>
            <w:r w:rsidRPr="00DE5D10">
              <w:rPr>
                <w:rFonts w:ascii="Times New Roman" w:hAnsi="Times New Roman" w:cs="Times New Roman"/>
                <w:sz w:val="24"/>
                <w:szCs w:val="24"/>
              </w:rPr>
              <w:t xml:space="preserve">. / АН </w:t>
            </w:r>
            <w:proofErr w:type="spellStart"/>
            <w:r w:rsidRPr="00DE5D10">
              <w:rPr>
                <w:rFonts w:ascii="Times New Roman" w:hAnsi="Times New Roman" w:cs="Times New Roman"/>
                <w:sz w:val="24"/>
                <w:szCs w:val="24"/>
              </w:rPr>
              <w:t>Украины</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Ин-т</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кибернетики</w:t>
            </w:r>
            <w:proofErr w:type="spellEnd"/>
            <w:r w:rsidRPr="00DE5D10">
              <w:rPr>
                <w:rFonts w:ascii="Times New Roman" w:hAnsi="Times New Roman" w:cs="Times New Roman"/>
                <w:sz w:val="24"/>
                <w:szCs w:val="24"/>
              </w:rPr>
              <w:t>. – К., 1976. – 37 с.</w:t>
            </w:r>
          </w:p>
        </w:tc>
      </w:tr>
    </w:tbl>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br w:type="page"/>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Додаток Л</w:t>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Зразок оформлення посилання на першоджерело</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Макет сторінки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DE5D10" w:rsidRPr="00DE5D10" w:rsidTr="00944FC2">
        <w:trPr>
          <w:trHeight w:val="5345"/>
        </w:trPr>
        <w:tc>
          <w:tcPr>
            <w:tcW w:w="10008"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Менеджмент – це процес планування, організації, мотивації і контролю, необхідний для того, щоб сформулювати і досягти цілей організації. [1, с.15]</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drawing>
                <wp:inline distT="0" distB="0" distL="0" distR="0" wp14:anchorId="0061CC90" wp14:editId="42F16104">
                  <wp:extent cx="2280920" cy="410845"/>
                  <wp:effectExtent l="0" t="0" r="508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0920" cy="410845"/>
                          </a:xfrm>
                          <a:prstGeom prst="rect">
                            <a:avLst/>
                          </a:prstGeom>
                          <a:noFill/>
                          <a:ln>
                            <a:noFill/>
                          </a:ln>
                        </pic:spPr>
                      </pic:pic>
                    </a:graphicData>
                  </a:graphic>
                </wp:inline>
              </w:drawing>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Об’єктом професійного менеджменту як самостійного виду діяльності є господарська діяльність організації в цілому або в її конкретній сфері (виробництво, збут, фінанси тощо), а суб’єктом – спеціаліст-менеджер [28, с.138]</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drawing>
                <wp:inline distT="0" distB="0" distL="0" distR="0" wp14:anchorId="4123B2D7" wp14:editId="1190C8E9">
                  <wp:extent cx="2517140" cy="3390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7140" cy="339090"/>
                          </a:xfrm>
                          <a:prstGeom prst="rect">
                            <a:avLst/>
                          </a:prstGeom>
                          <a:noFill/>
                          <a:ln>
                            <a:noFill/>
                          </a:ln>
                        </pic:spPr>
                      </pic:pic>
                    </a:graphicData>
                  </a:graphic>
                </wp:inline>
              </w:drawing>
            </w:r>
          </w:p>
        </w:tc>
      </w:tr>
    </w:tbl>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Посилання базуються на списку використаної літератури, складеному в певній ієрархічній послідовності (наприклад, 1, 2, 3, і т.д. – за алфавітом, за черговістю посилання у роботі або – за юридичною силою тощо). Наприклад:</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Список використаних джерел</w:t>
      </w:r>
    </w:p>
    <w:p w:rsidR="00DE5D10" w:rsidRPr="00DE5D10" w:rsidRDefault="00DE5D10" w:rsidP="00DE5D10">
      <w:pPr>
        <w:numPr>
          <w:ilvl w:val="0"/>
          <w:numId w:val="1"/>
        </w:numPr>
        <w:rPr>
          <w:rFonts w:ascii="Times New Roman" w:hAnsi="Times New Roman" w:cs="Times New Roman"/>
          <w:sz w:val="24"/>
          <w:szCs w:val="24"/>
        </w:rPr>
      </w:pPr>
      <w:r w:rsidRPr="00DE5D10">
        <w:rPr>
          <w:rFonts w:ascii="Times New Roman" w:hAnsi="Times New Roman" w:cs="Times New Roman"/>
          <w:sz w:val="24"/>
          <w:szCs w:val="24"/>
        </w:rPr>
        <w:t>Про інформацію: Закон України // ВВР України. – 1992. –  №48. – Ст. 650.</w:t>
      </w:r>
    </w:p>
    <w:p w:rsidR="00DE5D10" w:rsidRPr="00DE5D10" w:rsidRDefault="00DE5D10" w:rsidP="00DE5D10">
      <w:pPr>
        <w:numPr>
          <w:ilvl w:val="0"/>
          <w:numId w:val="1"/>
        </w:numPr>
        <w:rPr>
          <w:rFonts w:ascii="Times New Roman" w:hAnsi="Times New Roman" w:cs="Times New Roman"/>
          <w:sz w:val="24"/>
          <w:szCs w:val="24"/>
        </w:rPr>
      </w:pPr>
      <w:r w:rsidRPr="00DE5D10">
        <w:rPr>
          <w:rFonts w:ascii="Times New Roman" w:hAnsi="Times New Roman" w:cs="Times New Roman"/>
          <w:sz w:val="24"/>
          <w:szCs w:val="24"/>
        </w:rPr>
        <w:t xml:space="preserve">Нємцов В.Д., Довгань Л.Є., </w:t>
      </w:r>
      <w:proofErr w:type="spellStart"/>
      <w:r w:rsidRPr="00DE5D10">
        <w:rPr>
          <w:rFonts w:ascii="Times New Roman" w:hAnsi="Times New Roman" w:cs="Times New Roman"/>
          <w:sz w:val="24"/>
          <w:szCs w:val="24"/>
        </w:rPr>
        <w:t>Сініок</w:t>
      </w:r>
      <w:proofErr w:type="spellEnd"/>
      <w:r w:rsidRPr="00DE5D10">
        <w:rPr>
          <w:rFonts w:ascii="Times New Roman" w:hAnsi="Times New Roman" w:cs="Times New Roman"/>
          <w:sz w:val="24"/>
          <w:szCs w:val="24"/>
        </w:rPr>
        <w:t xml:space="preserve"> Г.Ф. Менеджмент організацій: </w:t>
      </w:r>
      <w:proofErr w:type="spellStart"/>
      <w:r w:rsidRPr="00DE5D10">
        <w:rPr>
          <w:rFonts w:ascii="Times New Roman" w:hAnsi="Times New Roman" w:cs="Times New Roman"/>
          <w:sz w:val="24"/>
          <w:szCs w:val="24"/>
        </w:rPr>
        <w:t>Навч</w:t>
      </w:r>
      <w:proofErr w:type="spellEnd"/>
      <w:r w:rsidRPr="00DE5D10">
        <w:rPr>
          <w:rFonts w:ascii="Times New Roman" w:hAnsi="Times New Roman" w:cs="Times New Roman"/>
          <w:sz w:val="24"/>
          <w:szCs w:val="24"/>
        </w:rPr>
        <w:t xml:space="preserve">. </w:t>
      </w:r>
      <w:proofErr w:type="spellStart"/>
      <w:r w:rsidRPr="00DE5D10">
        <w:rPr>
          <w:rFonts w:ascii="Times New Roman" w:hAnsi="Times New Roman" w:cs="Times New Roman"/>
          <w:sz w:val="24"/>
          <w:szCs w:val="24"/>
        </w:rPr>
        <w:t>посіб</w:t>
      </w:r>
      <w:proofErr w:type="spellEnd"/>
      <w:r w:rsidRPr="00DE5D10">
        <w:rPr>
          <w:rFonts w:ascii="Times New Roman" w:hAnsi="Times New Roman" w:cs="Times New Roman"/>
          <w:sz w:val="24"/>
          <w:szCs w:val="24"/>
        </w:rPr>
        <w:t xml:space="preserve">. – К.: ТОВ </w:t>
      </w:r>
      <w:proofErr w:type="spellStart"/>
      <w:r w:rsidRPr="00DE5D10">
        <w:rPr>
          <w:rFonts w:ascii="Times New Roman" w:hAnsi="Times New Roman" w:cs="Times New Roman"/>
          <w:sz w:val="24"/>
          <w:szCs w:val="24"/>
        </w:rPr>
        <w:t>„ЕксОб</w:t>
      </w:r>
      <w:proofErr w:type="spellEnd"/>
      <w:r w:rsidRPr="00DE5D10">
        <w:rPr>
          <w:rFonts w:ascii="Times New Roman" w:hAnsi="Times New Roman" w:cs="Times New Roman"/>
          <w:sz w:val="24"/>
          <w:szCs w:val="24"/>
        </w:rPr>
        <w:t>”, 2001. –392 с.</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drawing>
          <wp:inline distT="0" distB="0" distL="0" distR="0" wp14:anchorId="7A784E36" wp14:editId="745D56F7">
            <wp:extent cx="1900555" cy="44196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0555" cy="441960"/>
                    </a:xfrm>
                    <a:prstGeom prst="rect">
                      <a:avLst/>
                    </a:prstGeom>
                    <a:noFill/>
                    <a:ln>
                      <a:noFill/>
                    </a:ln>
                  </pic:spPr>
                </pic:pic>
              </a:graphicData>
            </a:graphic>
          </wp:inline>
        </w:drawing>
      </w: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br w:type="page"/>
      </w:r>
      <w:bookmarkStart w:id="1" w:name="_GoBack"/>
      <w:bookmarkEnd w:id="1"/>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b/>
          <w:sz w:val="24"/>
          <w:szCs w:val="24"/>
        </w:rPr>
        <w:t>ЗМІСТ</w:t>
      </w:r>
    </w:p>
    <w:p w:rsidR="00DE5D10" w:rsidRPr="00DE5D10" w:rsidRDefault="00DE5D10" w:rsidP="00DE5D10">
      <w:pPr>
        <w:rPr>
          <w:rFonts w:ascii="Times New Roman" w:hAnsi="Times New Roman" w:cs="Times New Roman"/>
          <w:sz w:val="24"/>
          <w:szCs w:val="24"/>
        </w:rPr>
      </w:pPr>
    </w:p>
    <w:tbl>
      <w:tblPr>
        <w:tblW w:w="6660" w:type="dxa"/>
        <w:tblInd w:w="-12" w:type="dxa"/>
        <w:tblLook w:val="01E0" w:firstRow="1" w:lastRow="1" w:firstColumn="1" w:lastColumn="1" w:noHBand="0" w:noVBand="0"/>
      </w:tblPr>
      <w:tblGrid>
        <w:gridCol w:w="364"/>
        <w:gridCol w:w="5375"/>
        <w:gridCol w:w="921"/>
      </w:tblGrid>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стор.</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Загальні </w:t>
            </w:r>
            <w:proofErr w:type="spellStart"/>
            <w:r w:rsidRPr="00DE5D10">
              <w:rPr>
                <w:rFonts w:ascii="Times New Roman" w:hAnsi="Times New Roman" w:cs="Times New Roman"/>
                <w:sz w:val="24"/>
                <w:szCs w:val="24"/>
              </w:rPr>
              <w:t>вимоги....................................................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3</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Нумерація...................................................................</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4</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Ілюстрації....................................................................</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5</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Таблиці........................................................................</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7</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Формули......................................................................</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9</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Загальні правила цитування використаних джерел та посилання на </w:t>
            </w:r>
            <w:proofErr w:type="spellStart"/>
            <w:r w:rsidRPr="00DE5D10">
              <w:rPr>
                <w:rFonts w:ascii="Times New Roman" w:hAnsi="Times New Roman" w:cs="Times New Roman"/>
                <w:sz w:val="24"/>
                <w:szCs w:val="24"/>
              </w:rPr>
              <w:t>них.............................................</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10</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Оформлення списку використаних </w:t>
            </w:r>
            <w:proofErr w:type="spellStart"/>
            <w:r w:rsidRPr="00DE5D10">
              <w:rPr>
                <w:rFonts w:ascii="Times New Roman" w:hAnsi="Times New Roman" w:cs="Times New Roman"/>
                <w:sz w:val="24"/>
                <w:szCs w:val="24"/>
              </w:rPr>
              <w:t>джерел.......</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10</w:t>
            </w:r>
          </w:p>
        </w:tc>
      </w:tr>
      <w:tr w:rsidR="00DE5D10" w:rsidRPr="00DE5D10" w:rsidTr="00944FC2">
        <w:tc>
          <w:tcPr>
            <w:tcW w:w="364" w:type="dxa"/>
          </w:tcPr>
          <w:p w:rsidR="00DE5D10" w:rsidRPr="00DE5D10" w:rsidRDefault="00DE5D10" w:rsidP="00DE5D10">
            <w:pPr>
              <w:numPr>
                <w:ilvl w:val="0"/>
                <w:numId w:val="2"/>
              </w:num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Додатки.......................................................................</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11</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А. Зразок оформлення титульного аркуша магістерської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13</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Б. Зразок оформлення титульного аркуша дипломної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14</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В. Зразок оформлення титульного аркуша випускної кваліфікаційної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15</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Г. Зразок оформлення зворотної сторони титульного аркуша магістерської (дипломної, випускної кваліфікаційної)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16</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Д. Зразок оформлення титульного аркуша курсової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17</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Е. Зразок оформлення зворотної сторони титульного аркуша курсової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18</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Ж. Зразок оформлення титульного аркуша контрольної </w:t>
            </w:r>
            <w:proofErr w:type="spellStart"/>
            <w:r w:rsidRPr="00DE5D10">
              <w:rPr>
                <w:rFonts w:ascii="Times New Roman" w:hAnsi="Times New Roman" w:cs="Times New Roman"/>
                <w:sz w:val="24"/>
                <w:szCs w:val="24"/>
              </w:rPr>
              <w:t>роботи................................</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19</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З. Зразок оформлення титульного аркуша </w:t>
            </w:r>
            <w:proofErr w:type="spellStart"/>
            <w:r w:rsidRPr="00DE5D10">
              <w:rPr>
                <w:rFonts w:ascii="Times New Roman" w:hAnsi="Times New Roman" w:cs="Times New Roman"/>
                <w:sz w:val="24"/>
                <w:szCs w:val="24"/>
              </w:rPr>
              <w:t>реферату..................................................</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20</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Додаток И. Зразок оформлення плану роботи.......</w:t>
            </w:r>
          </w:p>
        </w:tc>
        <w:tc>
          <w:tcPr>
            <w:tcW w:w="921"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21</w:t>
            </w:r>
          </w:p>
        </w:tc>
      </w:tr>
      <w:tr w:rsidR="00DE5D10" w:rsidRPr="00DE5D10" w:rsidTr="00944FC2">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Додаток К. Зразок оформлення  бібліографічного опису джерел, які входять до списку використаних </w:t>
            </w:r>
            <w:proofErr w:type="spellStart"/>
            <w:r w:rsidRPr="00DE5D10">
              <w:rPr>
                <w:rFonts w:ascii="Times New Roman" w:hAnsi="Times New Roman" w:cs="Times New Roman"/>
                <w:sz w:val="24"/>
                <w:szCs w:val="24"/>
              </w:rPr>
              <w:t>джерел..........................................</w:t>
            </w:r>
            <w:proofErr w:type="spellEnd"/>
            <w:r w:rsidRPr="00DE5D10">
              <w:rPr>
                <w:rFonts w:ascii="Times New Roman" w:hAnsi="Times New Roman" w:cs="Times New Roman"/>
                <w:sz w:val="24"/>
                <w:szCs w:val="24"/>
              </w:rPr>
              <w:t>......</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22</w:t>
            </w:r>
          </w:p>
        </w:tc>
      </w:tr>
      <w:tr w:rsidR="00DE5D10" w:rsidRPr="00DE5D10" w:rsidTr="00944FC2">
        <w:trPr>
          <w:trHeight w:val="546"/>
        </w:trPr>
        <w:tc>
          <w:tcPr>
            <w:tcW w:w="364" w:type="dxa"/>
          </w:tcPr>
          <w:p w:rsidR="00DE5D10" w:rsidRPr="00DE5D10" w:rsidRDefault="00DE5D10" w:rsidP="00DE5D10">
            <w:pPr>
              <w:rPr>
                <w:rFonts w:ascii="Times New Roman" w:hAnsi="Times New Roman" w:cs="Times New Roman"/>
                <w:sz w:val="24"/>
                <w:szCs w:val="24"/>
              </w:rPr>
            </w:pPr>
          </w:p>
        </w:tc>
        <w:tc>
          <w:tcPr>
            <w:tcW w:w="5375" w:type="dxa"/>
          </w:tcPr>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Додаток Л. Зразок оформлення посилання на першоджерело ...........................................................</w:t>
            </w:r>
          </w:p>
        </w:tc>
        <w:tc>
          <w:tcPr>
            <w:tcW w:w="921" w:type="dxa"/>
          </w:tcPr>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24</w:t>
            </w:r>
          </w:p>
        </w:tc>
      </w:tr>
    </w:tbl>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br w:type="page"/>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Навчально-методичне видання</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proofErr w:type="spellStart"/>
      <w:r w:rsidRPr="00DE5D10">
        <w:rPr>
          <w:rFonts w:ascii="Times New Roman" w:hAnsi="Times New Roman" w:cs="Times New Roman"/>
          <w:b/>
          <w:sz w:val="24"/>
          <w:szCs w:val="24"/>
        </w:rPr>
        <w:t>Патика</w:t>
      </w:r>
      <w:proofErr w:type="spellEnd"/>
      <w:r w:rsidRPr="00DE5D10">
        <w:rPr>
          <w:rFonts w:ascii="Times New Roman" w:hAnsi="Times New Roman" w:cs="Times New Roman"/>
          <w:b/>
          <w:sz w:val="24"/>
          <w:szCs w:val="24"/>
        </w:rPr>
        <w:t xml:space="preserve"> Наталія Іванівна</w:t>
      </w:r>
    </w:p>
    <w:p w:rsidR="00DE5D10" w:rsidRPr="00DE5D10" w:rsidRDefault="00DE5D10" w:rsidP="00DE5D10">
      <w:pPr>
        <w:rPr>
          <w:rFonts w:ascii="Times New Roman" w:hAnsi="Times New Roman" w:cs="Times New Roman"/>
          <w:b/>
          <w:sz w:val="24"/>
          <w:szCs w:val="24"/>
        </w:rPr>
      </w:pPr>
    </w:p>
    <w:p w:rsidR="00DE5D10" w:rsidRPr="00DE5D10" w:rsidRDefault="00DE5D10" w:rsidP="00DE5D10">
      <w:pPr>
        <w:rPr>
          <w:rFonts w:ascii="Times New Roman" w:hAnsi="Times New Roman" w:cs="Times New Roman"/>
          <w:b/>
          <w:sz w:val="24"/>
          <w:szCs w:val="24"/>
        </w:rPr>
      </w:pPr>
      <w:r w:rsidRPr="00DE5D10">
        <w:rPr>
          <w:rFonts w:ascii="Times New Roman" w:hAnsi="Times New Roman" w:cs="Times New Roman"/>
          <w:b/>
          <w:sz w:val="24"/>
          <w:szCs w:val="24"/>
        </w:rPr>
        <w:t>Стандарти на оформлення магістерських, дипломних, бакалаврських, курсових, контрольних робіт та рефератів</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Відповідальний за випуск  М.М. </w:t>
      </w:r>
      <w:proofErr w:type="spellStart"/>
      <w:r w:rsidRPr="00DE5D10">
        <w:rPr>
          <w:rFonts w:ascii="Times New Roman" w:hAnsi="Times New Roman" w:cs="Times New Roman"/>
          <w:sz w:val="24"/>
          <w:szCs w:val="24"/>
        </w:rPr>
        <w:t>Руженський</w:t>
      </w:r>
      <w:proofErr w:type="spellEnd"/>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Комп’ютерний набір Н.І. </w:t>
      </w:r>
      <w:proofErr w:type="spellStart"/>
      <w:r w:rsidRPr="00DE5D10">
        <w:rPr>
          <w:rFonts w:ascii="Times New Roman" w:hAnsi="Times New Roman" w:cs="Times New Roman"/>
          <w:sz w:val="24"/>
          <w:szCs w:val="24"/>
        </w:rPr>
        <w:t>Патика</w:t>
      </w:r>
      <w:proofErr w:type="spellEnd"/>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Підписано до друку 16.01.2008 р. Формат 60×84/16. Папір офсетний.</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Друк ротаційний трафаретний. Ум. друк. арк. 0,7.</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Тираж 500 прим. Зам. № ______</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Свідоцтво про внесення суб’єкта видавничої справи </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 xml:space="preserve">до державного реєстру видавців, </w:t>
      </w:r>
      <w:proofErr w:type="spellStart"/>
      <w:r w:rsidRPr="00DE5D10">
        <w:rPr>
          <w:rFonts w:ascii="Times New Roman" w:hAnsi="Times New Roman" w:cs="Times New Roman"/>
          <w:sz w:val="24"/>
          <w:szCs w:val="24"/>
        </w:rPr>
        <w:t>виготовників</w:t>
      </w:r>
      <w:proofErr w:type="spellEnd"/>
      <w:r w:rsidRPr="00DE5D10">
        <w:rPr>
          <w:rFonts w:ascii="Times New Roman" w:hAnsi="Times New Roman" w:cs="Times New Roman"/>
          <w:sz w:val="24"/>
          <w:szCs w:val="24"/>
        </w:rPr>
        <w:t xml:space="preserve"> і розповсюджувачів видавничої продукції. Серія ДК №1805 від 25.05.2004.</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Інститут підготовки кадрів</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державної служби зайнятості України (ІПК ДСЗУ)</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lastRenderedPageBreak/>
        <w:t xml:space="preserve">03038, Київ – 38, вул. </w:t>
      </w:r>
      <w:proofErr w:type="spellStart"/>
      <w:r w:rsidRPr="00DE5D10">
        <w:rPr>
          <w:rFonts w:ascii="Times New Roman" w:hAnsi="Times New Roman" w:cs="Times New Roman"/>
          <w:sz w:val="24"/>
          <w:szCs w:val="24"/>
        </w:rPr>
        <w:t>Нововокзальна</w:t>
      </w:r>
      <w:proofErr w:type="spellEnd"/>
      <w:r w:rsidRPr="00DE5D10">
        <w:rPr>
          <w:rFonts w:ascii="Times New Roman" w:hAnsi="Times New Roman" w:cs="Times New Roman"/>
          <w:sz w:val="24"/>
          <w:szCs w:val="24"/>
        </w:rPr>
        <w:t xml:space="preserve"> 17.</w:t>
      </w:r>
    </w:p>
    <w:p w:rsidR="00DE5D10" w:rsidRPr="00DE5D10" w:rsidRDefault="00DE5D10" w:rsidP="00DE5D10">
      <w:pPr>
        <w:rPr>
          <w:rFonts w:ascii="Times New Roman" w:hAnsi="Times New Roman" w:cs="Times New Roman"/>
          <w:sz w:val="24"/>
          <w:szCs w:val="24"/>
        </w:rPr>
      </w:pPr>
      <w:r w:rsidRPr="00DE5D10">
        <w:rPr>
          <w:rFonts w:ascii="Times New Roman" w:hAnsi="Times New Roman" w:cs="Times New Roman"/>
          <w:sz w:val="24"/>
          <w:szCs w:val="24"/>
        </w:rPr>
        <w:t>Тел./факс (044) 536-14-85</w:t>
      </w: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DE5D10" w:rsidRPr="00DE5D10" w:rsidRDefault="00DE5D10" w:rsidP="00DE5D10">
      <w:pPr>
        <w:rPr>
          <w:rFonts w:ascii="Times New Roman" w:hAnsi="Times New Roman" w:cs="Times New Roman"/>
          <w:sz w:val="24"/>
          <w:szCs w:val="24"/>
        </w:rPr>
      </w:pPr>
    </w:p>
    <w:p w:rsidR="004F50AF" w:rsidRPr="00DE5D10" w:rsidRDefault="004F50AF">
      <w:pPr>
        <w:rPr>
          <w:rFonts w:ascii="Times New Roman" w:hAnsi="Times New Roman" w:cs="Times New Roman"/>
          <w:sz w:val="24"/>
          <w:szCs w:val="24"/>
        </w:rPr>
      </w:pPr>
    </w:p>
    <w:sectPr w:rsidR="004F50AF" w:rsidRPr="00DE5D10" w:rsidSect="00DE5D1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D41"/>
    <w:multiLevelType w:val="hybridMultilevel"/>
    <w:tmpl w:val="8CE221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32F721B"/>
    <w:multiLevelType w:val="hybridMultilevel"/>
    <w:tmpl w:val="AEFEC444"/>
    <w:lvl w:ilvl="0" w:tplc="9FDE8D74">
      <w:start w:val="1"/>
      <w:numFmt w:val="bullet"/>
      <w:lvlText w:val="-"/>
      <w:lvlJc w:val="left"/>
      <w:pPr>
        <w:tabs>
          <w:tab w:val="num" w:pos="2291"/>
        </w:tabs>
        <w:ind w:left="2291" w:hanging="360"/>
      </w:pPr>
      <w:rPr>
        <w:rFonts w:ascii="Courier New" w:hAnsi="Courier New" w:hint="default"/>
      </w:rPr>
    </w:lvl>
    <w:lvl w:ilvl="1" w:tplc="9FDE8D74">
      <w:start w:val="1"/>
      <w:numFmt w:val="bullet"/>
      <w:lvlText w:val="-"/>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58D47D01"/>
    <w:multiLevelType w:val="singleLevel"/>
    <w:tmpl w:val="B81EF5E8"/>
    <w:lvl w:ilvl="0">
      <w:start w:val="1"/>
      <w:numFmt w:val="decimal"/>
      <w:lvlText w:val="%1."/>
      <w:lvlJc w:val="left"/>
      <w:pPr>
        <w:tabs>
          <w:tab w:val="num" w:pos="927"/>
        </w:tabs>
        <w:ind w:left="927" w:hanging="360"/>
      </w:pPr>
      <w:rPr>
        <w:rFonts w:hint="default"/>
      </w:rPr>
    </w:lvl>
  </w:abstractNum>
  <w:abstractNum w:abstractNumId="3">
    <w:nsid w:val="6E532A0D"/>
    <w:multiLevelType w:val="hybridMultilevel"/>
    <w:tmpl w:val="F432BFDE"/>
    <w:lvl w:ilvl="0" w:tplc="E4FC4362">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BE"/>
    <w:rsid w:val="004F50AF"/>
    <w:rsid w:val="006135BE"/>
    <w:rsid w:val="00DE5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5D10"/>
    <w:pPr>
      <w:pBdr>
        <w:bottom w:val="thinThickSmallGap" w:sz="12" w:space="1" w:color="943634"/>
      </w:pBdr>
      <w:spacing w:before="400" w:line="252" w:lineRule="auto"/>
      <w:jc w:val="center"/>
      <w:outlineLvl w:val="0"/>
    </w:pPr>
    <w:rPr>
      <w:rFonts w:ascii="Cambria" w:eastAsia="Times New Roman" w:hAnsi="Cambria" w:cs="Times New Roman"/>
      <w:caps/>
      <w:color w:val="632423"/>
      <w:spacing w:val="20"/>
      <w:sz w:val="28"/>
      <w:szCs w:val="28"/>
    </w:rPr>
  </w:style>
  <w:style w:type="paragraph" w:styleId="2">
    <w:name w:val="heading 2"/>
    <w:basedOn w:val="a"/>
    <w:next w:val="a"/>
    <w:link w:val="20"/>
    <w:uiPriority w:val="9"/>
    <w:semiHidden/>
    <w:unhideWhenUsed/>
    <w:qFormat/>
    <w:rsid w:val="00DE5D10"/>
    <w:pPr>
      <w:pBdr>
        <w:bottom w:val="single" w:sz="4" w:space="1" w:color="622423"/>
      </w:pBdr>
      <w:spacing w:before="400" w:line="252" w:lineRule="auto"/>
      <w:jc w:val="center"/>
      <w:outlineLvl w:val="1"/>
    </w:pPr>
    <w:rPr>
      <w:rFonts w:ascii="Cambria" w:eastAsia="Calibri" w:hAnsi="Cambria" w:cs="Times New Roman"/>
      <w:caps/>
      <w:color w:val="632423"/>
      <w:spacing w:val="15"/>
      <w:sz w:val="24"/>
      <w:szCs w:val="24"/>
    </w:rPr>
  </w:style>
  <w:style w:type="paragraph" w:styleId="3">
    <w:name w:val="heading 3"/>
    <w:basedOn w:val="a"/>
    <w:next w:val="a"/>
    <w:link w:val="30"/>
    <w:uiPriority w:val="9"/>
    <w:semiHidden/>
    <w:unhideWhenUsed/>
    <w:qFormat/>
    <w:rsid w:val="00DE5D10"/>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4">
    <w:name w:val="heading 4"/>
    <w:basedOn w:val="a"/>
    <w:next w:val="a"/>
    <w:link w:val="40"/>
    <w:unhideWhenUsed/>
    <w:qFormat/>
    <w:rsid w:val="00DE5D10"/>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paragraph" w:styleId="5">
    <w:name w:val="heading 5"/>
    <w:basedOn w:val="a"/>
    <w:next w:val="a"/>
    <w:link w:val="50"/>
    <w:uiPriority w:val="9"/>
    <w:semiHidden/>
    <w:unhideWhenUsed/>
    <w:qFormat/>
    <w:rsid w:val="00DE5D10"/>
    <w:pPr>
      <w:spacing w:before="320" w:after="120" w:line="252" w:lineRule="auto"/>
      <w:jc w:val="center"/>
      <w:outlineLvl w:val="4"/>
    </w:pPr>
    <w:rPr>
      <w:rFonts w:ascii="Cambria" w:eastAsia="Times New Roman" w:hAnsi="Cambria" w:cs="Times New Roman"/>
      <w:caps/>
      <w:color w:val="622423"/>
      <w:spacing w:val="10"/>
    </w:rPr>
  </w:style>
  <w:style w:type="paragraph" w:styleId="6">
    <w:name w:val="heading 6"/>
    <w:basedOn w:val="a"/>
    <w:next w:val="a"/>
    <w:link w:val="60"/>
    <w:uiPriority w:val="9"/>
    <w:semiHidden/>
    <w:unhideWhenUsed/>
    <w:qFormat/>
    <w:rsid w:val="00DE5D10"/>
    <w:pPr>
      <w:spacing w:after="120" w:line="252" w:lineRule="auto"/>
      <w:jc w:val="center"/>
      <w:outlineLvl w:val="5"/>
    </w:pPr>
    <w:rPr>
      <w:rFonts w:ascii="Cambria" w:eastAsia="Times New Roman" w:hAnsi="Cambria" w:cs="Times New Roman"/>
      <w:caps/>
      <w:color w:val="943634"/>
      <w:spacing w:val="10"/>
    </w:rPr>
  </w:style>
  <w:style w:type="paragraph" w:styleId="7">
    <w:name w:val="heading 7"/>
    <w:basedOn w:val="a"/>
    <w:next w:val="a"/>
    <w:link w:val="70"/>
    <w:uiPriority w:val="9"/>
    <w:semiHidden/>
    <w:unhideWhenUsed/>
    <w:qFormat/>
    <w:rsid w:val="00DE5D10"/>
    <w:pPr>
      <w:spacing w:after="120" w:line="252" w:lineRule="auto"/>
      <w:jc w:val="center"/>
      <w:outlineLvl w:val="6"/>
    </w:pPr>
    <w:rPr>
      <w:rFonts w:ascii="Cambria" w:eastAsia="Times New Roman" w:hAnsi="Cambria" w:cs="Times New Roman"/>
      <w:i/>
      <w:iCs/>
      <w:caps/>
      <w:color w:val="943634"/>
      <w:spacing w:val="10"/>
    </w:rPr>
  </w:style>
  <w:style w:type="paragraph" w:styleId="8">
    <w:name w:val="heading 8"/>
    <w:basedOn w:val="a"/>
    <w:next w:val="a"/>
    <w:link w:val="80"/>
    <w:unhideWhenUsed/>
    <w:qFormat/>
    <w:rsid w:val="00DE5D10"/>
    <w:pPr>
      <w:spacing w:after="120" w:line="252" w:lineRule="auto"/>
      <w:jc w:val="center"/>
      <w:outlineLvl w:val="7"/>
    </w:pPr>
    <w:rPr>
      <w:rFonts w:ascii="Cambria" w:eastAsia="Times New Roman" w:hAnsi="Cambria" w:cs="Times New Roman"/>
      <w:caps/>
      <w:spacing w:val="10"/>
      <w:sz w:val="20"/>
      <w:szCs w:val="20"/>
    </w:rPr>
  </w:style>
  <w:style w:type="paragraph" w:styleId="9">
    <w:name w:val="heading 9"/>
    <w:basedOn w:val="a"/>
    <w:next w:val="a"/>
    <w:link w:val="90"/>
    <w:uiPriority w:val="9"/>
    <w:semiHidden/>
    <w:unhideWhenUsed/>
    <w:qFormat/>
    <w:rsid w:val="00DE5D10"/>
    <w:pPr>
      <w:spacing w:after="120" w:line="252" w:lineRule="auto"/>
      <w:jc w:val="center"/>
      <w:outlineLvl w:val="8"/>
    </w:pPr>
    <w:rPr>
      <w:rFonts w:ascii="Cambria" w:eastAsia="Times New Roman" w:hAnsi="Cambria" w:cs="Times New Roman"/>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5D10"/>
    <w:rPr>
      <w:rFonts w:ascii="Cambria" w:eastAsia="Times New Roman" w:hAnsi="Cambria" w:cs="Times New Roman"/>
      <w:caps/>
      <w:color w:val="632423"/>
      <w:spacing w:val="20"/>
      <w:sz w:val="28"/>
      <w:szCs w:val="28"/>
    </w:rPr>
  </w:style>
  <w:style w:type="character" w:customStyle="1" w:styleId="20">
    <w:name w:val="Заголовок 2 Знак"/>
    <w:basedOn w:val="a0"/>
    <w:link w:val="2"/>
    <w:uiPriority w:val="9"/>
    <w:semiHidden/>
    <w:rsid w:val="00DE5D10"/>
    <w:rPr>
      <w:rFonts w:ascii="Cambria" w:eastAsia="Calibri" w:hAnsi="Cambria" w:cs="Times New Roman"/>
      <w:caps/>
      <w:color w:val="632423"/>
      <w:spacing w:val="15"/>
      <w:sz w:val="24"/>
      <w:szCs w:val="24"/>
    </w:rPr>
  </w:style>
  <w:style w:type="character" w:customStyle="1" w:styleId="30">
    <w:name w:val="Заголовок 3 Знак"/>
    <w:basedOn w:val="a0"/>
    <w:link w:val="3"/>
    <w:uiPriority w:val="9"/>
    <w:semiHidden/>
    <w:rsid w:val="00DE5D10"/>
    <w:rPr>
      <w:rFonts w:ascii="Cambria" w:eastAsia="Times New Roman" w:hAnsi="Cambria" w:cs="Times New Roman"/>
      <w:caps/>
      <w:color w:val="622423"/>
      <w:sz w:val="24"/>
      <w:szCs w:val="24"/>
    </w:rPr>
  </w:style>
  <w:style w:type="character" w:customStyle="1" w:styleId="40">
    <w:name w:val="Заголовок 4 Знак"/>
    <w:basedOn w:val="a0"/>
    <w:link w:val="4"/>
    <w:rsid w:val="00DE5D10"/>
    <w:rPr>
      <w:rFonts w:ascii="Cambria" w:eastAsia="Times New Roman" w:hAnsi="Cambria" w:cs="Times New Roman"/>
      <w:caps/>
      <w:color w:val="622423"/>
      <w:spacing w:val="10"/>
    </w:rPr>
  </w:style>
  <w:style w:type="character" w:customStyle="1" w:styleId="50">
    <w:name w:val="Заголовок 5 Знак"/>
    <w:basedOn w:val="a0"/>
    <w:link w:val="5"/>
    <w:uiPriority w:val="9"/>
    <w:semiHidden/>
    <w:rsid w:val="00DE5D10"/>
    <w:rPr>
      <w:rFonts w:ascii="Cambria" w:eastAsia="Times New Roman" w:hAnsi="Cambria" w:cs="Times New Roman"/>
      <w:caps/>
      <w:color w:val="622423"/>
      <w:spacing w:val="10"/>
    </w:rPr>
  </w:style>
  <w:style w:type="character" w:customStyle="1" w:styleId="60">
    <w:name w:val="Заголовок 6 Знак"/>
    <w:basedOn w:val="a0"/>
    <w:link w:val="6"/>
    <w:uiPriority w:val="9"/>
    <w:semiHidden/>
    <w:rsid w:val="00DE5D10"/>
    <w:rPr>
      <w:rFonts w:ascii="Cambria" w:eastAsia="Times New Roman" w:hAnsi="Cambria" w:cs="Times New Roman"/>
      <w:caps/>
      <w:color w:val="943634"/>
      <w:spacing w:val="10"/>
    </w:rPr>
  </w:style>
  <w:style w:type="character" w:customStyle="1" w:styleId="70">
    <w:name w:val="Заголовок 7 Знак"/>
    <w:basedOn w:val="a0"/>
    <w:link w:val="7"/>
    <w:uiPriority w:val="9"/>
    <w:semiHidden/>
    <w:rsid w:val="00DE5D10"/>
    <w:rPr>
      <w:rFonts w:ascii="Cambria" w:eastAsia="Times New Roman" w:hAnsi="Cambria" w:cs="Times New Roman"/>
      <w:i/>
      <w:iCs/>
      <w:caps/>
      <w:color w:val="943634"/>
      <w:spacing w:val="10"/>
    </w:rPr>
  </w:style>
  <w:style w:type="character" w:customStyle="1" w:styleId="80">
    <w:name w:val="Заголовок 8 Знак"/>
    <w:basedOn w:val="a0"/>
    <w:link w:val="8"/>
    <w:rsid w:val="00DE5D10"/>
    <w:rPr>
      <w:rFonts w:ascii="Cambria" w:eastAsia="Times New Roman" w:hAnsi="Cambria" w:cs="Times New Roman"/>
      <w:caps/>
      <w:spacing w:val="10"/>
      <w:sz w:val="20"/>
      <w:szCs w:val="20"/>
    </w:rPr>
  </w:style>
  <w:style w:type="character" w:customStyle="1" w:styleId="90">
    <w:name w:val="Заголовок 9 Знак"/>
    <w:basedOn w:val="a0"/>
    <w:link w:val="9"/>
    <w:uiPriority w:val="9"/>
    <w:semiHidden/>
    <w:rsid w:val="00DE5D10"/>
    <w:rPr>
      <w:rFonts w:ascii="Cambria" w:eastAsia="Times New Roman" w:hAnsi="Cambria" w:cs="Times New Roman"/>
      <w:i/>
      <w:iCs/>
      <w:caps/>
      <w:spacing w:val="10"/>
      <w:sz w:val="20"/>
      <w:szCs w:val="20"/>
    </w:rPr>
  </w:style>
  <w:style w:type="paragraph" w:styleId="a3">
    <w:name w:val="caption"/>
    <w:basedOn w:val="a"/>
    <w:next w:val="a"/>
    <w:uiPriority w:val="35"/>
    <w:semiHidden/>
    <w:unhideWhenUsed/>
    <w:qFormat/>
    <w:rsid w:val="00DE5D10"/>
    <w:pPr>
      <w:spacing w:line="252" w:lineRule="auto"/>
    </w:pPr>
    <w:rPr>
      <w:rFonts w:ascii="Cambria" w:eastAsia="Calibri" w:hAnsi="Cambria" w:cs="Times New Roman"/>
      <w:caps/>
      <w:spacing w:val="10"/>
      <w:sz w:val="18"/>
      <w:szCs w:val="18"/>
    </w:rPr>
  </w:style>
  <w:style w:type="paragraph" w:styleId="a4">
    <w:name w:val="Title"/>
    <w:basedOn w:val="a"/>
    <w:next w:val="a"/>
    <w:link w:val="a5"/>
    <w:qFormat/>
    <w:rsid w:val="00DE5D1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a5">
    <w:name w:val="Название Знак"/>
    <w:basedOn w:val="a0"/>
    <w:link w:val="a4"/>
    <w:rsid w:val="00DE5D10"/>
    <w:rPr>
      <w:rFonts w:ascii="Cambria" w:eastAsia="Times New Roman" w:hAnsi="Cambria" w:cs="Times New Roman"/>
      <w:caps/>
      <w:color w:val="632423"/>
      <w:spacing w:val="50"/>
      <w:sz w:val="44"/>
      <w:szCs w:val="44"/>
    </w:rPr>
  </w:style>
  <w:style w:type="paragraph" w:styleId="a6">
    <w:name w:val="Subtitle"/>
    <w:basedOn w:val="a"/>
    <w:next w:val="a"/>
    <w:link w:val="a7"/>
    <w:uiPriority w:val="11"/>
    <w:qFormat/>
    <w:rsid w:val="00DE5D10"/>
    <w:pPr>
      <w:spacing w:after="560" w:line="240" w:lineRule="auto"/>
      <w:jc w:val="center"/>
    </w:pPr>
    <w:rPr>
      <w:rFonts w:ascii="Cambria" w:eastAsia="Times New Roman" w:hAnsi="Cambria" w:cs="Times New Roman"/>
      <w:caps/>
      <w:spacing w:val="20"/>
      <w:sz w:val="18"/>
      <w:szCs w:val="18"/>
    </w:rPr>
  </w:style>
  <w:style w:type="character" w:customStyle="1" w:styleId="a7">
    <w:name w:val="Подзаголовок Знак"/>
    <w:basedOn w:val="a0"/>
    <w:link w:val="a6"/>
    <w:uiPriority w:val="11"/>
    <w:rsid w:val="00DE5D10"/>
    <w:rPr>
      <w:rFonts w:ascii="Cambria" w:eastAsia="Times New Roman" w:hAnsi="Cambria" w:cs="Times New Roman"/>
      <w:caps/>
      <w:spacing w:val="20"/>
      <w:sz w:val="18"/>
      <w:szCs w:val="18"/>
    </w:rPr>
  </w:style>
  <w:style w:type="character" w:styleId="a8">
    <w:name w:val="Strong"/>
    <w:uiPriority w:val="22"/>
    <w:qFormat/>
    <w:rsid w:val="00DE5D10"/>
    <w:rPr>
      <w:b/>
      <w:bCs/>
      <w:color w:val="943634"/>
      <w:spacing w:val="5"/>
    </w:rPr>
  </w:style>
  <w:style w:type="character" w:styleId="a9">
    <w:name w:val="Emphasis"/>
    <w:uiPriority w:val="20"/>
    <w:qFormat/>
    <w:rsid w:val="00DE5D10"/>
    <w:rPr>
      <w:caps/>
      <w:spacing w:val="5"/>
      <w:sz w:val="20"/>
      <w:szCs w:val="20"/>
    </w:rPr>
  </w:style>
  <w:style w:type="paragraph" w:styleId="aa">
    <w:name w:val="No Spacing"/>
    <w:basedOn w:val="a"/>
    <w:link w:val="ab"/>
    <w:uiPriority w:val="1"/>
    <w:qFormat/>
    <w:rsid w:val="00DE5D10"/>
    <w:pPr>
      <w:spacing w:after="0" w:line="240" w:lineRule="auto"/>
    </w:pPr>
    <w:rPr>
      <w:rFonts w:ascii="Cambria" w:eastAsia="Calibri" w:hAnsi="Cambria" w:cs="Times New Roman"/>
    </w:rPr>
  </w:style>
  <w:style w:type="character" w:customStyle="1" w:styleId="ab">
    <w:name w:val="Без интервала Знак"/>
    <w:link w:val="aa"/>
    <w:uiPriority w:val="1"/>
    <w:rsid w:val="00DE5D10"/>
    <w:rPr>
      <w:rFonts w:ascii="Cambria" w:eastAsia="Calibri" w:hAnsi="Cambria" w:cs="Times New Roman"/>
    </w:rPr>
  </w:style>
  <w:style w:type="paragraph" w:styleId="ac">
    <w:name w:val="List Paragraph"/>
    <w:basedOn w:val="a"/>
    <w:uiPriority w:val="34"/>
    <w:qFormat/>
    <w:rsid w:val="00DE5D10"/>
    <w:pPr>
      <w:spacing w:line="252" w:lineRule="auto"/>
      <w:ind w:left="720"/>
      <w:contextualSpacing/>
    </w:pPr>
    <w:rPr>
      <w:rFonts w:ascii="Cambria" w:eastAsia="Calibri" w:hAnsi="Cambria" w:cs="Times New Roman"/>
    </w:rPr>
  </w:style>
  <w:style w:type="paragraph" w:styleId="21">
    <w:name w:val="Quote"/>
    <w:basedOn w:val="a"/>
    <w:next w:val="a"/>
    <w:link w:val="22"/>
    <w:uiPriority w:val="29"/>
    <w:qFormat/>
    <w:rsid w:val="00DE5D10"/>
    <w:pPr>
      <w:spacing w:line="252" w:lineRule="auto"/>
    </w:pPr>
    <w:rPr>
      <w:rFonts w:ascii="Cambria" w:eastAsia="Times New Roman" w:hAnsi="Cambria" w:cs="Times New Roman"/>
      <w:i/>
      <w:iCs/>
    </w:rPr>
  </w:style>
  <w:style w:type="character" w:customStyle="1" w:styleId="22">
    <w:name w:val="Цитата 2 Знак"/>
    <w:basedOn w:val="a0"/>
    <w:link w:val="21"/>
    <w:uiPriority w:val="29"/>
    <w:rsid w:val="00DE5D10"/>
    <w:rPr>
      <w:rFonts w:ascii="Cambria" w:eastAsia="Times New Roman" w:hAnsi="Cambria" w:cs="Times New Roman"/>
      <w:i/>
      <w:iCs/>
    </w:rPr>
  </w:style>
  <w:style w:type="paragraph" w:styleId="ad">
    <w:name w:val="Intense Quote"/>
    <w:basedOn w:val="a"/>
    <w:next w:val="a"/>
    <w:link w:val="ae"/>
    <w:uiPriority w:val="30"/>
    <w:qFormat/>
    <w:rsid w:val="00DE5D1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rPr>
  </w:style>
  <w:style w:type="character" w:customStyle="1" w:styleId="ae">
    <w:name w:val="Выделенная цитата Знак"/>
    <w:basedOn w:val="a0"/>
    <w:link w:val="ad"/>
    <w:uiPriority w:val="30"/>
    <w:rsid w:val="00DE5D10"/>
    <w:rPr>
      <w:rFonts w:ascii="Cambria" w:eastAsia="Times New Roman" w:hAnsi="Cambria" w:cs="Times New Roman"/>
      <w:caps/>
      <w:color w:val="622423"/>
      <w:spacing w:val="5"/>
      <w:sz w:val="20"/>
      <w:szCs w:val="20"/>
    </w:rPr>
  </w:style>
  <w:style w:type="character" w:styleId="af">
    <w:name w:val="Subtle Emphasis"/>
    <w:uiPriority w:val="19"/>
    <w:qFormat/>
    <w:rsid w:val="00DE5D10"/>
    <w:rPr>
      <w:i/>
      <w:iCs/>
    </w:rPr>
  </w:style>
  <w:style w:type="character" w:styleId="af0">
    <w:name w:val="Intense Emphasis"/>
    <w:uiPriority w:val="21"/>
    <w:qFormat/>
    <w:rsid w:val="00DE5D10"/>
    <w:rPr>
      <w:i/>
      <w:iCs/>
      <w:caps/>
      <w:spacing w:val="10"/>
      <w:sz w:val="20"/>
      <w:szCs w:val="20"/>
    </w:rPr>
  </w:style>
  <w:style w:type="character" w:styleId="af1">
    <w:name w:val="Subtle Reference"/>
    <w:uiPriority w:val="31"/>
    <w:qFormat/>
    <w:rsid w:val="00DE5D10"/>
    <w:rPr>
      <w:rFonts w:ascii="Calibri" w:eastAsia="Times New Roman" w:hAnsi="Calibri" w:cs="Times New Roman"/>
      <w:i/>
      <w:iCs/>
      <w:color w:val="622423"/>
    </w:rPr>
  </w:style>
  <w:style w:type="character" w:styleId="af2">
    <w:name w:val="Intense Reference"/>
    <w:uiPriority w:val="32"/>
    <w:qFormat/>
    <w:rsid w:val="00DE5D10"/>
    <w:rPr>
      <w:rFonts w:ascii="Calibri" w:eastAsia="Times New Roman" w:hAnsi="Calibri" w:cs="Times New Roman"/>
      <w:b/>
      <w:bCs/>
      <w:i/>
      <w:iCs/>
      <w:color w:val="622423"/>
    </w:rPr>
  </w:style>
  <w:style w:type="character" w:styleId="af3">
    <w:name w:val="Book Title"/>
    <w:uiPriority w:val="33"/>
    <w:qFormat/>
    <w:rsid w:val="00DE5D10"/>
    <w:rPr>
      <w:caps/>
      <w:color w:val="622423"/>
      <w:spacing w:val="5"/>
      <w:u w:color="622423"/>
    </w:rPr>
  </w:style>
  <w:style w:type="paragraph" w:styleId="af4">
    <w:name w:val="TOC Heading"/>
    <w:basedOn w:val="1"/>
    <w:next w:val="a"/>
    <w:uiPriority w:val="39"/>
    <w:semiHidden/>
    <w:unhideWhenUsed/>
    <w:qFormat/>
    <w:rsid w:val="00DE5D10"/>
    <w:pPr>
      <w:outlineLvl w:val="9"/>
    </w:pPr>
    <w:rPr>
      <w:lang w:bidi="en-US"/>
    </w:rPr>
  </w:style>
  <w:style w:type="numbering" w:customStyle="1" w:styleId="11">
    <w:name w:val="Нет списка1"/>
    <w:next w:val="a2"/>
    <w:semiHidden/>
    <w:rsid w:val="00DE5D10"/>
  </w:style>
  <w:style w:type="paragraph" w:styleId="af5">
    <w:name w:val="Body Text"/>
    <w:basedOn w:val="a"/>
    <w:link w:val="af6"/>
    <w:rsid w:val="00DE5D10"/>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0"/>
    <w:link w:val="af5"/>
    <w:rsid w:val="00DE5D10"/>
    <w:rPr>
      <w:rFonts w:ascii="Times New Roman" w:eastAsia="Times New Roman" w:hAnsi="Times New Roman" w:cs="Times New Roman"/>
      <w:sz w:val="28"/>
      <w:szCs w:val="20"/>
      <w:lang w:eastAsia="ru-RU"/>
    </w:rPr>
  </w:style>
  <w:style w:type="paragraph" w:styleId="23">
    <w:name w:val="Body Text 2"/>
    <w:basedOn w:val="a"/>
    <w:link w:val="24"/>
    <w:rsid w:val="00DE5D10"/>
    <w:pPr>
      <w:spacing w:after="0" w:line="360" w:lineRule="auto"/>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DE5D10"/>
    <w:rPr>
      <w:rFonts w:ascii="Times New Roman" w:eastAsia="Times New Roman" w:hAnsi="Times New Roman" w:cs="Times New Roman"/>
      <w:sz w:val="24"/>
      <w:szCs w:val="20"/>
      <w:lang w:eastAsia="ru-RU"/>
    </w:rPr>
  </w:style>
  <w:style w:type="paragraph" w:styleId="af7">
    <w:name w:val="Body Text Indent"/>
    <w:basedOn w:val="a"/>
    <w:link w:val="af8"/>
    <w:rsid w:val="00DE5D1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0"/>
    <w:link w:val="af7"/>
    <w:rsid w:val="00DE5D10"/>
    <w:rPr>
      <w:rFonts w:ascii="Times New Roman" w:eastAsia="Times New Roman" w:hAnsi="Times New Roman" w:cs="Times New Roman"/>
      <w:sz w:val="28"/>
      <w:szCs w:val="20"/>
      <w:lang w:eastAsia="ru-RU"/>
    </w:rPr>
  </w:style>
  <w:style w:type="paragraph" w:styleId="31">
    <w:name w:val="Body Text Indent 3"/>
    <w:basedOn w:val="a"/>
    <w:link w:val="32"/>
    <w:rsid w:val="00DE5D1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DE5D10"/>
    <w:rPr>
      <w:rFonts w:ascii="Times New Roman" w:eastAsia="Times New Roman" w:hAnsi="Times New Roman" w:cs="Times New Roman"/>
      <w:sz w:val="28"/>
      <w:szCs w:val="20"/>
      <w:lang w:eastAsia="ru-RU"/>
    </w:rPr>
  </w:style>
  <w:style w:type="paragraph" w:styleId="25">
    <w:name w:val="Body Text Indent 2"/>
    <w:basedOn w:val="a"/>
    <w:link w:val="26"/>
    <w:rsid w:val="00DE5D10"/>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DE5D10"/>
    <w:rPr>
      <w:rFonts w:ascii="Times New Roman" w:eastAsia="Times New Roman" w:hAnsi="Times New Roman" w:cs="Times New Roman"/>
      <w:sz w:val="28"/>
      <w:szCs w:val="20"/>
      <w:lang w:eastAsia="ru-RU"/>
    </w:rPr>
  </w:style>
  <w:style w:type="paragraph" w:styleId="33">
    <w:name w:val="Body Text 3"/>
    <w:basedOn w:val="a"/>
    <w:link w:val="34"/>
    <w:rsid w:val="00DE5D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DE5D10"/>
    <w:rPr>
      <w:rFonts w:ascii="Times New Roman" w:eastAsia="Times New Roman" w:hAnsi="Times New Roman" w:cs="Times New Roman"/>
      <w:sz w:val="16"/>
      <w:szCs w:val="16"/>
      <w:lang w:eastAsia="ru-RU"/>
    </w:rPr>
  </w:style>
  <w:style w:type="table" w:styleId="af9">
    <w:name w:val="Table Grid"/>
    <w:basedOn w:val="a1"/>
    <w:rsid w:val="00DE5D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rsid w:val="00DE5D10"/>
    <w:rPr>
      <w:color w:val="0000FF"/>
      <w:u w:val="single"/>
    </w:rPr>
  </w:style>
  <w:style w:type="paragraph" w:styleId="afb">
    <w:name w:val="Balloon Text"/>
    <w:basedOn w:val="a"/>
    <w:link w:val="afc"/>
    <w:uiPriority w:val="99"/>
    <w:semiHidden/>
    <w:unhideWhenUsed/>
    <w:rsid w:val="00DE5D10"/>
    <w:pPr>
      <w:spacing w:after="0" w:line="240" w:lineRule="auto"/>
    </w:pPr>
    <w:rPr>
      <w:rFonts w:ascii="Tahoma" w:eastAsia="Calibri" w:hAnsi="Tahoma" w:cs="Tahoma"/>
      <w:sz w:val="16"/>
      <w:szCs w:val="16"/>
    </w:rPr>
  </w:style>
  <w:style w:type="character" w:customStyle="1" w:styleId="afc">
    <w:name w:val="Текст выноски Знак"/>
    <w:basedOn w:val="a0"/>
    <w:link w:val="afb"/>
    <w:uiPriority w:val="99"/>
    <w:semiHidden/>
    <w:rsid w:val="00DE5D1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5D10"/>
    <w:pPr>
      <w:pBdr>
        <w:bottom w:val="thinThickSmallGap" w:sz="12" w:space="1" w:color="943634"/>
      </w:pBdr>
      <w:spacing w:before="400" w:line="252" w:lineRule="auto"/>
      <w:jc w:val="center"/>
      <w:outlineLvl w:val="0"/>
    </w:pPr>
    <w:rPr>
      <w:rFonts w:ascii="Cambria" w:eastAsia="Times New Roman" w:hAnsi="Cambria" w:cs="Times New Roman"/>
      <w:caps/>
      <w:color w:val="632423"/>
      <w:spacing w:val="20"/>
      <w:sz w:val="28"/>
      <w:szCs w:val="28"/>
    </w:rPr>
  </w:style>
  <w:style w:type="paragraph" w:styleId="2">
    <w:name w:val="heading 2"/>
    <w:basedOn w:val="a"/>
    <w:next w:val="a"/>
    <w:link w:val="20"/>
    <w:uiPriority w:val="9"/>
    <w:semiHidden/>
    <w:unhideWhenUsed/>
    <w:qFormat/>
    <w:rsid w:val="00DE5D10"/>
    <w:pPr>
      <w:pBdr>
        <w:bottom w:val="single" w:sz="4" w:space="1" w:color="622423"/>
      </w:pBdr>
      <w:spacing w:before="400" w:line="252" w:lineRule="auto"/>
      <w:jc w:val="center"/>
      <w:outlineLvl w:val="1"/>
    </w:pPr>
    <w:rPr>
      <w:rFonts w:ascii="Cambria" w:eastAsia="Calibri" w:hAnsi="Cambria" w:cs="Times New Roman"/>
      <w:caps/>
      <w:color w:val="632423"/>
      <w:spacing w:val="15"/>
      <w:sz w:val="24"/>
      <w:szCs w:val="24"/>
    </w:rPr>
  </w:style>
  <w:style w:type="paragraph" w:styleId="3">
    <w:name w:val="heading 3"/>
    <w:basedOn w:val="a"/>
    <w:next w:val="a"/>
    <w:link w:val="30"/>
    <w:uiPriority w:val="9"/>
    <w:semiHidden/>
    <w:unhideWhenUsed/>
    <w:qFormat/>
    <w:rsid w:val="00DE5D10"/>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4">
    <w:name w:val="heading 4"/>
    <w:basedOn w:val="a"/>
    <w:next w:val="a"/>
    <w:link w:val="40"/>
    <w:unhideWhenUsed/>
    <w:qFormat/>
    <w:rsid w:val="00DE5D10"/>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paragraph" w:styleId="5">
    <w:name w:val="heading 5"/>
    <w:basedOn w:val="a"/>
    <w:next w:val="a"/>
    <w:link w:val="50"/>
    <w:uiPriority w:val="9"/>
    <w:semiHidden/>
    <w:unhideWhenUsed/>
    <w:qFormat/>
    <w:rsid w:val="00DE5D10"/>
    <w:pPr>
      <w:spacing w:before="320" w:after="120" w:line="252" w:lineRule="auto"/>
      <w:jc w:val="center"/>
      <w:outlineLvl w:val="4"/>
    </w:pPr>
    <w:rPr>
      <w:rFonts w:ascii="Cambria" w:eastAsia="Times New Roman" w:hAnsi="Cambria" w:cs="Times New Roman"/>
      <w:caps/>
      <w:color w:val="622423"/>
      <w:spacing w:val="10"/>
    </w:rPr>
  </w:style>
  <w:style w:type="paragraph" w:styleId="6">
    <w:name w:val="heading 6"/>
    <w:basedOn w:val="a"/>
    <w:next w:val="a"/>
    <w:link w:val="60"/>
    <w:uiPriority w:val="9"/>
    <w:semiHidden/>
    <w:unhideWhenUsed/>
    <w:qFormat/>
    <w:rsid w:val="00DE5D10"/>
    <w:pPr>
      <w:spacing w:after="120" w:line="252" w:lineRule="auto"/>
      <w:jc w:val="center"/>
      <w:outlineLvl w:val="5"/>
    </w:pPr>
    <w:rPr>
      <w:rFonts w:ascii="Cambria" w:eastAsia="Times New Roman" w:hAnsi="Cambria" w:cs="Times New Roman"/>
      <w:caps/>
      <w:color w:val="943634"/>
      <w:spacing w:val="10"/>
    </w:rPr>
  </w:style>
  <w:style w:type="paragraph" w:styleId="7">
    <w:name w:val="heading 7"/>
    <w:basedOn w:val="a"/>
    <w:next w:val="a"/>
    <w:link w:val="70"/>
    <w:uiPriority w:val="9"/>
    <w:semiHidden/>
    <w:unhideWhenUsed/>
    <w:qFormat/>
    <w:rsid w:val="00DE5D10"/>
    <w:pPr>
      <w:spacing w:after="120" w:line="252" w:lineRule="auto"/>
      <w:jc w:val="center"/>
      <w:outlineLvl w:val="6"/>
    </w:pPr>
    <w:rPr>
      <w:rFonts w:ascii="Cambria" w:eastAsia="Times New Roman" w:hAnsi="Cambria" w:cs="Times New Roman"/>
      <w:i/>
      <w:iCs/>
      <w:caps/>
      <w:color w:val="943634"/>
      <w:spacing w:val="10"/>
    </w:rPr>
  </w:style>
  <w:style w:type="paragraph" w:styleId="8">
    <w:name w:val="heading 8"/>
    <w:basedOn w:val="a"/>
    <w:next w:val="a"/>
    <w:link w:val="80"/>
    <w:unhideWhenUsed/>
    <w:qFormat/>
    <w:rsid w:val="00DE5D10"/>
    <w:pPr>
      <w:spacing w:after="120" w:line="252" w:lineRule="auto"/>
      <w:jc w:val="center"/>
      <w:outlineLvl w:val="7"/>
    </w:pPr>
    <w:rPr>
      <w:rFonts w:ascii="Cambria" w:eastAsia="Times New Roman" w:hAnsi="Cambria" w:cs="Times New Roman"/>
      <w:caps/>
      <w:spacing w:val="10"/>
      <w:sz w:val="20"/>
      <w:szCs w:val="20"/>
    </w:rPr>
  </w:style>
  <w:style w:type="paragraph" w:styleId="9">
    <w:name w:val="heading 9"/>
    <w:basedOn w:val="a"/>
    <w:next w:val="a"/>
    <w:link w:val="90"/>
    <w:uiPriority w:val="9"/>
    <w:semiHidden/>
    <w:unhideWhenUsed/>
    <w:qFormat/>
    <w:rsid w:val="00DE5D10"/>
    <w:pPr>
      <w:spacing w:after="120" w:line="252" w:lineRule="auto"/>
      <w:jc w:val="center"/>
      <w:outlineLvl w:val="8"/>
    </w:pPr>
    <w:rPr>
      <w:rFonts w:ascii="Cambria" w:eastAsia="Times New Roman" w:hAnsi="Cambria" w:cs="Times New Roman"/>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5D10"/>
    <w:rPr>
      <w:rFonts w:ascii="Cambria" w:eastAsia="Times New Roman" w:hAnsi="Cambria" w:cs="Times New Roman"/>
      <w:caps/>
      <w:color w:val="632423"/>
      <w:spacing w:val="20"/>
      <w:sz w:val="28"/>
      <w:szCs w:val="28"/>
    </w:rPr>
  </w:style>
  <w:style w:type="character" w:customStyle="1" w:styleId="20">
    <w:name w:val="Заголовок 2 Знак"/>
    <w:basedOn w:val="a0"/>
    <w:link w:val="2"/>
    <w:uiPriority w:val="9"/>
    <w:semiHidden/>
    <w:rsid w:val="00DE5D10"/>
    <w:rPr>
      <w:rFonts w:ascii="Cambria" w:eastAsia="Calibri" w:hAnsi="Cambria" w:cs="Times New Roman"/>
      <w:caps/>
      <w:color w:val="632423"/>
      <w:spacing w:val="15"/>
      <w:sz w:val="24"/>
      <w:szCs w:val="24"/>
    </w:rPr>
  </w:style>
  <w:style w:type="character" w:customStyle="1" w:styleId="30">
    <w:name w:val="Заголовок 3 Знак"/>
    <w:basedOn w:val="a0"/>
    <w:link w:val="3"/>
    <w:uiPriority w:val="9"/>
    <w:semiHidden/>
    <w:rsid w:val="00DE5D10"/>
    <w:rPr>
      <w:rFonts w:ascii="Cambria" w:eastAsia="Times New Roman" w:hAnsi="Cambria" w:cs="Times New Roman"/>
      <w:caps/>
      <w:color w:val="622423"/>
      <w:sz w:val="24"/>
      <w:szCs w:val="24"/>
    </w:rPr>
  </w:style>
  <w:style w:type="character" w:customStyle="1" w:styleId="40">
    <w:name w:val="Заголовок 4 Знак"/>
    <w:basedOn w:val="a0"/>
    <w:link w:val="4"/>
    <w:rsid w:val="00DE5D10"/>
    <w:rPr>
      <w:rFonts w:ascii="Cambria" w:eastAsia="Times New Roman" w:hAnsi="Cambria" w:cs="Times New Roman"/>
      <w:caps/>
      <w:color w:val="622423"/>
      <w:spacing w:val="10"/>
    </w:rPr>
  </w:style>
  <w:style w:type="character" w:customStyle="1" w:styleId="50">
    <w:name w:val="Заголовок 5 Знак"/>
    <w:basedOn w:val="a0"/>
    <w:link w:val="5"/>
    <w:uiPriority w:val="9"/>
    <w:semiHidden/>
    <w:rsid w:val="00DE5D10"/>
    <w:rPr>
      <w:rFonts w:ascii="Cambria" w:eastAsia="Times New Roman" w:hAnsi="Cambria" w:cs="Times New Roman"/>
      <w:caps/>
      <w:color w:val="622423"/>
      <w:spacing w:val="10"/>
    </w:rPr>
  </w:style>
  <w:style w:type="character" w:customStyle="1" w:styleId="60">
    <w:name w:val="Заголовок 6 Знак"/>
    <w:basedOn w:val="a0"/>
    <w:link w:val="6"/>
    <w:uiPriority w:val="9"/>
    <w:semiHidden/>
    <w:rsid w:val="00DE5D10"/>
    <w:rPr>
      <w:rFonts w:ascii="Cambria" w:eastAsia="Times New Roman" w:hAnsi="Cambria" w:cs="Times New Roman"/>
      <w:caps/>
      <w:color w:val="943634"/>
      <w:spacing w:val="10"/>
    </w:rPr>
  </w:style>
  <w:style w:type="character" w:customStyle="1" w:styleId="70">
    <w:name w:val="Заголовок 7 Знак"/>
    <w:basedOn w:val="a0"/>
    <w:link w:val="7"/>
    <w:uiPriority w:val="9"/>
    <w:semiHidden/>
    <w:rsid w:val="00DE5D10"/>
    <w:rPr>
      <w:rFonts w:ascii="Cambria" w:eastAsia="Times New Roman" w:hAnsi="Cambria" w:cs="Times New Roman"/>
      <w:i/>
      <w:iCs/>
      <w:caps/>
      <w:color w:val="943634"/>
      <w:spacing w:val="10"/>
    </w:rPr>
  </w:style>
  <w:style w:type="character" w:customStyle="1" w:styleId="80">
    <w:name w:val="Заголовок 8 Знак"/>
    <w:basedOn w:val="a0"/>
    <w:link w:val="8"/>
    <w:rsid w:val="00DE5D10"/>
    <w:rPr>
      <w:rFonts w:ascii="Cambria" w:eastAsia="Times New Roman" w:hAnsi="Cambria" w:cs="Times New Roman"/>
      <w:caps/>
      <w:spacing w:val="10"/>
      <w:sz w:val="20"/>
      <w:szCs w:val="20"/>
    </w:rPr>
  </w:style>
  <w:style w:type="character" w:customStyle="1" w:styleId="90">
    <w:name w:val="Заголовок 9 Знак"/>
    <w:basedOn w:val="a0"/>
    <w:link w:val="9"/>
    <w:uiPriority w:val="9"/>
    <w:semiHidden/>
    <w:rsid w:val="00DE5D10"/>
    <w:rPr>
      <w:rFonts w:ascii="Cambria" w:eastAsia="Times New Roman" w:hAnsi="Cambria" w:cs="Times New Roman"/>
      <w:i/>
      <w:iCs/>
      <w:caps/>
      <w:spacing w:val="10"/>
      <w:sz w:val="20"/>
      <w:szCs w:val="20"/>
    </w:rPr>
  </w:style>
  <w:style w:type="paragraph" w:styleId="a3">
    <w:name w:val="caption"/>
    <w:basedOn w:val="a"/>
    <w:next w:val="a"/>
    <w:uiPriority w:val="35"/>
    <w:semiHidden/>
    <w:unhideWhenUsed/>
    <w:qFormat/>
    <w:rsid w:val="00DE5D10"/>
    <w:pPr>
      <w:spacing w:line="252" w:lineRule="auto"/>
    </w:pPr>
    <w:rPr>
      <w:rFonts w:ascii="Cambria" w:eastAsia="Calibri" w:hAnsi="Cambria" w:cs="Times New Roman"/>
      <w:caps/>
      <w:spacing w:val="10"/>
      <w:sz w:val="18"/>
      <w:szCs w:val="18"/>
    </w:rPr>
  </w:style>
  <w:style w:type="paragraph" w:styleId="a4">
    <w:name w:val="Title"/>
    <w:basedOn w:val="a"/>
    <w:next w:val="a"/>
    <w:link w:val="a5"/>
    <w:qFormat/>
    <w:rsid w:val="00DE5D1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a5">
    <w:name w:val="Название Знак"/>
    <w:basedOn w:val="a0"/>
    <w:link w:val="a4"/>
    <w:rsid w:val="00DE5D10"/>
    <w:rPr>
      <w:rFonts w:ascii="Cambria" w:eastAsia="Times New Roman" w:hAnsi="Cambria" w:cs="Times New Roman"/>
      <w:caps/>
      <w:color w:val="632423"/>
      <w:spacing w:val="50"/>
      <w:sz w:val="44"/>
      <w:szCs w:val="44"/>
    </w:rPr>
  </w:style>
  <w:style w:type="paragraph" w:styleId="a6">
    <w:name w:val="Subtitle"/>
    <w:basedOn w:val="a"/>
    <w:next w:val="a"/>
    <w:link w:val="a7"/>
    <w:uiPriority w:val="11"/>
    <w:qFormat/>
    <w:rsid w:val="00DE5D10"/>
    <w:pPr>
      <w:spacing w:after="560" w:line="240" w:lineRule="auto"/>
      <w:jc w:val="center"/>
    </w:pPr>
    <w:rPr>
      <w:rFonts w:ascii="Cambria" w:eastAsia="Times New Roman" w:hAnsi="Cambria" w:cs="Times New Roman"/>
      <w:caps/>
      <w:spacing w:val="20"/>
      <w:sz w:val="18"/>
      <w:szCs w:val="18"/>
    </w:rPr>
  </w:style>
  <w:style w:type="character" w:customStyle="1" w:styleId="a7">
    <w:name w:val="Подзаголовок Знак"/>
    <w:basedOn w:val="a0"/>
    <w:link w:val="a6"/>
    <w:uiPriority w:val="11"/>
    <w:rsid w:val="00DE5D10"/>
    <w:rPr>
      <w:rFonts w:ascii="Cambria" w:eastAsia="Times New Roman" w:hAnsi="Cambria" w:cs="Times New Roman"/>
      <w:caps/>
      <w:spacing w:val="20"/>
      <w:sz w:val="18"/>
      <w:szCs w:val="18"/>
    </w:rPr>
  </w:style>
  <w:style w:type="character" w:styleId="a8">
    <w:name w:val="Strong"/>
    <w:uiPriority w:val="22"/>
    <w:qFormat/>
    <w:rsid w:val="00DE5D10"/>
    <w:rPr>
      <w:b/>
      <w:bCs/>
      <w:color w:val="943634"/>
      <w:spacing w:val="5"/>
    </w:rPr>
  </w:style>
  <w:style w:type="character" w:styleId="a9">
    <w:name w:val="Emphasis"/>
    <w:uiPriority w:val="20"/>
    <w:qFormat/>
    <w:rsid w:val="00DE5D10"/>
    <w:rPr>
      <w:caps/>
      <w:spacing w:val="5"/>
      <w:sz w:val="20"/>
      <w:szCs w:val="20"/>
    </w:rPr>
  </w:style>
  <w:style w:type="paragraph" w:styleId="aa">
    <w:name w:val="No Spacing"/>
    <w:basedOn w:val="a"/>
    <w:link w:val="ab"/>
    <w:uiPriority w:val="1"/>
    <w:qFormat/>
    <w:rsid w:val="00DE5D10"/>
    <w:pPr>
      <w:spacing w:after="0" w:line="240" w:lineRule="auto"/>
    </w:pPr>
    <w:rPr>
      <w:rFonts w:ascii="Cambria" w:eastAsia="Calibri" w:hAnsi="Cambria" w:cs="Times New Roman"/>
    </w:rPr>
  </w:style>
  <w:style w:type="character" w:customStyle="1" w:styleId="ab">
    <w:name w:val="Без интервала Знак"/>
    <w:link w:val="aa"/>
    <w:uiPriority w:val="1"/>
    <w:rsid w:val="00DE5D10"/>
    <w:rPr>
      <w:rFonts w:ascii="Cambria" w:eastAsia="Calibri" w:hAnsi="Cambria" w:cs="Times New Roman"/>
    </w:rPr>
  </w:style>
  <w:style w:type="paragraph" w:styleId="ac">
    <w:name w:val="List Paragraph"/>
    <w:basedOn w:val="a"/>
    <w:uiPriority w:val="34"/>
    <w:qFormat/>
    <w:rsid w:val="00DE5D10"/>
    <w:pPr>
      <w:spacing w:line="252" w:lineRule="auto"/>
      <w:ind w:left="720"/>
      <w:contextualSpacing/>
    </w:pPr>
    <w:rPr>
      <w:rFonts w:ascii="Cambria" w:eastAsia="Calibri" w:hAnsi="Cambria" w:cs="Times New Roman"/>
    </w:rPr>
  </w:style>
  <w:style w:type="paragraph" w:styleId="21">
    <w:name w:val="Quote"/>
    <w:basedOn w:val="a"/>
    <w:next w:val="a"/>
    <w:link w:val="22"/>
    <w:uiPriority w:val="29"/>
    <w:qFormat/>
    <w:rsid w:val="00DE5D10"/>
    <w:pPr>
      <w:spacing w:line="252" w:lineRule="auto"/>
    </w:pPr>
    <w:rPr>
      <w:rFonts w:ascii="Cambria" w:eastAsia="Times New Roman" w:hAnsi="Cambria" w:cs="Times New Roman"/>
      <w:i/>
      <w:iCs/>
    </w:rPr>
  </w:style>
  <w:style w:type="character" w:customStyle="1" w:styleId="22">
    <w:name w:val="Цитата 2 Знак"/>
    <w:basedOn w:val="a0"/>
    <w:link w:val="21"/>
    <w:uiPriority w:val="29"/>
    <w:rsid w:val="00DE5D10"/>
    <w:rPr>
      <w:rFonts w:ascii="Cambria" w:eastAsia="Times New Roman" w:hAnsi="Cambria" w:cs="Times New Roman"/>
      <w:i/>
      <w:iCs/>
    </w:rPr>
  </w:style>
  <w:style w:type="paragraph" w:styleId="ad">
    <w:name w:val="Intense Quote"/>
    <w:basedOn w:val="a"/>
    <w:next w:val="a"/>
    <w:link w:val="ae"/>
    <w:uiPriority w:val="30"/>
    <w:qFormat/>
    <w:rsid w:val="00DE5D1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rPr>
  </w:style>
  <w:style w:type="character" w:customStyle="1" w:styleId="ae">
    <w:name w:val="Выделенная цитата Знак"/>
    <w:basedOn w:val="a0"/>
    <w:link w:val="ad"/>
    <w:uiPriority w:val="30"/>
    <w:rsid w:val="00DE5D10"/>
    <w:rPr>
      <w:rFonts w:ascii="Cambria" w:eastAsia="Times New Roman" w:hAnsi="Cambria" w:cs="Times New Roman"/>
      <w:caps/>
      <w:color w:val="622423"/>
      <w:spacing w:val="5"/>
      <w:sz w:val="20"/>
      <w:szCs w:val="20"/>
    </w:rPr>
  </w:style>
  <w:style w:type="character" w:styleId="af">
    <w:name w:val="Subtle Emphasis"/>
    <w:uiPriority w:val="19"/>
    <w:qFormat/>
    <w:rsid w:val="00DE5D10"/>
    <w:rPr>
      <w:i/>
      <w:iCs/>
    </w:rPr>
  </w:style>
  <w:style w:type="character" w:styleId="af0">
    <w:name w:val="Intense Emphasis"/>
    <w:uiPriority w:val="21"/>
    <w:qFormat/>
    <w:rsid w:val="00DE5D10"/>
    <w:rPr>
      <w:i/>
      <w:iCs/>
      <w:caps/>
      <w:spacing w:val="10"/>
      <w:sz w:val="20"/>
      <w:szCs w:val="20"/>
    </w:rPr>
  </w:style>
  <w:style w:type="character" w:styleId="af1">
    <w:name w:val="Subtle Reference"/>
    <w:uiPriority w:val="31"/>
    <w:qFormat/>
    <w:rsid w:val="00DE5D10"/>
    <w:rPr>
      <w:rFonts w:ascii="Calibri" w:eastAsia="Times New Roman" w:hAnsi="Calibri" w:cs="Times New Roman"/>
      <w:i/>
      <w:iCs/>
      <w:color w:val="622423"/>
    </w:rPr>
  </w:style>
  <w:style w:type="character" w:styleId="af2">
    <w:name w:val="Intense Reference"/>
    <w:uiPriority w:val="32"/>
    <w:qFormat/>
    <w:rsid w:val="00DE5D10"/>
    <w:rPr>
      <w:rFonts w:ascii="Calibri" w:eastAsia="Times New Roman" w:hAnsi="Calibri" w:cs="Times New Roman"/>
      <w:b/>
      <w:bCs/>
      <w:i/>
      <w:iCs/>
      <w:color w:val="622423"/>
    </w:rPr>
  </w:style>
  <w:style w:type="character" w:styleId="af3">
    <w:name w:val="Book Title"/>
    <w:uiPriority w:val="33"/>
    <w:qFormat/>
    <w:rsid w:val="00DE5D10"/>
    <w:rPr>
      <w:caps/>
      <w:color w:val="622423"/>
      <w:spacing w:val="5"/>
      <w:u w:color="622423"/>
    </w:rPr>
  </w:style>
  <w:style w:type="paragraph" w:styleId="af4">
    <w:name w:val="TOC Heading"/>
    <w:basedOn w:val="1"/>
    <w:next w:val="a"/>
    <w:uiPriority w:val="39"/>
    <w:semiHidden/>
    <w:unhideWhenUsed/>
    <w:qFormat/>
    <w:rsid w:val="00DE5D10"/>
    <w:pPr>
      <w:outlineLvl w:val="9"/>
    </w:pPr>
    <w:rPr>
      <w:lang w:bidi="en-US"/>
    </w:rPr>
  </w:style>
  <w:style w:type="numbering" w:customStyle="1" w:styleId="11">
    <w:name w:val="Нет списка1"/>
    <w:next w:val="a2"/>
    <w:semiHidden/>
    <w:rsid w:val="00DE5D10"/>
  </w:style>
  <w:style w:type="paragraph" w:styleId="af5">
    <w:name w:val="Body Text"/>
    <w:basedOn w:val="a"/>
    <w:link w:val="af6"/>
    <w:rsid w:val="00DE5D10"/>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0"/>
    <w:link w:val="af5"/>
    <w:rsid w:val="00DE5D10"/>
    <w:rPr>
      <w:rFonts w:ascii="Times New Roman" w:eastAsia="Times New Roman" w:hAnsi="Times New Roman" w:cs="Times New Roman"/>
      <w:sz w:val="28"/>
      <w:szCs w:val="20"/>
      <w:lang w:eastAsia="ru-RU"/>
    </w:rPr>
  </w:style>
  <w:style w:type="paragraph" w:styleId="23">
    <w:name w:val="Body Text 2"/>
    <w:basedOn w:val="a"/>
    <w:link w:val="24"/>
    <w:rsid w:val="00DE5D10"/>
    <w:pPr>
      <w:spacing w:after="0" w:line="360" w:lineRule="auto"/>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DE5D10"/>
    <w:rPr>
      <w:rFonts w:ascii="Times New Roman" w:eastAsia="Times New Roman" w:hAnsi="Times New Roman" w:cs="Times New Roman"/>
      <w:sz w:val="24"/>
      <w:szCs w:val="20"/>
      <w:lang w:eastAsia="ru-RU"/>
    </w:rPr>
  </w:style>
  <w:style w:type="paragraph" w:styleId="af7">
    <w:name w:val="Body Text Indent"/>
    <w:basedOn w:val="a"/>
    <w:link w:val="af8"/>
    <w:rsid w:val="00DE5D1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0"/>
    <w:link w:val="af7"/>
    <w:rsid w:val="00DE5D10"/>
    <w:rPr>
      <w:rFonts w:ascii="Times New Roman" w:eastAsia="Times New Roman" w:hAnsi="Times New Roman" w:cs="Times New Roman"/>
      <w:sz w:val="28"/>
      <w:szCs w:val="20"/>
      <w:lang w:eastAsia="ru-RU"/>
    </w:rPr>
  </w:style>
  <w:style w:type="paragraph" w:styleId="31">
    <w:name w:val="Body Text Indent 3"/>
    <w:basedOn w:val="a"/>
    <w:link w:val="32"/>
    <w:rsid w:val="00DE5D1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DE5D10"/>
    <w:rPr>
      <w:rFonts w:ascii="Times New Roman" w:eastAsia="Times New Roman" w:hAnsi="Times New Roman" w:cs="Times New Roman"/>
      <w:sz w:val="28"/>
      <w:szCs w:val="20"/>
      <w:lang w:eastAsia="ru-RU"/>
    </w:rPr>
  </w:style>
  <w:style w:type="paragraph" w:styleId="25">
    <w:name w:val="Body Text Indent 2"/>
    <w:basedOn w:val="a"/>
    <w:link w:val="26"/>
    <w:rsid w:val="00DE5D10"/>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DE5D10"/>
    <w:rPr>
      <w:rFonts w:ascii="Times New Roman" w:eastAsia="Times New Roman" w:hAnsi="Times New Roman" w:cs="Times New Roman"/>
      <w:sz w:val="28"/>
      <w:szCs w:val="20"/>
      <w:lang w:eastAsia="ru-RU"/>
    </w:rPr>
  </w:style>
  <w:style w:type="paragraph" w:styleId="33">
    <w:name w:val="Body Text 3"/>
    <w:basedOn w:val="a"/>
    <w:link w:val="34"/>
    <w:rsid w:val="00DE5D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DE5D10"/>
    <w:rPr>
      <w:rFonts w:ascii="Times New Roman" w:eastAsia="Times New Roman" w:hAnsi="Times New Roman" w:cs="Times New Roman"/>
      <w:sz w:val="16"/>
      <w:szCs w:val="16"/>
      <w:lang w:eastAsia="ru-RU"/>
    </w:rPr>
  </w:style>
  <w:style w:type="table" w:styleId="af9">
    <w:name w:val="Table Grid"/>
    <w:basedOn w:val="a1"/>
    <w:rsid w:val="00DE5D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rsid w:val="00DE5D10"/>
    <w:rPr>
      <w:color w:val="0000FF"/>
      <w:u w:val="single"/>
    </w:rPr>
  </w:style>
  <w:style w:type="paragraph" w:styleId="afb">
    <w:name w:val="Balloon Text"/>
    <w:basedOn w:val="a"/>
    <w:link w:val="afc"/>
    <w:uiPriority w:val="99"/>
    <w:semiHidden/>
    <w:unhideWhenUsed/>
    <w:rsid w:val="00DE5D10"/>
    <w:pPr>
      <w:spacing w:after="0" w:line="240" w:lineRule="auto"/>
    </w:pPr>
    <w:rPr>
      <w:rFonts w:ascii="Tahoma" w:eastAsia="Calibri" w:hAnsi="Tahoma" w:cs="Tahoma"/>
      <w:sz w:val="16"/>
      <w:szCs w:val="16"/>
    </w:rPr>
  </w:style>
  <w:style w:type="character" w:customStyle="1" w:styleId="afc">
    <w:name w:val="Текст выноски Знак"/>
    <w:basedOn w:val="a0"/>
    <w:link w:val="afb"/>
    <w:uiPriority w:val="99"/>
    <w:semiHidden/>
    <w:rsid w:val="00DE5D1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www.bstdb.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18366</Words>
  <Characters>10470</Characters>
  <Application>Microsoft Office Word</Application>
  <DocSecurity>0</DocSecurity>
  <Lines>87</Lines>
  <Paragraphs>57</Paragraphs>
  <ScaleCrop>false</ScaleCrop>
  <Company>IPK_DSZU</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2015-09-24T12:33:00Z</dcterms:created>
  <dcterms:modified xsi:type="dcterms:W3CDTF">2015-09-24T12:38:00Z</dcterms:modified>
</cp:coreProperties>
</file>