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6D" w:rsidRPr="003F10C1" w:rsidRDefault="0034696D" w:rsidP="003F10C1">
      <w:pPr>
        <w:pStyle w:val="1"/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  <w:r w:rsidRPr="0034696D">
        <w:rPr>
          <w:b/>
          <w:sz w:val="32"/>
          <w:szCs w:val="32"/>
          <w:lang w:val="uk-UA"/>
        </w:rPr>
        <w:t>Зміст курсового</w:t>
      </w:r>
      <w:r w:rsidRPr="0034696D">
        <w:rPr>
          <w:b/>
          <w:sz w:val="32"/>
          <w:szCs w:val="32"/>
        </w:rPr>
        <w:t xml:space="preserve"> проекту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Важливим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етапом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proofErr w:type="gramStart"/>
      <w:r w:rsidRPr="003F10C1">
        <w:rPr>
          <w:sz w:val="24"/>
          <w:szCs w:val="24"/>
        </w:rPr>
        <w:t>п</w:t>
      </w:r>
      <w:proofErr w:type="gramEnd"/>
      <w:r w:rsidRPr="003F10C1">
        <w:rPr>
          <w:sz w:val="24"/>
          <w:szCs w:val="24"/>
        </w:rPr>
        <w:t>ідготовки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фахівців</w:t>
      </w:r>
      <w:proofErr w:type="spellEnd"/>
      <w:r w:rsidRPr="003F10C1">
        <w:rPr>
          <w:sz w:val="24"/>
          <w:szCs w:val="24"/>
        </w:rPr>
        <w:t xml:space="preserve"> за </w:t>
      </w:r>
      <w:proofErr w:type="spellStart"/>
      <w:r w:rsidRPr="003F10C1">
        <w:rPr>
          <w:sz w:val="24"/>
          <w:szCs w:val="24"/>
        </w:rPr>
        <w:t>спеціальністю</w:t>
      </w:r>
      <w:proofErr w:type="spellEnd"/>
      <w:r w:rsidRPr="003F10C1">
        <w:rPr>
          <w:sz w:val="24"/>
          <w:szCs w:val="24"/>
        </w:rPr>
        <w:t xml:space="preserve"> «</w:t>
      </w:r>
      <w:proofErr w:type="spellStart"/>
      <w:r w:rsidRPr="003F10C1">
        <w:rPr>
          <w:sz w:val="24"/>
          <w:szCs w:val="24"/>
        </w:rPr>
        <w:t>Міжнародна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економіка</w:t>
      </w:r>
      <w:proofErr w:type="spellEnd"/>
      <w:r w:rsidRPr="003F10C1">
        <w:rPr>
          <w:sz w:val="24"/>
          <w:szCs w:val="24"/>
        </w:rPr>
        <w:t xml:space="preserve">» є </w:t>
      </w:r>
      <w:proofErr w:type="spellStart"/>
      <w:r w:rsidRPr="003F10C1">
        <w:rPr>
          <w:sz w:val="24"/>
          <w:szCs w:val="24"/>
        </w:rPr>
        <w:t>виконання</w:t>
      </w:r>
      <w:proofErr w:type="spellEnd"/>
      <w:r w:rsidRPr="003F10C1">
        <w:rPr>
          <w:sz w:val="24"/>
          <w:szCs w:val="24"/>
        </w:rPr>
        <w:t xml:space="preserve"> </w:t>
      </w:r>
      <w:r w:rsidRPr="003F10C1">
        <w:rPr>
          <w:b/>
          <w:i/>
          <w:sz w:val="24"/>
          <w:szCs w:val="24"/>
        </w:rPr>
        <w:t>курсового проекту</w:t>
      </w:r>
      <w:r w:rsidRPr="003F10C1">
        <w:rPr>
          <w:sz w:val="24"/>
          <w:szCs w:val="24"/>
        </w:rPr>
        <w:t xml:space="preserve"> з </w:t>
      </w:r>
      <w:proofErr w:type="spellStart"/>
      <w:r w:rsidRPr="003F10C1">
        <w:rPr>
          <w:sz w:val="24"/>
          <w:szCs w:val="24"/>
        </w:rPr>
        <w:t>професійно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орієнтованої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дисципліни</w:t>
      </w:r>
      <w:proofErr w:type="spellEnd"/>
      <w:r w:rsidRPr="003F10C1">
        <w:rPr>
          <w:sz w:val="24"/>
          <w:szCs w:val="24"/>
        </w:rPr>
        <w:t xml:space="preserve"> «</w:t>
      </w:r>
      <w:proofErr w:type="spellStart"/>
      <w:r w:rsidRPr="003F10C1">
        <w:rPr>
          <w:sz w:val="24"/>
          <w:szCs w:val="24"/>
        </w:rPr>
        <w:t>Міжнародна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економічна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діяльність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України</w:t>
      </w:r>
      <w:proofErr w:type="spellEnd"/>
      <w:r w:rsidRPr="003F10C1">
        <w:rPr>
          <w:sz w:val="24"/>
          <w:szCs w:val="24"/>
        </w:rPr>
        <w:t>».</w:t>
      </w:r>
    </w:p>
    <w:p w:rsidR="0034696D" w:rsidRPr="003F10C1" w:rsidRDefault="0034696D" w:rsidP="0034696D">
      <w:pPr>
        <w:pStyle w:val="21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Курсовий проект по темі "Підготовка зовнішньоторговельної угоди" є комплексною учбово-практичною роботою, яка виконується в рамках учбової дисципліни «Міжнародна економічна діяльність України». 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b/>
          <w:i/>
          <w:sz w:val="24"/>
          <w:szCs w:val="24"/>
        </w:rPr>
      </w:pPr>
      <w:r w:rsidRPr="003F10C1">
        <w:rPr>
          <w:b/>
          <w:i/>
          <w:sz w:val="24"/>
          <w:szCs w:val="24"/>
        </w:rPr>
        <w:t xml:space="preserve">1.1. </w:t>
      </w:r>
      <w:proofErr w:type="spellStart"/>
      <w:proofErr w:type="gramStart"/>
      <w:r w:rsidRPr="003F10C1">
        <w:rPr>
          <w:b/>
          <w:i/>
          <w:sz w:val="24"/>
          <w:szCs w:val="24"/>
        </w:rPr>
        <w:t>Ц</w:t>
      </w:r>
      <w:proofErr w:type="gramEnd"/>
      <w:r w:rsidRPr="003F10C1">
        <w:rPr>
          <w:b/>
          <w:i/>
          <w:sz w:val="24"/>
          <w:szCs w:val="24"/>
        </w:rPr>
        <w:t>ілі</w:t>
      </w:r>
      <w:proofErr w:type="spellEnd"/>
      <w:r w:rsidRPr="003F10C1">
        <w:rPr>
          <w:b/>
          <w:i/>
          <w:sz w:val="24"/>
          <w:szCs w:val="24"/>
        </w:rPr>
        <w:t xml:space="preserve"> і </w:t>
      </w:r>
      <w:proofErr w:type="spellStart"/>
      <w:r w:rsidRPr="003F10C1">
        <w:rPr>
          <w:b/>
          <w:i/>
          <w:sz w:val="24"/>
          <w:szCs w:val="24"/>
        </w:rPr>
        <w:t>задачі</w:t>
      </w:r>
      <w:proofErr w:type="spellEnd"/>
      <w:r w:rsidRPr="003F10C1">
        <w:rPr>
          <w:b/>
          <w:i/>
          <w:sz w:val="24"/>
          <w:szCs w:val="24"/>
        </w:rPr>
        <w:t xml:space="preserve"> курсового проекту</w:t>
      </w:r>
    </w:p>
    <w:p w:rsidR="0034696D" w:rsidRPr="003F10C1" w:rsidRDefault="0034696D" w:rsidP="0034696D">
      <w:pPr>
        <w:pStyle w:val="2"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Основні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b/>
          <w:i/>
          <w:sz w:val="24"/>
          <w:szCs w:val="24"/>
        </w:rPr>
        <w:t>завдання</w:t>
      </w:r>
      <w:proofErr w:type="spellEnd"/>
      <w:r w:rsidRPr="003F10C1">
        <w:rPr>
          <w:sz w:val="24"/>
          <w:szCs w:val="24"/>
        </w:rPr>
        <w:t xml:space="preserve"> </w:t>
      </w:r>
      <w:proofErr w:type="gramStart"/>
      <w:r w:rsidRPr="003F10C1">
        <w:rPr>
          <w:sz w:val="24"/>
          <w:szCs w:val="24"/>
        </w:rPr>
        <w:t>курсового</w:t>
      </w:r>
      <w:proofErr w:type="gramEnd"/>
      <w:r w:rsidRPr="003F10C1">
        <w:rPr>
          <w:sz w:val="24"/>
          <w:szCs w:val="24"/>
        </w:rPr>
        <w:t xml:space="preserve"> проекту </w:t>
      </w:r>
      <w:proofErr w:type="spellStart"/>
      <w:r w:rsidRPr="003F10C1">
        <w:rPr>
          <w:sz w:val="24"/>
          <w:szCs w:val="24"/>
        </w:rPr>
        <w:t>полягають</w:t>
      </w:r>
      <w:proofErr w:type="spellEnd"/>
      <w:r w:rsidRPr="003F10C1">
        <w:rPr>
          <w:sz w:val="24"/>
          <w:szCs w:val="24"/>
        </w:rPr>
        <w:t xml:space="preserve"> в:</w:t>
      </w:r>
    </w:p>
    <w:p w:rsidR="0034696D" w:rsidRPr="003F10C1" w:rsidRDefault="0034696D" w:rsidP="0034696D">
      <w:pPr>
        <w:pStyle w:val="ad"/>
        <w:numPr>
          <w:ilvl w:val="0"/>
          <w:numId w:val="2"/>
        </w:numPr>
        <w:tabs>
          <w:tab w:val="left" w:pos="1134"/>
        </w:tabs>
        <w:autoSpaceDE/>
        <w:autoSpaceDN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поглибленні</w:t>
      </w:r>
      <w:proofErr w:type="spellEnd"/>
      <w:r w:rsidRPr="003F10C1">
        <w:rPr>
          <w:sz w:val="24"/>
          <w:szCs w:val="24"/>
        </w:rPr>
        <w:t xml:space="preserve"> і </w:t>
      </w:r>
      <w:proofErr w:type="spellStart"/>
      <w:r w:rsidRPr="003F10C1">
        <w:rPr>
          <w:sz w:val="24"/>
          <w:szCs w:val="24"/>
        </w:rPr>
        <w:t>закріпленні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теоретичних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знань</w:t>
      </w:r>
      <w:proofErr w:type="spellEnd"/>
      <w:r w:rsidRPr="003F10C1">
        <w:rPr>
          <w:sz w:val="24"/>
          <w:szCs w:val="24"/>
        </w:rPr>
        <w:t xml:space="preserve"> та </w:t>
      </w:r>
      <w:proofErr w:type="spellStart"/>
      <w:r w:rsidRPr="003F10C1">
        <w:rPr>
          <w:sz w:val="24"/>
          <w:szCs w:val="24"/>
        </w:rPr>
        <w:t>отриманні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практичних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навичок</w:t>
      </w:r>
      <w:proofErr w:type="spellEnd"/>
      <w:r w:rsidRPr="003F10C1">
        <w:rPr>
          <w:sz w:val="24"/>
          <w:szCs w:val="24"/>
        </w:rPr>
        <w:t xml:space="preserve"> з </w:t>
      </w:r>
      <w:proofErr w:type="spellStart"/>
      <w:r w:rsidRPr="003F10C1">
        <w:rPr>
          <w:sz w:val="24"/>
          <w:szCs w:val="24"/>
        </w:rPr>
        <w:t>дисципліни</w:t>
      </w:r>
      <w:proofErr w:type="spellEnd"/>
      <w:r w:rsidRPr="003F10C1">
        <w:rPr>
          <w:sz w:val="24"/>
          <w:szCs w:val="24"/>
        </w:rPr>
        <w:t xml:space="preserve"> «</w:t>
      </w:r>
      <w:proofErr w:type="spellStart"/>
      <w:r w:rsidRPr="003F10C1">
        <w:rPr>
          <w:sz w:val="24"/>
          <w:szCs w:val="24"/>
        </w:rPr>
        <w:t>Міжнародна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економічна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діяльність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України</w:t>
      </w:r>
      <w:proofErr w:type="spellEnd"/>
      <w:r w:rsidRPr="003F10C1">
        <w:rPr>
          <w:sz w:val="24"/>
          <w:szCs w:val="24"/>
        </w:rPr>
        <w:t>»;</w:t>
      </w:r>
    </w:p>
    <w:p w:rsidR="0034696D" w:rsidRPr="003F10C1" w:rsidRDefault="0034696D" w:rsidP="0034696D">
      <w:pPr>
        <w:pStyle w:val="ad"/>
        <w:numPr>
          <w:ilvl w:val="0"/>
          <w:numId w:val="2"/>
        </w:numPr>
        <w:tabs>
          <w:tab w:val="left" w:pos="1134"/>
        </w:tabs>
        <w:autoSpaceDE/>
        <w:autoSpaceDN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формуванні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творчого</w:t>
      </w:r>
      <w:proofErr w:type="spellEnd"/>
      <w:r w:rsidRPr="003F10C1">
        <w:rPr>
          <w:sz w:val="24"/>
          <w:szCs w:val="24"/>
        </w:rPr>
        <w:t xml:space="preserve"> та системно-</w:t>
      </w:r>
      <w:proofErr w:type="spellStart"/>
      <w:r w:rsidRPr="003F10C1">
        <w:rPr>
          <w:sz w:val="24"/>
          <w:szCs w:val="24"/>
        </w:rPr>
        <w:t>дослідного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proofErr w:type="gramStart"/>
      <w:r w:rsidRPr="003F10C1">
        <w:rPr>
          <w:sz w:val="24"/>
          <w:szCs w:val="24"/>
        </w:rPr>
        <w:t>п</w:t>
      </w:r>
      <w:proofErr w:type="gramEnd"/>
      <w:r w:rsidRPr="003F10C1">
        <w:rPr>
          <w:sz w:val="24"/>
          <w:szCs w:val="24"/>
        </w:rPr>
        <w:t>ідходу</w:t>
      </w:r>
      <w:proofErr w:type="spellEnd"/>
      <w:r w:rsidRPr="003F10C1">
        <w:rPr>
          <w:sz w:val="24"/>
          <w:szCs w:val="24"/>
        </w:rPr>
        <w:t xml:space="preserve"> до </w:t>
      </w:r>
      <w:proofErr w:type="spellStart"/>
      <w:r w:rsidRPr="003F10C1">
        <w:rPr>
          <w:sz w:val="24"/>
          <w:szCs w:val="24"/>
        </w:rPr>
        <w:t>вирішення</w:t>
      </w:r>
      <w:proofErr w:type="spellEnd"/>
      <w:r w:rsidRPr="003F10C1">
        <w:rPr>
          <w:sz w:val="24"/>
          <w:szCs w:val="24"/>
        </w:rPr>
        <w:t xml:space="preserve"> проблем </w:t>
      </w:r>
      <w:proofErr w:type="spellStart"/>
      <w:r w:rsidRPr="003F10C1">
        <w:rPr>
          <w:sz w:val="24"/>
          <w:szCs w:val="24"/>
        </w:rPr>
        <w:t>вибору</w:t>
      </w:r>
      <w:proofErr w:type="spellEnd"/>
      <w:r w:rsidRPr="003F10C1">
        <w:rPr>
          <w:sz w:val="24"/>
          <w:szCs w:val="24"/>
        </w:rPr>
        <w:t xml:space="preserve"> та </w:t>
      </w:r>
      <w:proofErr w:type="spellStart"/>
      <w:r w:rsidRPr="003F10C1">
        <w:rPr>
          <w:sz w:val="24"/>
          <w:szCs w:val="24"/>
        </w:rPr>
        <w:t>реалізації</w:t>
      </w:r>
      <w:proofErr w:type="spellEnd"/>
      <w:r w:rsidRPr="003F10C1">
        <w:rPr>
          <w:sz w:val="24"/>
          <w:szCs w:val="24"/>
        </w:rPr>
        <w:t xml:space="preserve"> форм та </w:t>
      </w:r>
      <w:proofErr w:type="spellStart"/>
      <w:r w:rsidRPr="003F10C1">
        <w:rPr>
          <w:sz w:val="24"/>
          <w:szCs w:val="24"/>
        </w:rPr>
        <w:t>методів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зовнішньоекономічної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діяльності</w:t>
      </w:r>
      <w:proofErr w:type="spellEnd"/>
      <w:r w:rsidRPr="003F10C1">
        <w:rPr>
          <w:sz w:val="24"/>
          <w:szCs w:val="24"/>
        </w:rPr>
        <w:t>;</w:t>
      </w:r>
    </w:p>
    <w:p w:rsidR="0034696D" w:rsidRPr="003F10C1" w:rsidRDefault="0034696D" w:rsidP="0034696D">
      <w:pPr>
        <w:pStyle w:val="ad"/>
        <w:numPr>
          <w:ilvl w:val="0"/>
          <w:numId w:val="2"/>
        </w:numPr>
        <w:tabs>
          <w:tab w:val="left" w:pos="1134"/>
        </w:tabs>
        <w:autoSpaceDE/>
        <w:autoSpaceDN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отриманні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професійної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компетенції</w:t>
      </w:r>
      <w:proofErr w:type="spellEnd"/>
      <w:r w:rsidRPr="003F10C1">
        <w:rPr>
          <w:sz w:val="24"/>
          <w:szCs w:val="24"/>
        </w:rPr>
        <w:t xml:space="preserve"> менеджера з </w:t>
      </w:r>
      <w:proofErr w:type="spellStart"/>
      <w:r w:rsidRPr="003F10C1">
        <w:rPr>
          <w:sz w:val="24"/>
          <w:szCs w:val="24"/>
        </w:rPr>
        <w:t>конкретної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проблеми</w:t>
      </w:r>
      <w:proofErr w:type="spellEnd"/>
      <w:r w:rsidRPr="003F10C1">
        <w:rPr>
          <w:sz w:val="24"/>
          <w:szCs w:val="24"/>
        </w:rPr>
        <w:t xml:space="preserve">, </w:t>
      </w:r>
      <w:proofErr w:type="spellStart"/>
      <w:r w:rsidRPr="003F10C1">
        <w:rPr>
          <w:sz w:val="24"/>
          <w:szCs w:val="24"/>
        </w:rPr>
        <w:t>що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proofErr w:type="gramStart"/>
      <w:r w:rsidRPr="003F10C1">
        <w:rPr>
          <w:sz w:val="24"/>
          <w:szCs w:val="24"/>
        </w:rPr>
        <w:t>досл</w:t>
      </w:r>
      <w:proofErr w:type="gramEnd"/>
      <w:r w:rsidRPr="003F10C1">
        <w:rPr>
          <w:sz w:val="24"/>
          <w:szCs w:val="24"/>
        </w:rPr>
        <w:t>іджується</w:t>
      </w:r>
      <w:proofErr w:type="spellEnd"/>
      <w:r w:rsidRPr="003F10C1">
        <w:rPr>
          <w:sz w:val="24"/>
          <w:szCs w:val="24"/>
        </w:rPr>
        <w:t>;</w:t>
      </w:r>
    </w:p>
    <w:p w:rsidR="0034696D" w:rsidRPr="003F10C1" w:rsidRDefault="0034696D" w:rsidP="0034696D">
      <w:pPr>
        <w:pStyle w:val="ad"/>
        <w:numPr>
          <w:ilvl w:val="0"/>
          <w:numId w:val="2"/>
        </w:numPr>
        <w:tabs>
          <w:tab w:val="left" w:pos="1134"/>
        </w:tabs>
        <w:autoSpaceDE/>
        <w:autoSpaceDN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набутті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досвіду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самостійної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праці</w:t>
      </w:r>
      <w:proofErr w:type="spellEnd"/>
      <w:r w:rsidRPr="003F10C1">
        <w:rPr>
          <w:sz w:val="24"/>
          <w:szCs w:val="24"/>
        </w:rPr>
        <w:t xml:space="preserve"> з </w:t>
      </w:r>
      <w:proofErr w:type="spellStart"/>
      <w:proofErr w:type="gramStart"/>
      <w:r w:rsidRPr="003F10C1">
        <w:rPr>
          <w:sz w:val="24"/>
          <w:szCs w:val="24"/>
        </w:rPr>
        <w:t>р</w:t>
      </w:r>
      <w:proofErr w:type="gramEnd"/>
      <w:r w:rsidRPr="003F10C1">
        <w:rPr>
          <w:sz w:val="24"/>
          <w:szCs w:val="24"/>
        </w:rPr>
        <w:t>ізними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інформаційними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джерелами</w:t>
      </w:r>
      <w:proofErr w:type="spellEnd"/>
      <w:r w:rsidRPr="003F10C1">
        <w:rPr>
          <w:sz w:val="24"/>
          <w:szCs w:val="24"/>
        </w:rPr>
        <w:t>;</w:t>
      </w:r>
    </w:p>
    <w:p w:rsidR="0034696D" w:rsidRPr="003F10C1" w:rsidRDefault="0034696D" w:rsidP="0034696D">
      <w:pPr>
        <w:pStyle w:val="ad"/>
        <w:numPr>
          <w:ilvl w:val="0"/>
          <w:numId w:val="2"/>
        </w:numPr>
        <w:tabs>
          <w:tab w:val="left" w:pos="1134"/>
        </w:tabs>
        <w:autoSpaceDE/>
        <w:autoSpaceDN/>
        <w:spacing w:after="0" w:line="360" w:lineRule="auto"/>
        <w:ind w:left="0" w:firstLine="709"/>
        <w:jc w:val="both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здобутті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досвіду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організації</w:t>
      </w:r>
      <w:proofErr w:type="spellEnd"/>
      <w:r w:rsidRPr="003F10C1">
        <w:rPr>
          <w:sz w:val="24"/>
          <w:szCs w:val="24"/>
        </w:rPr>
        <w:t xml:space="preserve"> та </w:t>
      </w:r>
      <w:proofErr w:type="spellStart"/>
      <w:proofErr w:type="gramStart"/>
      <w:r w:rsidRPr="003F10C1">
        <w:rPr>
          <w:sz w:val="24"/>
          <w:szCs w:val="24"/>
        </w:rPr>
        <w:t>техн</w:t>
      </w:r>
      <w:proofErr w:type="gramEnd"/>
      <w:r w:rsidRPr="003F10C1">
        <w:rPr>
          <w:sz w:val="24"/>
          <w:szCs w:val="24"/>
        </w:rPr>
        <w:t>іки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проведення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зовнішньоекономічних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операцій</w:t>
      </w:r>
      <w:proofErr w:type="spellEnd"/>
      <w:r w:rsidRPr="003F10C1">
        <w:rPr>
          <w:sz w:val="24"/>
          <w:szCs w:val="24"/>
        </w:rPr>
        <w:t>.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sz w:val="24"/>
          <w:szCs w:val="24"/>
        </w:rPr>
      </w:pPr>
      <w:r w:rsidRPr="003F10C1">
        <w:rPr>
          <w:b/>
          <w:i/>
          <w:sz w:val="24"/>
          <w:szCs w:val="24"/>
        </w:rPr>
        <w:t>Метою</w:t>
      </w:r>
      <w:r w:rsidRPr="003F10C1">
        <w:rPr>
          <w:i/>
          <w:sz w:val="24"/>
          <w:szCs w:val="24"/>
        </w:rPr>
        <w:t xml:space="preserve"> </w:t>
      </w:r>
      <w:proofErr w:type="gramStart"/>
      <w:r w:rsidRPr="003F10C1">
        <w:rPr>
          <w:sz w:val="24"/>
          <w:szCs w:val="24"/>
        </w:rPr>
        <w:t>курсового</w:t>
      </w:r>
      <w:proofErr w:type="gramEnd"/>
      <w:r w:rsidRPr="003F10C1">
        <w:rPr>
          <w:sz w:val="24"/>
          <w:szCs w:val="24"/>
        </w:rPr>
        <w:t xml:space="preserve"> проекту є </w:t>
      </w:r>
      <w:proofErr w:type="spellStart"/>
      <w:r w:rsidRPr="003F10C1">
        <w:rPr>
          <w:sz w:val="24"/>
          <w:szCs w:val="24"/>
        </w:rPr>
        <w:t>моделювання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зовнішньоекономічної</w:t>
      </w:r>
      <w:proofErr w:type="spellEnd"/>
      <w:r w:rsidRPr="003F10C1">
        <w:rPr>
          <w:sz w:val="24"/>
          <w:szCs w:val="24"/>
        </w:rPr>
        <w:t xml:space="preserve"> угоди. </w:t>
      </w:r>
      <w:proofErr w:type="spellStart"/>
      <w:r w:rsidRPr="003F10C1">
        <w:rPr>
          <w:sz w:val="24"/>
          <w:szCs w:val="24"/>
        </w:rPr>
        <w:t>Зовнішньоекономічну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операцію</w:t>
      </w:r>
      <w:proofErr w:type="spellEnd"/>
      <w:r w:rsidRPr="003F10C1">
        <w:rPr>
          <w:sz w:val="24"/>
          <w:szCs w:val="24"/>
        </w:rPr>
        <w:t xml:space="preserve"> студент </w:t>
      </w:r>
      <w:proofErr w:type="spellStart"/>
      <w:r w:rsidRPr="003F10C1">
        <w:rPr>
          <w:sz w:val="24"/>
          <w:szCs w:val="24"/>
        </w:rPr>
        <w:t>оформлює</w:t>
      </w:r>
      <w:proofErr w:type="spellEnd"/>
      <w:r w:rsidRPr="003F10C1">
        <w:rPr>
          <w:sz w:val="24"/>
          <w:szCs w:val="24"/>
        </w:rPr>
        <w:t xml:space="preserve"> у </w:t>
      </w:r>
      <w:proofErr w:type="spellStart"/>
      <w:r w:rsidRPr="003F10C1">
        <w:rPr>
          <w:sz w:val="24"/>
          <w:szCs w:val="24"/>
        </w:rPr>
        <w:t>вигляді</w:t>
      </w:r>
      <w:proofErr w:type="spellEnd"/>
      <w:r w:rsidRPr="003F10C1">
        <w:rPr>
          <w:sz w:val="24"/>
          <w:szCs w:val="24"/>
        </w:rPr>
        <w:t xml:space="preserve"> проекту, в </w:t>
      </w:r>
      <w:proofErr w:type="spellStart"/>
      <w:r w:rsidRPr="003F10C1">
        <w:rPr>
          <w:sz w:val="24"/>
          <w:szCs w:val="24"/>
        </w:rPr>
        <w:t>якому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виділяється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декілька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етапі</w:t>
      </w:r>
      <w:proofErr w:type="gramStart"/>
      <w:r w:rsidRPr="003F10C1">
        <w:rPr>
          <w:sz w:val="24"/>
          <w:szCs w:val="24"/>
        </w:rPr>
        <w:t>в</w:t>
      </w:r>
      <w:proofErr w:type="spellEnd"/>
      <w:proofErr w:type="gramEnd"/>
      <w:r w:rsidRPr="003F10C1">
        <w:rPr>
          <w:sz w:val="24"/>
          <w:szCs w:val="24"/>
        </w:rPr>
        <w:t xml:space="preserve">: 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sz w:val="24"/>
          <w:szCs w:val="24"/>
        </w:rPr>
      </w:pPr>
      <w:r w:rsidRPr="003F10C1">
        <w:rPr>
          <w:sz w:val="24"/>
          <w:szCs w:val="24"/>
        </w:rPr>
        <w:t xml:space="preserve">1) </w:t>
      </w:r>
      <w:proofErr w:type="spellStart"/>
      <w:r w:rsidRPr="003F10C1">
        <w:rPr>
          <w:sz w:val="24"/>
          <w:szCs w:val="24"/>
        </w:rPr>
        <w:t>маркетинговий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аналіз</w:t>
      </w:r>
      <w:proofErr w:type="spellEnd"/>
      <w:r w:rsidRPr="003F10C1">
        <w:rPr>
          <w:sz w:val="24"/>
          <w:szCs w:val="24"/>
        </w:rPr>
        <w:t xml:space="preserve"> ринку </w:t>
      </w:r>
      <w:proofErr w:type="spellStart"/>
      <w:r w:rsidRPr="003F10C1">
        <w:rPr>
          <w:sz w:val="24"/>
          <w:szCs w:val="24"/>
        </w:rPr>
        <w:t>обраного</w:t>
      </w:r>
      <w:proofErr w:type="spellEnd"/>
      <w:r w:rsidRPr="003F10C1">
        <w:rPr>
          <w:sz w:val="24"/>
          <w:szCs w:val="24"/>
        </w:rPr>
        <w:t xml:space="preserve"> товару; 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sz w:val="24"/>
          <w:szCs w:val="24"/>
        </w:rPr>
      </w:pPr>
      <w:r w:rsidRPr="003F10C1">
        <w:rPr>
          <w:sz w:val="24"/>
          <w:szCs w:val="24"/>
        </w:rPr>
        <w:t xml:space="preserve">2) </w:t>
      </w:r>
      <w:proofErr w:type="spellStart"/>
      <w:proofErr w:type="gramStart"/>
      <w:r w:rsidRPr="003F10C1">
        <w:rPr>
          <w:sz w:val="24"/>
          <w:szCs w:val="24"/>
        </w:rPr>
        <w:t>досл</w:t>
      </w:r>
      <w:proofErr w:type="gramEnd"/>
      <w:r w:rsidRPr="003F10C1">
        <w:rPr>
          <w:sz w:val="24"/>
          <w:szCs w:val="24"/>
        </w:rPr>
        <w:t>ідження</w:t>
      </w:r>
      <w:proofErr w:type="spellEnd"/>
      <w:r w:rsidRPr="003F10C1">
        <w:rPr>
          <w:sz w:val="24"/>
          <w:szCs w:val="24"/>
        </w:rPr>
        <w:t xml:space="preserve"> нормативно-</w:t>
      </w:r>
      <w:proofErr w:type="spellStart"/>
      <w:r w:rsidRPr="003F10C1">
        <w:rPr>
          <w:sz w:val="24"/>
          <w:szCs w:val="24"/>
        </w:rPr>
        <w:t>правової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бази</w:t>
      </w:r>
      <w:proofErr w:type="spellEnd"/>
      <w:r w:rsidRPr="003F10C1">
        <w:rPr>
          <w:sz w:val="24"/>
          <w:szCs w:val="24"/>
        </w:rPr>
        <w:t xml:space="preserve">, </w:t>
      </w:r>
      <w:proofErr w:type="spellStart"/>
      <w:r w:rsidRPr="003F10C1">
        <w:rPr>
          <w:sz w:val="24"/>
          <w:szCs w:val="24"/>
        </w:rPr>
        <w:t>що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регламентує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здійснення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зовнішньоекономічної</w:t>
      </w:r>
      <w:proofErr w:type="spellEnd"/>
      <w:r w:rsidRPr="003F10C1">
        <w:rPr>
          <w:sz w:val="24"/>
          <w:szCs w:val="24"/>
        </w:rPr>
        <w:t xml:space="preserve"> угоди; 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sz w:val="24"/>
          <w:szCs w:val="24"/>
        </w:rPr>
      </w:pPr>
      <w:r w:rsidRPr="003F10C1">
        <w:rPr>
          <w:sz w:val="24"/>
          <w:szCs w:val="24"/>
        </w:rPr>
        <w:t xml:space="preserve">3) </w:t>
      </w:r>
      <w:proofErr w:type="spellStart"/>
      <w:r w:rsidRPr="003F10C1">
        <w:rPr>
          <w:sz w:val="24"/>
          <w:szCs w:val="24"/>
        </w:rPr>
        <w:t>зовнішньоторговельний</w:t>
      </w:r>
      <w:proofErr w:type="spellEnd"/>
      <w:r w:rsidRPr="003F10C1">
        <w:rPr>
          <w:sz w:val="24"/>
          <w:szCs w:val="24"/>
        </w:rPr>
        <w:t xml:space="preserve"> контракт; </w:t>
      </w:r>
    </w:p>
    <w:p w:rsidR="0034696D" w:rsidRPr="003F10C1" w:rsidRDefault="0034696D" w:rsidP="0034696D">
      <w:pPr>
        <w:pStyle w:val="ad"/>
        <w:spacing w:after="0" w:line="360" w:lineRule="auto"/>
        <w:ind w:firstLine="709"/>
        <w:rPr>
          <w:sz w:val="24"/>
          <w:szCs w:val="24"/>
        </w:rPr>
      </w:pPr>
      <w:r w:rsidRPr="003F10C1">
        <w:rPr>
          <w:sz w:val="24"/>
          <w:szCs w:val="24"/>
        </w:rPr>
        <w:t xml:space="preserve">4) </w:t>
      </w:r>
      <w:proofErr w:type="spellStart"/>
      <w:r w:rsidRPr="003F10C1">
        <w:rPr>
          <w:sz w:val="24"/>
          <w:szCs w:val="24"/>
        </w:rPr>
        <w:t>розрахунок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ефективності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зовнішньоекономічної</w:t>
      </w:r>
      <w:proofErr w:type="spellEnd"/>
      <w:r w:rsidRPr="003F10C1">
        <w:rPr>
          <w:sz w:val="24"/>
          <w:szCs w:val="24"/>
        </w:rPr>
        <w:t xml:space="preserve"> угоди.</w:t>
      </w:r>
    </w:p>
    <w:p w:rsidR="0034696D" w:rsidRPr="003F10C1" w:rsidRDefault="0034696D" w:rsidP="0034696D">
      <w:pPr>
        <w:pStyle w:val="3"/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Всі студенти виконують курсову роботу на тему: «Розробка зовнішньоекономічного проекту», використовуючи матеріали періодичної преси, статистичні матеріали, нормативно-правову і законодавчу базу України, дані підприємства, на якому студент працює (заочна форма навчання). Побудова моделі зовнішньоекономічної угоди повинна мати економічне обґрунтування.</w:t>
      </w:r>
    </w:p>
    <w:p w:rsidR="0034696D" w:rsidRPr="003F10C1" w:rsidRDefault="0034696D" w:rsidP="0034696D">
      <w:pPr>
        <w:pStyle w:val="21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Метою написання проекту є надбання практичних навичок</w:t>
      </w:r>
      <w:r w:rsidRPr="003F10C1">
        <w:rPr>
          <w:b/>
          <w:sz w:val="24"/>
          <w:szCs w:val="24"/>
          <w:lang w:val="uk-UA"/>
        </w:rPr>
        <w:t xml:space="preserve"> </w:t>
      </w:r>
      <w:r w:rsidRPr="003F10C1">
        <w:rPr>
          <w:sz w:val="24"/>
          <w:szCs w:val="24"/>
          <w:lang w:val="uk-UA"/>
        </w:rPr>
        <w:t>при роботі з інформаційними джерелами при проведенні маркетингових досліджень та вивченні зовнішнього ринку, нормативними документами та їх практичним застосуванням у сфері зовнішньоекономічної діяльності, а також отримання необхідних навичок при підготовці та складанні зовнішньоторговельного контракту.</w:t>
      </w:r>
    </w:p>
    <w:p w:rsidR="0034696D" w:rsidRPr="003F10C1" w:rsidRDefault="0034696D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0C1">
        <w:rPr>
          <w:rFonts w:ascii="Times New Roman" w:hAnsi="Times New Roman" w:cs="Times New Roman"/>
          <w:sz w:val="24"/>
          <w:szCs w:val="24"/>
        </w:rPr>
        <w:lastRenderedPageBreak/>
        <w:t>Виконання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студента,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обов’язковою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до курсового проекту є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10C1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3F10C1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зовнішньоторговельних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аналітичної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угоди,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законодавчо-правових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проекту. На </w:t>
      </w:r>
      <w:proofErr w:type="spellStart"/>
      <w:proofErr w:type="gramStart"/>
      <w:r w:rsidRPr="003F10C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10C1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проведеного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студент повинен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чіткі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точні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поставленої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угоди та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>.</w:t>
      </w:r>
    </w:p>
    <w:p w:rsidR="0034696D" w:rsidRPr="003F10C1" w:rsidRDefault="0034696D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математичних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методі</w:t>
      </w:r>
      <w:proofErr w:type="gramStart"/>
      <w:r w:rsidRPr="003F10C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0C1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3F10C1">
        <w:rPr>
          <w:rFonts w:ascii="Times New Roman" w:hAnsi="Times New Roman" w:cs="Times New Roman"/>
          <w:sz w:val="24"/>
          <w:szCs w:val="24"/>
        </w:rPr>
        <w:t xml:space="preserve"> ЕОМ,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ППП “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текстових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редакторів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>.</w:t>
      </w:r>
    </w:p>
    <w:p w:rsidR="0034696D" w:rsidRPr="003F10C1" w:rsidRDefault="0034696D" w:rsidP="0034696D">
      <w:pPr>
        <w:pStyle w:val="ac"/>
        <w:tabs>
          <w:tab w:val="clear" w:pos="360"/>
          <w:tab w:val="left" w:pos="709"/>
        </w:tabs>
        <w:ind w:left="0" w:firstLine="0"/>
        <w:rPr>
          <w:b w:val="0"/>
          <w:i w:val="0"/>
          <w:sz w:val="24"/>
          <w:szCs w:val="24"/>
          <w:lang w:val="ru-RU"/>
        </w:rPr>
      </w:pPr>
      <w:r w:rsidRPr="003F10C1">
        <w:rPr>
          <w:b w:val="0"/>
          <w:i w:val="0"/>
          <w:sz w:val="24"/>
          <w:szCs w:val="24"/>
          <w:lang w:val="ru-RU"/>
        </w:rPr>
        <w:tab/>
      </w:r>
      <w:r w:rsidRPr="003F10C1">
        <w:rPr>
          <w:b w:val="0"/>
          <w:i w:val="0"/>
          <w:sz w:val="24"/>
          <w:szCs w:val="24"/>
        </w:rPr>
        <w:t>Виконану і належним чином оформлену роботу студент здає на кафедру міжнародного менеджменту за чотири тижні до закінчення навчального семестру. Захист робіт здійснюється перед комісією, сформованою з викладачів кафедри. Час захисту курсового проекту встановлює кафедра.</w:t>
      </w:r>
    </w:p>
    <w:p w:rsidR="0034696D" w:rsidRPr="003F10C1" w:rsidRDefault="0034696D" w:rsidP="0034696D">
      <w:pPr>
        <w:pStyle w:val="ac"/>
        <w:tabs>
          <w:tab w:val="clear" w:pos="360"/>
          <w:tab w:val="left" w:pos="709"/>
        </w:tabs>
        <w:ind w:left="0" w:firstLine="0"/>
        <w:rPr>
          <w:b w:val="0"/>
          <w:i w:val="0"/>
          <w:sz w:val="24"/>
          <w:szCs w:val="24"/>
          <w:lang w:val="en-US"/>
        </w:rPr>
      </w:pPr>
    </w:p>
    <w:p w:rsidR="0034696D" w:rsidRPr="003F10C1" w:rsidRDefault="0034696D" w:rsidP="003469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10C1">
        <w:rPr>
          <w:rFonts w:ascii="Times New Roman" w:hAnsi="Times New Roman" w:cs="Times New Roman"/>
          <w:b/>
          <w:i/>
          <w:sz w:val="24"/>
          <w:szCs w:val="24"/>
        </w:rPr>
        <w:t xml:space="preserve">1.2.Структура, </w:t>
      </w: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</w:rPr>
        <w:t>обсяг</w:t>
      </w:r>
      <w:proofErr w:type="spellEnd"/>
      <w:r w:rsidRPr="003F10C1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</w:rPr>
        <w:t>змі</w:t>
      </w:r>
      <w:proofErr w:type="gramStart"/>
      <w:r w:rsidRPr="003F10C1">
        <w:rPr>
          <w:rFonts w:ascii="Times New Roman" w:hAnsi="Times New Roman" w:cs="Times New Roman"/>
          <w:b/>
          <w:i/>
          <w:sz w:val="24"/>
          <w:szCs w:val="24"/>
        </w:rPr>
        <w:t>ст</w:t>
      </w:r>
      <w:proofErr w:type="spellEnd"/>
      <w:proofErr w:type="gramEnd"/>
      <w:r w:rsidRPr="003F10C1">
        <w:rPr>
          <w:rFonts w:ascii="Times New Roman" w:hAnsi="Times New Roman" w:cs="Times New Roman"/>
          <w:b/>
          <w:i/>
          <w:sz w:val="24"/>
          <w:szCs w:val="24"/>
        </w:rPr>
        <w:t xml:space="preserve"> курсового проекту</w:t>
      </w:r>
    </w:p>
    <w:p w:rsidR="0034696D" w:rsidRPr="003F10C1" w:rsidRDefault="0034696D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0C1">
        <w:rPr>
          <w:rFonts w:ascii="Times New Roman" w:hAnsi="Times New Roman" w:cs="Times New Roman"/>
          <w:b/>
          <w:i/>
          <w:sz w:val="24"/>
          <w:szCs w:val="24"/>
        </w:rPr>
        <w:t>Структура</w:t>
      </w:r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курсової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наступна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: </w:t>
      </w:r>
      <w:r w:rsidRPr="003F10C1">
        <w:rPr>
          <w:rFonts w:ascii="Times New Roman" w:hAnsi="Times New Roman" w:cs="Times New Roman"/>
          <w:b/>
          <w:sz w:val="24"/>
          <w:szCs w:val="24"/>
        </w:rPr>
        <w:t xml:space="preserve">ТИТУЛЬНИЙ АРКУШ,  ПЛАН, </w:t>
      </w:r>
      <w:proofErr w:type="gramStart"/>
      <w:r w:rsidRPr="003F10C1">
        <w:rPr>
          <w:rFonts w:ascii="Times New Roman" w:hAnsi="Times New Roman" w:cs="Times New Roman"/>
          <w:b/>
          <w:sz w:val="24"/>
          <w:szCs w:val="24"/>
        </w:rPr>
        <w:t>ВСТУП</w:t>
      </w:r>
      <w:proofErr w:type="gramEnd"/>
      <w:r w:rsidRPr="003F10C1">
        <w:rPr>
          <w:rFonts w:ascii="Times New Roman" w:hAnsi="Times New Roman" w:cs="Times New Roman"/>
          <w:b/>
          <w:sz w:val="24"/>
          <w:szCs w:val="24"/>
        </w:rPr>
        <w:t>, ОСНОВНА ЧАСТИНА, ВИСНОВКИ</w:t>
      </w:r>
      <w:r w:rsidRPr="003F10C1">
        <w:rPr>
          <w:rFonts w:ascii="Times New Roman" w:hAnsi="Times New Roman" w:cs="Times New Roman"/>
          <w:sz w:val="24"/>
          <w:szCs w:val="24"/>
        </w:rPr>
        <w:t xml:space="preserve">, </w:t>
      </w:r>
      <w:r w:rsidRPr="003F10C1">
        <w:rPr>
          <w:rFonts w:ascii="Times New Roman" w:hAnsi="Times New Roman" w:cs="Times New Roman"/>
          <w:b/>
          <w:sz w:val="24"/>
          <w:szCs w:val="24"/>
        </w:rPr>
        <w:t>СПИСОК ВИКОРИСТАНОЇ ЛІТЕРАТУРИ, ДОДАТКИ</w:t>
      </w:r>
      <w:r w:rsidRPr="003F10C1">
        <w:rPr>
          <w:rFonts w:ascii="Times New Roman" w:hAnsi="Times New Roman" w:cs="Times New Roman"/>
          <w:sz w:val="24"/>
          <w:szCs w:val="24"/>
        </w:rPr>
        <w:t>.</w:t>
      </w:r>
    </w:p>
    <w:p w:rsidR="0034696D" w:rsidRPr="003F10C1" w:rsidRDefault="0034696D" w:rsidP="0034696D">
      <w:pPr>
        <w:pStyle w:val="21"/>
        <w:spacing w:line="360" w:lineRule="auto"/>
        <w:ind w:firstLine="708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Робота виконується у текстовому редакторі Word: шрифт </w:t>
      </w:r>
      <w:proofErr w:type="spellStart"/>
      <w:r w:rsidRPr="003F10C1">
        <w:rPr>
          <w:sz w:val="24"/>
          <w:szCs w:val="24"/>
          <w:lang w:val="uk-UA"/>
        </w:rPr>
        <w:t>Times</w:t>
      </w:r>
      <w:proofErr w:type="spellEnd"/>
      <w:r w:rsidRPr="003F10C1">
        <w:rPr>
          <w:sz w:val="24"/>
          <w:szCs w:val="24"/>
          <w:lang w:val="uk-UA"/>
        </w:rPr>
        <w:t xml:space="preserve"> </w:t>
      </w:r>
      <w:proofErr w:type="spellStart"/>
      <w:r w:rsidRPr="003F10C1">
        <w:rPr>
          <w:sz w:val="24"/>
          <w:szCs w:val="24"/>
          <w:lang w:val="uk-UA"/>
        </w:rPr>
        <w:t>New</w:t>
      </w:r>
      <w:proofErr w:type="spellEnd"/>
      <w:r w:rsidRPr="003F10C1">
        <w:rPr>
          <w:sz w:val="24"/>
          <w:szCs w:val="24"/>
          <w:lang w:val="uk-UA"/>
        </w:rPr>
        <w:t xml:space="preserve"> </w:t>
      </w:r>
      <w:proofErr w:type="spellStart"/>
      <w:r w:rsidRPr="003F10C1">
        <w:rPr>
          <w:sz w:val="24"/>
          <w:szCs w:val="24"/>
          <w:lang w:val="uk-UA"/>
        </w:rPr>
        <w:t>Roman</w:t>
      </w:r>
      <w:proofErr w:type="spellEnd"/>
      <w:r w:rsidRPr="003F10C1">
        <w:rPr>
          <w:sz w:val="24"/>
          <w:szCs w:val="24"/>
          <w:lang w:val="uk-UA"/>
        </w:rPr>
        <w:t>, розмір шрифту 14, полуторний (1,5) міжрядковий інтервал із застосуванням функції вирівнювання тексту по ширині. Кожен наступний структурний елемент роботи розміщується з нової сторінки. Курсова робота виконується українською мовою та підписується студентом.</w:t>
      </w:r>
    </w:p>
    <w:p w:rsidR="0034696D" w:rsidRDefault="0034696D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</w:rPr>
        <w:t>Обсяг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0C1">
        <w:rPr>
          <w:rFonts w:ascii="Times New Roman" w:hAnsi="Times New Roman" w:cs="Times New Roman"/>
          <w:sz w:val="24"/>
          <w:szCs w:val="24"/>
        </w:rPr>
        <w:t>курсового</w:t>
      </w:r>
      <w:proofErr w:type="gramEnd"/>
      <w:r w:rsidRPr="003F10C1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бути у межах </w:t>
      </w:r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30 – 35 </w:t>
      </w: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>сторінок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друкованого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тексту.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Приблизний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друкованого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варіанту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proofErr w:type="gramStart"/>
      <w:r w:rsidRPr="003F10C1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3F10C1">
        <w:rPr>
          <w:rFonts w:ascii="Times New Roman" w:hAnsi="Times New Roman" w:cs="Times New Roman"/>
          <w:sz w:val="24"/>
          <w:szCs w:val="24"/>
        </w:rPr>
        <w:t xml:space="preserve"> – 1-2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– 25-30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зовнішньоекономічної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угоди  – 1,5-2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бібліографія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– 2-3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мінімум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літературних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). Список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одним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способів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: у порядку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появи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посилань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F1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0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алфавітному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proofErr w:type="gramStart"/>
      <w:r w:rsidRPr="003F10C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F10C1">
        <w:rPr>
          <w:rFonts w:ascii="Times New Roman" w:hAnsi="Times New Roman" w:cs="Times New Roman"/>
          <w:sz w:val="24"/>
          <w:szCs w:val="24"/>
        </w:rPr>
        <w:t>ізвищ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перших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авторів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z w:val="24"/>
          <w:szCs w:val="24"/>
        </w:rPr>
        <w:t>заголовків</w:t>
      </w:r>
      <w:proofErr w:type="spellEnd"/>
      <w:r w:rsidRPr="003F10C1">
        <w:rPr>
          <w:rFonts w:ascii="Times New Roman" w:hAnsi="Times New Roman" w:cs="Times New Roman"/>
          <w:sz w:val="24"/>
          <w:szCs w:val="24"/>
        </w:rPr>
        <w:t>.</w:t>
      </w:r>
    </w:p>
    <w:p w:rsidR="003F10C1" w:rsidRDefault="003F10C1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10C1" w:rsidRPr="003F10C1" w:rsidRDefault="003F10C1" w:rsidP="003469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696D" w:rsidRPr="003F10C1" w:rsidRDefault="0034696D" w:rsidP="003469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Рекомендований</w:t>
      </w:r>
      <w:proofErr w:type="spellEnd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>змі</w:t>
      </w:r>
      <w:proofErr w:type="gramStart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>ст</w:t>
      </w:r>
      <w:proofErr w:type="spellEnd"/>
      <w:proofErr w:type="gramEnd"/>
      <w:r w:rsidRPr="003F10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курсового проекту:</w:t>
      </w:r>
    </w:p>
    <w:p w:rsidR="0034696D" w:rsidRPr="003F10C1" w:rsidRDefault="0034696D" w:rsidP="0034696D">
      <w:pPr>
        <w:ind w:firstLine="709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3F10C1">
        <w:rPr>
          <w:rFonts w:ascii="Times New Roman" w:hAnsi="Times New Roman" w:cs="Times New Roman"/>
          <w:caps/>
          <w:sz w:val="24"/>
          <w:szCs w:val="24"/>
          <w:lang w:val="uk-UA"/>
        </w:rPr>
        <w:t>Вступ</w:t>
      </w:r>
    </w:p>
    <w:p w:rsidR="0034696D" w:rsidRPr="003F10C1" w:rsidRDefault="0034696D" w:rsidP="003469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10C1">
        <w:rPr>
          <w:rFonts w:ascii="Times New Roman" w:hAnsi="Times New Roman" w:cs="Times New Roman"/>
          <w:sz w:val="24"/>
          <w:szCs w:val="24"/>
          <w:lang w:val="uk-UA"/>
        </w:rPr>
        <w:t>Аналітична маркетингова оцінка ринку досліджуваного товару</w:t>
      </w:r>
    </w:p>
    <w:p w:rsidR="0034696D" w:rsidRPr="003F10C1" w:rsidRDefault="0034696D" w:rsidP="0034696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10C1">
        <w:rPr>
          <w:rFonts w:ascii="Times New Roman" w:hAnsi="Times New Roman" w:cs="Times New Roman"/>
          <w:sz w:val="24"/>
          <w:szCs w:val="24"/>
          <w:lang w:val="uk-UA"/>
        </w:rPr>
        <w:t>Аналіз світового ринку товару</w:t>
      </w:r>
    </w:p>
    <w:p w:rsidR="0034696D" w:rsidRPr="003F10C1" w:rsidRDefault="0034696D" w:rsidP="0034696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10C1">
        <w:rPr>
          <w:rFonts w:ascii="Times New Roman" w:hAnsi="Times New Roman" w:cs="Times New Roman"/>
          <w:sz w:val="24"/>
          <w:szCs w:val="24"/>
          <w:lang w:val="uk-UA"/>
        </w:rPr>
        <w:t>Аналіз українського ринку товару</w:t>
      </w:r>
    </w:p>
    <w:p w:rsidR="0034696D" w:rsidRPr="003F10C1" w:rsidRDefault="0034696D" w:rsidP="0034696D">
      <w:pPr>
        <w:pStyle w:val="ad"/>
        <w:numPr>
          <w:ilvl w:val="0"/>
          <w:numId w:val="3"/>
        </w:numPr>
        <w:autoSpaceDE/>
        <w:autoSpaceDN/>
        <w:spacing w:after="0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Правове обґрунтування можливості здійснення даної зовнішньоекономічної угоди</w:t>
      </w:r>
    </w:p>
    <w:p w:rsidR="0034696D" w:rsidRPr="003F10C1" w:rsidRDefault="0034696D" w:rsidP="0034696D">
      <w:pPr>
        <w:pStyle w:val="a3"/>
        <w:numPr>
          <w:ilvl w:val="1"/>
          <w:numId w:val="3"/>
        </w:numPr>
        <w:autoSpaceDE/>
        <w:autoSpaceDN/>
        <w:spacing w:after="0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Законодавча</w:t>
      </w:r>
      <w:proofErr w:type="spellEnd"/>
      <w:r w:rsidRPr="003F10C1">
        <w:rPr>
          <w:sz w:val="24"/>
          <w:szCs w:val="24"/>
        </w:rPr>
        <w:t xml:space="preserve"> база</w:t>
      </w:r>
    </w:p>
    <w:p w:rsidR="0034696D" w:rsidRPr="003F10C1" w:rsidRDefault="0034696D" w:rsidP="0034696D">
      <w:pPr>
        <w:pStyle w:val="a3"/>
        <w:numPr>
          <w:ilvl w:val="1"/>
          <w:numId w:val="3"/>
        </w:numPr>
        <w:autoSpaceDE/>
        <w:autoSpaceDN/>
        <w:spacing w:after="0"/>
        <w:rPr>
          <w:sz w:val="24"/>
          <w:szCs w:val="24"/>
        </w:rPr>
      </w:pPr>
      <w:r w:rsidRPr="003F10C1">
        <w:rPr>
          <w:sz w:val="24"/>
          <w:szCs w:val="24"/>
        </w:rPr>
        <w:t>Нормативно-</w:t>
      </w:r>
      <w:proofErr w:type="spellStart"/>
      <w:r w:rsidRPr="003F10C1">
        <w:rPr>
          <w:sz w:val="24"/>
          <w:szCs w:val="24"/>
        </w:rPr>
        <w:t>правові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умови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здійснення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операції</w:t>
      </w:r>
      <w:proofErr w:type="spellEnd"/>
      <w:r w:rsidRPr="003F10C1">
        <w:rPr>
          <w:sz w:val="24"/>
          <w:szCs w:val="24"/>
        </w:rPr>
        <w:t>.</w:t>
      </w:r>
    </w:p>
    <w:p w:rsidR="0034696D" w:rsidRPr="003F10C1" w:rsidRDefault="0034696D" w:rsidP="0034696D">
      <w:pPr>
        <w:pStyle w:val="a3"/>
        <w:numPr>
          <w:ilvl w:val="0"/>
          <w:numId w:val="3"/>
        </w:numPr>
        <w:autoSpaceDE/>
        <w:autoSpaceDN/>
        <w:spacing w:after="0"/>
        <w:ind w:left="1202" w:hanging="482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Зовнішньоекономічний</w:t>
      </w:r>
      <w:proofErr w:type="spellEnd"/>
      <w:r w:rsidRPr="003F10C1">
        <w:rPr>
          <w:sz w:val="24"/>
          <w:szCs w:val="24"/>
        </w:rPr>
        <w:t xml:space="preserve"> контракт</w:t>
      </w:r>
    </w:p>
    <w:p w:rsidR="0034696D" w:rsidRPr="003F10C1" w:rsidRDefault="0034696D" w:rsidP="0034696D">
      <w:pPr>
        <w:pStyle w:val="a3"/>
        <w:numPr>
          <w:ilvl w:val="0"/>
          <w:numId w:val="3"/>
        </w:numPr>
        <w:autoSpaceDE/>
        <w:autoSpaceDN/>
        <w:spacing w:after="0"/>
        <w:rPr>
          <w:sz w:val="24"/>
          <w:szCs w:val="24"/>
        </w:rPr>
      </w:pPr>
      <w:proofErr w:type="spellStart"/>
      <w:r w:rsidRPr="003F10C1">
        <w:rPr>
          <w:sz w:val="24"/>
          <w:szCs w:val="24"/>
        </w:rPr>
        <w:t>Оцінка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ефективності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зовнішньоторгівельної</w:t>
      </w:r>
      <w:proofErr w:type="spellEnd"/>
      <w:r w:rsidRPr="003F10C1">
        <w:rPr>
          <w:sz w:val="24"/>
          <w:szCs w:val="24"/>
        </w:rPr>
        <w:t xml:space="preserve"> </w:t>
      </w:r>
      <w:proofErr w:type="spellStart"/>
      <w:r w:rsidRPr="003F10C1">
        <w:rPr>
          <w:sz w:val="24"/>
          <w:szCs w:val="24"/>
        </w:rPr>
        <w:t>операції</w:t>
      </w:r>
      <w:proofErr w:type="spellEnd"/>
    </w:p>
    <w:p w:rsidR="0034696D" w:rsidRPr="003F10C1" w:rsidRDefault="0034696D" w:rsidP="0034696D">
      <w:pPr>
        <w:pStyle w:val="ad"/>
        <w:ind w:firstLine="709"/>
        <w:rPr>
          <w:caps/>
          <w:sz w:val="24"/>
          <w:szCs w:val="24"/>
        </w:rPr>
      </w:pPr>
      <w:r w:rsidRPr="003F10C1">
        <w:rPr>
          <w:caps/>
          <w:sz w:val="24"/>
          <w:szCs w:val="24"/>
        </w:rPr>
        <w:tab/>
        <w:t>Висновки</w:t>
      </w:r>
    </w:p>
    <w:p w:rsidR="0034696D" w:rsidRPr="003F10C1" w:rsidRDefault="0034696D" w:rsidP="0034696D">
      <w:pPr>
        <w:pStyle w:val="ad"/>
        <w:ind w:firstLine="709"/>
        <w:rPr>
          <w:caps/>
          <w:sz w:val="24"/>
          <w:szCs w:val="24"/>
        </w:rPr>
      </w:pPr>
      <w:r w:rsidRPr="003F10C1">
        <w:rPr>
          <w:caps/>
          <w:sz w:val="24"/>
          <w:szCs w:val="24"/>
        </w:rPr>
        <w:tab/>
        <w:t>Список використаних джерел</w:t>
      </w:r>
    </w:p>
    <w:p w:rsidR="0034696D" w:rsidRPr="003F10C1" w:rsidRDefault="0034696D" w:rsidP="0034696D">
      <w:pPr>
        <w:pStyle w:val="ad"/>
        <w:ind w:firstLine="709"/>
        <w:rPr>
          <w:caps/>
          <w:sz w:val="24"/>
          <w:szCs w:val="24"/>
        </w:rPr>
      </w:pPr>
      <w:r w:rsidRPr="003F10C1">
        <w:rPr>
          <w:caps/>
          <w:sz w:val="24"/>
          <w:szCs w:val="24"/>
        </w:rPr>
        <w:tab/>
        <w:t>Додатки</w:t>
      </w:r>
    </w:p>
    <w:p w:rsidR="0034696D" w:rsidRPr="003F10C1" w:rsidRDefault="0034696D" w:rsidP="0034696D">
      <w:pPr>
        <w:pStyle w:val="21"/>
        <w:spacing w:line="360" w:lineRule="auto"/>
        <w:ind w:left="680"/>
        <w:jc w:val="both"/>
        <w:rPr>
          <w:sz w:val="24"/>
          <w:szCs w:val="24"/>
          <w:lang w:val="uk-UA"/>
        </w:rPr>
      </w:pPr>
      <w:r w:rsidRPr="003F10C1">
        <w:rPr>
          <w:i/>
          <w:sz w:val="24"/>
          <w:szCs w:val="24"/>
          <w:u w:val="single"/>
          <w:lang w:val="uk-UA"/>
        </w:rPr>
        <w:t>Перший розділ</w:t>
      </w:r>
      <w:r w:rsidRPr="003F10C1">
        <w:rPr>
          <w:sz w:val="24"/>
          <w:szCs w:val="24"/>
          <w:lang w:val="uk-UA"/>
        </w:rPr>
        <w:t xml:space="preserve"> включає в себе вивчення наступних питань: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tabs>
          <w:tab w:val="left" w:pos="709"/>
        </w:tabs>
        <w:spacing w:line="360" w:lineRule="auto"/>
        <w:ind w:left="567" w:hanging="501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Аналіз світового виробництва:</w:t>
      </w:r>
    </w:p>
    <w:p w:rsidR="0034696D" w:rsidRPr="003F10C1" w:rsidRDefault="0034696D" w:rsidP="0034696D">
      <w:pPr>
        <w:pStyle w:val="21"/>
        <w:widowControl w:val="0"/>
        <w:numPr>
          <w:ilvl w:val="0"/>
          <w:numId w:val="4"/>
        </w:numPr>
        <w:tabs>
          <w:tab w:val="clear" w:pos="360"/>
          <w:tab w:val="num" w:pos="1276"/>
        </w:tabs>
        <w:spacing w:line="360" w:lineRule="auto"/>
        <w:ind w:left="851" w:hanging="284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Обсяги в вартісному і натуральному вираженні, динаміка, географічна та товарна структура;</w:t>
      </w:r>
    </w:p>
    <w:p w:rsidR="0034696D" w:rsidRPr="003F10C1" w:rsidRDefault="0034696D" w:rsidP="0034696D">
      <w:pPr>
        <w:pStyle w:val="21"/>
        <w:widowControl w:val="0"/>
        <w:numPr>
          <w:ilvl w:val="0"/>
          <w:numId w:val="4"/>
        </w:numPr>
        <w:tabs>
          <w:tab w:val="num" w:pos="1276"/>
        </w:tabs>
        <w:spacing w:line="360" w:lineRule="auto"/>
        <w:ind w:left="851" w:hanging="284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Провідні країни та фірми виробники товару;</w:t>
      </w:r>
    </w:p>
    <w:p w:rsidR="0034696D" w:rsidRPr="003F10C1" w:rsidRDefault="0034696D" w:rsidP="0034696D">
      <w:pPr>
        <w:pStyle w:val="21"/>
        <w:widowControl w:val="0"/>
        <w:numPr>
          <w:ilvl w:val="0"/>
          <w:numId w:val="4"/>
        </w:numPr>
        <w:tabs>
          <w:tab w:val="num" w:pos="1276"/>
        </w:tabs>
        <w:spacing w:line="360" w:lineRule="auto"/>
        <w:ind w:left="851" w:hanging="284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Основні фактори, які мають вплив на виробництво даного товару.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3F10C1">
        <w:rPr>
          <w:sz w:val="24"/>
          <w:szCs w:val="24"/>
          <w:lang w:val="uk-UA"/>
        </w:rPr>
        <w:t>Аналіз світової торгівлі:</w:t>
      </w:r>
    </w:p>
    <w:p w:rsidR="0034696D" w:rsidRPr="003F10C1" w:rsidRDefault="0034696D" w:rsidP="0034696D">
      <w:pPr>
        <w:pStyle w:val="21"/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</w:rPr>
      </w:pPr>
      <w:r w:rsidRPr="003F10C1">
        <w:rPr>
          <w:sz w:val="24"/>
          <w:szCs w:val="24"/>
          <w:lang w:val="uk-UA"/>
        </w:rPr>
        <w:t>Обсяги експорту та імпорту товару, динаміка, географічна та товарна структура;</w:t>
      </w:r>
    </w:p>
    <w:p w:rsidR="0034696D" w:rsidRPr="003F10C1" w:rsidRDefault="0034696D" w:rsidP="0034696D">
      <w:pPr>
        <w:pStyle w:val="21"/>
        <w:numPr>
          <w:ilvl w:val="0"/>
          <w:numId w:val="5"/>
        </w:numPr>
        <w:spacing w:line="360" w:lineRule="auto"/>
        <w:ind w:left="851" w:hanging="284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Провідні країни і фірми експортери та імпортери.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Аналіз попиту та споживання товару, факторів, які визначають споживання товару.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Сегментація товарного рин</w:t>
      </w:r>
      <w:r w:rsidRPr="003F10C1">
        <w:rPr>
          <w:i/>
          <w:sz w:val="24"/>
          <w:szCs w:val="24"/>
          <w:lang w:val="uk-UA"/>
        </w:rPr>
        <w:t>ку.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Аналіз техніко-економічних параметрів ( властивостей ) виробу.</w:t>
      </w:r>
    </w:p>
    <w:p w:rsidR="0034696D" w:rsidRPr="003F10C1" w:rsidRDefault="0034696D" w:rsidP="0034696D">
      <w:pPr>
        <w:pStyle w:val="21"/>
        <w:numPr>
          <w:ilvl w:val="0"/>
          <w:numId w:val="6"/>
        </w:numPr>
        <w:spacing w:line="360" w:lineRule="auto"/>
        <w:ind w:left="567" w:hanging="567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Аналіз цін на даний товар.</w:t>
      </w:r>
    </w:p>
    <w:p w:rsidR="0034696D" w:rsidRPr="003F10C1" w:rsidRDefault="0034696D" w:rsidP="0034696D">
      <w:pPr>
        <w:pStyle w:val="21"/>
        <w:spacing w:line="360" w:lineRule="auto"/>
        <w:ind w:firstLine="72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У </w:t>
      </w:r>
      <w:r w:rsidRPr="003F10C1">
        <w:rPr>
          <w:i/>
          <w:sz w:val="24"/>
          <w:szCs w:val="24"/>
          <w:u w:val="single"/>
          <w:lang w:val="uk-UA"/>
        </w:rPr>
        <w:t>другому розділі</w:t>
      </w:r>
      <w:r w:rsidRPr="003F10C1">
        <w:rPr>
          <w:sz w:val="24"/>
          <w:szCs w:val="24"/>
          <w:lang w:val="uk-UA"/>
        </w:rPr>
        <w:t xml:space="preserve"> вивчається система регулювання експортно-імпортних операцій з даним товаром та обґрунтовуються економічні та організаційні можливості виконання угоди.</w:t>
      </w:r>
    </w:p>
    <w:p w:rsidR="0034696D" w:rsidRPr="003F10C1" w:rsidRDefault="0034696D" w:rsidP="0034696D">
      <w:pPr>
        <w:pStyle w:val="21"/>
        <w:spacing w:line="360" w:lineRule="auto"/>
        <w:ind w:left="680" w:hanging="70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2.1. Тарифне регулювання.</w:t>
      </w:r>
    </w:p>
    <w:p w:rsidR="0034696D" w:rsidRPr="003F10C1" w:rsidRDefault="0034696D" w:rsidP="0034696D">
      <w:pPr>
        <w:pStyle w:val="21"/>
        <w:spacing w:line="360" w:lineRule="auto"/>
        <w:ind w:left="680" w:hanging="70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2.2. Нетарифне регулювання.</w:t>
      </w:r>
    </w:p>
    <w:p w:rsidR="0034696D" w:rsidRPr="003F10C1" w:rsidRDefault="0034696D" w:rsidP="0034696D">
      <w:pPr>
        <w:pStyle w:val="21"/>
        <w:spacing w:line="360" w:lineRule="auto"/>
        <w:ind w:left="680" w:hanging="70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2.3. Митні процедури з даним товаром. </w:t>
      </w:r>
    </w:p>
    <w:p w:rsidR="0034696D" w:rsidRPr="003F10C1" w:rsidRDefault="0034696D" w:rsidP="0034696D">
      <w:pPr>
        <w:pStyle w:val="21"/>
        <w:spacing w:line="360" w:lineRule="auto"/>
        <w:ind w:left="567" w:hanging="567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2.4. Заборони, вимоги та стандарти, які застосовуються до даного товару при зовнішньоторговельних операціях.</w:t>
      </w:r>
    </w:p>
    <w:p w:rsidR="0034696D" w:rsidRPr="003F10C1" w:rsidRDefault="0034696D" w:rsidP="0034696D">
      <w:pPr>
        <w:pStyle w:val="21"/>
        <w:spacing w:line="360" w:lineRule="auto"/>
        <w:ind w:left="680" w:hanging="70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2.5. Особливості та умови транспортування.</w:t>
      </w:r>
    </w:p>
    <w:p w:rsidR="0034696D" w:rsidRPr="003F10C1" w:rsidRDefault="0034696D" w:rsidP="0034696D">
      <w:pPr>
        <w:pStyle w:val="21"/>
        <w:spacing w:line="360" w:lineRule="auto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2.6. Валютне регулювання експортно-імпортних операцій та оподаткування.</w:t>
      </w:r>
    </w:p>
    <w:p w:rsidR="0034696D" w:rsidRPr="003F10C1" w:rsidRDefault="0034696D" w:rsidP="0034696D">
      <w:pPr>
        <w:pStyle w:val="21"/>
        <w:spacing w:line="360" w:lineRule="auto"/>
        <w:ind w:firstLine="720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У </w:t>
      </w:r>
      <w:r w:rsidRPr="003F10C1">
        <w:rPr>
          <w:i/>
          <w:sz w:val="24"/>
          <w:szCs w:val="24"/>
          <w:u w:val="single"/>
          <w:lang w:val="uk-UA"/>
        </w:rPr>
        <w:t>третьому розділі</w:t>
      </w:r>
      <w:r w:rsidRPr="003F10C1">
        <w:rPr>
          <w:sz w:val="24"/>
          <w:szCs w:val="24"/>
          <w:lang w:val="uk-UA"/>
        </w:rPr>
        <w:t xml:space="preserve"> розробляється проект контракту на експорт (імпорт) товару з урахуванням особливостей регулювання умов здійснення операцій та особливостей самого </w:t>
      </w:r>
      <w:r w:rsidRPr="003F10C1">
        <w:rPr>
          <w:sz w:val="24"/>
          <w:szCs w:val="24"/>
          <w:lang w:val="uk-UA"/>
        </w:rPr>
        <w:lastRenderedPageBreak/>
        <w:t>товару. У якості основи для розробки контракту пропонується наступний типовий перелік статей: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Преамбула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Предмет контракту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Кількість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Якість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Ціна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Упаковка, маркірування та транспортування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Здача - приймання товару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Платежі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Форс-мажор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Гарантії якості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Санкції</w:t>
      </w:r>
    </w:p>
    <w:p w:rsidR="0034696D" w:rsidRPr="003F10C1" w:rsidRDefault="0034696D" w:rsidP="0034696D">
      <w:pPr>
        <w:pStyle w:val="21"/>
        <w:numPr>
          <w:ilvl w:val="0"/>
          <w:numId w:val="7"/>
        </w:numPr>
        <w:tabs>
          <w:tab w:val="left" w:pos="851"/>
        </w:tabs>
        <w:spacing w:line="360" w:lineRule="auto"/>
        <w:ind w:left="426" w:hanging="66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>Юридичні адреси сторін.</w:t>
      </w:r>
    </w:p>
    <w:p w:rsidR="0034696D" w:rsidRPr="003F10C1" w:rsidRDefault="0034696D" w:rsidP="0034696D">
      <w:pPr>
        <w:pStyle w:val="21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3F10C1">
        <w:rPr>
          <w:sz w:val="24"/>
          <w:szCs w:val="24"/>
          <w:lang w:val="uk-UA"/>
        </w:rPr>
        <w:t xml:space="preserve">У </w:t>
      </w:r>
      <w:r w:rsidRPr="003F10C1">
        <w:rPr>
          <w:i/>
          <w:sz w:val="24"/>
          <w:szCs w:val="24"/>
          <w:u w:val="single"/>
          <w:lang w:val="uk-UA"/>
        </w:rPr>
        <w:t>четвертому розділі</w:t>
      </w:r>
      <w:r w:rsidRPr="003F10C1">
        <w:rPr>
          <w:sz w:val="24"/>
          <w:szCs w:val="24"/>
          <w:lang w:val="uk-UA"/>
        </w:rPr>
        <w:t xml:space="preserve"> </w:t>
      </w:r>
      <w:r w:rsidRPr="003F10C1">
        <w:rPr>
          <w:b/>
          <w:i/>
          <w:sz w:val="24"/>
          <w:szCs w:val="24"/>
          <w:lang w:val="uk-UA"/>
        </w:rPr>
        <w:t>здійснюється економічне обґрунтування можливостей здійснення зовнішньоторговельної угоди</w:t>
      </w:r>
      <w:r w:rsidRPr="003F10C1">
        <w:rPr>
          <w:sz w:val="24"/>
          <w:szCs w:val="24"/>
          <w:lang w:val="uk-UA"/>
        </w:rPr>
        <w:t xml:space="preserve"> та </w:t>
      </w:r>
      <w:r w:rsidRPr="003F10C1">
        <w:rPr>
          <w:b/>
          <w:i/>
          <w:sz w:val="24"/>
          <w:szCs w:val="24"/>
          <w:lang w:val="uk-UA"/>
        </w:rPr>
        <w:t>оцінка ефективності запропонованого проекту</w:t>
      </w:r>
      <w:r w:rsidRPr="003F10C1">
        <w:rPr>
          <w:sz w:val="24"/>
          <w:szCs w:val="24"/>
          <w:lang w:val="uk-UA"/>
        </w:rPr>
        <w:t xml:space="preserve"> (розрахунок її прибутковості).</w:t>
      </w:r>
    </w:p>
    <w:p w:rsidR="0034696D" w:rsidRPr="003F10C1" w:rsidRDefault="0034696D" w:rsidP="0034696D">
      <w:pPr>
        <w:pStyle w:val="210"/>
        <w:keepNext w:val="0"/>
        <w:autoSpaceDE w:val="0"/>
        <w:autoSpaceDN w:val="0"/>
        <w:spacing w:line="360" w:lineRule="auto"/>
        <w:ind w:firstLine="708"/>
        <w:jc w:val="both"/>
        <w:rPr>
          <w:sz w:val="24"/>
          <w:szCs w:val="24"/>
          <w:lang w:val="uk-UA"/>
        </w:rPr>
      </w:pPr>
      <w:r w:rsidRPr="003F10C1">
        <w:rPr>
          <w:b w:val="0"/>
          <w:sz w:val="24"/>
          <w:szCs w:val="24"/>
          <w:lang w:val="uk-UA"/>
        </w:rPr>
        <w:t>У додатках вміщують таблиці, схеми, графіки, діаграми тощо які мають обсяг більший ніж 2/3 сторінки</w:t>
      </w:r>
      <w:r w:rsidRPr="003F10C1">
        <w:rPr>
          <w:sz w:val="24"/>
          <w:szCs w:val="24"/>
          <w:lang w:val="uk-UA"/>
        </w:rPr>
        <w:t>.</w:t>
      </w:r>
    </w:p>
    <w:p w:rsidR="0034696D" w:rsidRPr="0034696D" w:rsidRDefault="0034696D" w:rsidP="0034696D">
      <w:pPr>
        <w:pStyle w:val="1"/>
        <w:jc w:val="center"/>
        <w:rPr>
          <w:b/>
          <w:sz w:val="28"/>
          <w:szCs w:val="28"/>
          <w:lang w:val="uk-UA"/>
        </w:rPr>
      </w:pPr>
      <w:r w:rsidRPr="0034696D">
        <w:rPr>
          <w:b/>
          <w:sz w:val="28"/>
          <w:szCs w:val="28"/>
          <w:lang w:val="uk-UA"/>
        </w:rPr>
        <w:t xml:space="preserve">План </w:t>
      </w:r>
    </w:p>
    <w:p w:rsidR="0034696D" w:rsidRPr="0034696D" w:rsidRDefault="0034696D" w:rsidP="0034696D">
      <w:pPr>
        <w:pStyle w:val="1"/>
        <w:jc w:val="center"/>
        <w:rPr>
          <w:b/>
          <w:sz w:val="28"/>
          <w:szCs w:val="28"/>
          <w:lang w:val="uk-UA"/>
        </w:rPr>
      </w:pPr>
      <w:r w:rsidRPr="0034696D">
        <w:rPr>
          <w:b/>
          <w:sz w:val="28"/>
          <w:szCs w:val="28"/>
          <w:lang w:val="uk-UA"/>
        </w:rPr>
        <w:t>техніко-економічного обґрунтування зовнішньоторговельної операції:</w:t>
      </w:r>
    </w:p>
    <w:tbl>
      <w:tblPr>
        <w:tblW w:w="99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98"/>
      </w:tblGrid>
      <w:tr w:rsidR="0034696D" w:rsidRPr="0034696D" w:rsidTr="009A14AC">
        <w:tc>
          <w:tcPr>
            <w:tcW w:w="4998" w:type="dxa"/>
          </w:tcPr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8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За умови імпорту товару: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8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4.1</w:t>
            </w:r>
            <w:r w:rsidRPr="0034696D">
              <w:rPr>
                <w:sz w:val="24"/>
                <w:szCs w:val="24"/>
                <w:lang w:val="uk-UA"/>
              </w:rPr>
              <w:t xml:space="preserve">.  </w:t>
            </w:r>
            <w:r w:rsidRPr="0034696D">
              <w:rPr>
                <w:b/>
                <w:sz w:val="24"/>
                <w:szCs w:val="24"/>
                <w:lang w:val="uk-UA"/>
              </w:rPr>
              <w:t>Витрати, пов'язані з розмитненням імпортного товару:</w:t>
            </w:r>
            <w:r w:rsidRPr="0034696D">
              <w:rPr>
                <w:sz w:val="24"/>
                <w:szCs w:val="24"/>
                <w:lang w:val="uk-UA"/>
              </w:rPr>
              <w:t xml:space="preserve"> (див. Вантажна митна декларація ІМ-40 </w:t>
            </w:r>
            <w:proofErr w:type="spellStart"/>
            <w:r w:rsidRPr="0034696D">
              <w:rPr>
                <w:sz w:val="24"/>
                <w:szCs w:val="24"/>
                <w:lang w:val="uk-UA"/>
              </w:rPr>
              <w:t>строка</w:t>
            </w:r>
            <w:proofErr w:type="spellEnd"/>
            <w:r w:rsidRPr="0034696D">
              <w:rPr>
                <w:sz w:val="24"/>
                <w:szCs w:val="24"/>
                <w:lang w:val="uk-UA"/>
              </w:rPr>
              <w:t xml:space="preserve"> 47)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а</w:t>
            </w:r>
            <w:r w:rsidRPr="0034696D">
              <w:rPr>
                <w:sz w:val="24"/>
                <w:szCs w:val="24"/>
                <w:lang w:val="uk-UA"/>
              </w:rPr>
              <w:t xml:space="preserve">). Сплата мита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б</w:t>
            </w:r>
            <w:r w:rsidRPr="0034696D">
              <w:rPr>
                <w:sz w:val="24"/>
                <w:szCs w:val="24"/>
                <w:lang w:val="uk-UA"/>
              </w:rPr>
              <w:t>)</w:t>
            </w:r>
            <w:r w:rsidRPr="0034696D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  <w:r w:rsidRPr="0034696D">
              <w:rPr>
                <w:sz w:val="24"/>
                <w:szCs w:val="24"/>
                <w:lang w:val="uk-UA"/>
              </w:rPr>
              <w:t>митна вартість  = ціна контракту(</w:t>
            </w:r>
            <w:r w:rsidRPr="0034696D">
              <w:rPr>
                <w:b/>
                <w:i/>
                <w:sz w:val="24"/>
                <w:szCs w:val="24"/>
                <w:lang w:val="uk-UA"/>
              </w:rPr>
              <w:t>фіксована</w:t>
            </w:r>
            <w:r w:rsidRPr="0034696D">
              <w:rPr>
                <w:sz w:val="24"/>
                <w:szCs w:val="24"/>
                <w:lang w:val="uk-UA"/>
              </w:rPr>
              <w:t xml:space="preserve">)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кількість товару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right="800" w:hanging="40"/>
              <w:jc w:val="both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в</w:t>
            </w:r>
            <w:r w:rsidRPr="0034696D">
              <w:rPr>
                <w:sz w:val="24"/>
                <w:szCs w:val="24"/>
                <w:lang w:val="uk-UA"/>
              </w:rPr>
              <w:t xml:space="preserve">). Акцизний збір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right="800" w:hanging="40"/>
              <w:jc w:val="both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г</w:t>
            </w:r>
            <w:r w:rsidRPr="0034696D">
              <w:rPr>
                <w:sz w:val="24"/>
                <w:szCs w:val="24"/>
                <w:lang w:val="uk-UA"/>
              </w:rPr>
              <w:t xml:space="preserve">). Сплата ПДВ = митна вартість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20%     (ставка ПДВ).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4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4.2. Розрахунок виручки від реалізації імпортного товару</w:t>
            </w:r>
            <w:r w:rsidRPr="0034696D">
              <w:rPr>
                <w:sz w:val="24"/>
                <w:szCs w:val="24"/>
                <w:lang w:val="uk-UA"/>
              </w:rPr>
              <w:t>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а</w:t>
            </w:r>
            <w:r w:rsidRPr="0034696D">
              <w:rPr>
                <w:sz w:val="24"/>
                <w:szCs w:val="24"/>
                <w:lang w:val="uk-UA"/>
              </w:rPr>
              <w:t xml:space="preserve">) Виручка від реалізації = ( Ціна реалізації товару на внутрішньому ринку)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( Кількість товару )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б</w:t>
            </w:r>
            <w:r w:rsidRPr="0034696D">
              <w:rPr>
                <w:sz w:val="24"/>
                <w:szCs w:val="24"/>
                <w:lang w:val="uk-UA"/>
              </w:rPr>
              <w:t>) Крім того ПДВ20%=…..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lastRenderedPageBreak/>
              <w:t>4.3. Розрахунок валового доходу: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а</w:t>
            </w:r>
            <w:r w:rsidRPr="0034696D">
              <w:rPr>
                <w:sz w:val="24"/>
                <w:szCs w:val="24"/>
                <w:lang w:val="uk-UA"/>
              </w:rPr>
              <w:t>) Валовий дохід = (Виручка від реалізації – Витрати по імпорту)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б</w:t>
            </w:r>
            <w:r w:rsidRPr="0034696D">
              <w:rPr>
                <w:sz w:val="24"/>
                <w:szCs w:val="24"/>
                <w:lang w:val="uk-UA"/>
              </w:rPr>
              <w:t>) Витрати по імпорту = мито + акцизний збір + ПДВ20% від митної вартості4.1(б) +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 інші операційні, адміністративні і витрати на збут (див. Форма 2 </w:t>
            </w:r>
            <w:r w:rsidRPr="0034696D">
              <w:rPr>
                <w:sz w:val="24"/>
                <w:szCs w:val="24"/>
              </w:rPr>
              <w:t>«</w:t>
            </w:r>
            <w:r w:rsidRPr="0034696D">
              <w:rPr>
                <w:sz w:val="24"/>
                <w:szCs w:val="24"/>
                <w:lang w:val="uk-UA"/>
              </w:rPr>
              <w:t>Звіт про фінансові результати»).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4.4. Розрахунки з бюджетом 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а</w:t>
            </w:r>
            <w:r w:rsidRPr="0034696D">
              <w:rPr>
                <w:sz w:val="24"/>
                <w:szCs w:val="24"/>
                <w:lang w:val="uk-UA"/>
              </w:rPr>
              <w:t>).ПДВ= ПДВ4.2(б) – ПДВ4.1(г)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за умови виконання контракту та продажу товару в одному звітному періоді (місяці)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8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4.5. Розрахунок прибутку: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Прибуток = (Валовий доход) - (Витрати, відрахування);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  <w:lang w:val="uk-UA"/>
              </w:rPr>
            </w:pP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4.6. Сплата податку на прибуток: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Податок на прибуток = Прибуток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19%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4.7. Розрахунок чистого прибутку: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 Чистий прибуток = Прибуток(п. 4.5) – Податок на прибуток(п. 4.6 );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4.8. Розрахунок рентабельності</w:t>
            </w:r>
            <w:r w:rsidRPr="0034696D">
              <w:rPr>
                <w:sz w:val="24"/>
                <w:szCs w:val="24"/>
                <w:lang w:val="uk-UA"/>
              </w:rPr>
              <w:t xml:space="preserve"> зовнішньоторговельної операції:  Рентабельність = (Чистий прибуток(п.4.7)</w:t>
            </w:r>
            <w:r w:rsidRPr="0034696D">
              <w:rPr>
                <w:b/>
                <w:sz w:val="24"/>
                <w:szCs w:val="24"/>
                <w:lang w:val="uk-UA"/>
              </w:rPr>
              <w:t>/</w:t>
            </w:r>
            <w:r w:rsidRPr="0034696D">
              <w:rPr>
                <w:sz w:val="24"/>
                <w:szCs w:val="24"/>
                <w:lang w:val="uk-UA"/>
              </w:rPr>
              <w:t>Виручка</w:t>
            </w:r>
            <w:r w:rsidRPr="0034696D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34696D">
              <w:rPr>
                <w:sz w:val="24"/>
                <w:szCs w:val="24"/>
                <w:lang w:val="uk-UA"/>
              </w:rPr>
              <w:t>від реалізації (п.4.2 (а))) * 100%.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 xml:space="preserve">4.9. Розрахунок базового і альтернативного коефіцієнту ефективності імпорту </w:t>
            </w:r>
          </w:p>
        </w:tc>
        <w:tc>
          <w:tcPr>
            <w:tcW w:w="4998" w:type="dxa"/>
          </w:tcPr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8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lastRenderedPageBreak/>
              <w:t>За умови експорту товару придбаного на внутрішньому ринку  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8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4.1. Умови експорту товару: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а)</w:t>
            </w:r>
            <w:r w:rsidRPr="0034696D">
              <w:rPr>
                <w:sz w:val="24"/>
                <w:szCs w:val="24"/>
                <w:lang w:val="uk-UA"/>
              </w:rPr>
              <w:t xml:space="preserve">  Закупівельна вартість товару для експорту;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б</w:t>
            </w:r>
            <w:r w:rsidRPr="0034696D">
              <w:rPr>
                <w:sz w:val="24"/>
                <w:szCs w:val="24"/>
                <w:lang w:val="uk-UA"/>
              </w:rPr>
              <w:t xml:space="preserve">) Крім того ПДВ 20%*=…..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rPr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в)</w:t>
            </w:r>
            <w:r w:rsidRPr="0034696D">
              <w:rPr>
                <w:sz w:val="24"/>
                <w:szCs w:val="24"/>
                <w:lang w:val="uk-UA"/>
              </w:rPr>
              <w:t xml:space="preserve"> Витрати, пов'язані з експортом =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    див. умови поставки за контрактом (</w:t>
            </w:r>
            <w:proofErr w:type="spellStart"/>
            <w:r w:rsidRPr="0034696D">
              <w:rPr>
                <w:sz w:val="24"/>
                <w:szCs w:val="24"/>
                <w:lang w:val="uk-UA"/>
              </w:rPr>
              <w:t>Інкотермс</w:t>
            </w:r>
            <w:proofErr w:type="spellEnd"/>
            <w:r w:rsidRPr="0034696D">
              <w:rPr>
                <w:sz w:val="24"/>
                <w:szCs w:val="24"/>
                <w:lang w:val="uk-UA"/>
              </w:rPr>
              <w:t xml:space="preserve"> ) +     Вантажна Митна Декларація ЕК-10:(вартість перевезення, вартість страхування, оплата навантаження – розвантаження тощо).</w:t>
            </w:r>
          </w:p>
          <w:p w:rsidR="0034696D" w:rsidRPr="0034696D" w:rsidRDefault="0034696D" w:rsidP="0034696D">
            <w:pPr>
              <w:pStyle w:val="1"/>
              <w:widowControl w:val="0"/>
              <w:numPr>
                <w:ilvl w:val="1"/>
                <w:numId w:val="8"/>
              </w:numPr>
              <w:tabs>
                <w:tab w:val="clear" w:pos="720"/>
                <w:tab w:val="num" w:pos="567"/>
                <w:tab w:val="left" w:pos="4678"/>
              </w:tabs>
              <w:spacing w:before="24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Витрати, пов'язані з митним оформленням експорту товару: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а) Сплата експортного мита (від митної вартості товару)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4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4.3. Розрахунок валютної виручки: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4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lastRenderedPageBreak/>
              <w:t xml:space="preserve">Валютна виручка = ціна товару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кількість товару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4.4. Розрахунок валового доходу: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Валовий дохід = Валютна виручка – Витрати по експорту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Валютна виручка: в гривнях по курсу НБУ на дату надходження на валютний рахунок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Витрати по експорту = мито + акциз+п.4.1(</w:t>
            </w:r>
            <w:r w:rsidRPr="0034696D">
              <w:rPr>
                <w:b/>
                <w:sz w:val="24"/>
                <w:szCs w:val="24"/>
                <w:lang w:val="uk-UA"/>
              </w:rPr>
              <w:t>в</w:t>
            </w:r>
            <w:r w:rsidRPr="0034696D">
              <w:rPr>
                <w:sz w:val="24"/>
                <w:szCs w:val="24"/>
                <w:lang w:val="uk-UA"/>
              </w:rPr>
              <w:t xml:space="preserve">) 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4.5. Розрахунок прибутку: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0"/>
              <w:ind w:left="40" w:hanging="40"/>
              <w:rPr>
                <w:sz w:val="24"/>
                <w:szCs w:val="24"/>
              </w:rPr>
            </w:pPr>
            <w:r w:rsidRPr="0034696D">
              <w:rPr>
                <w:sz w:val="24"/>
                <w:szCs w:val="24"/>
                <w:lang w:val="uk-UA"/>
              </w:rPr>
              <w:t>Прибуток = Валовий доход - інші операційні і  адміністративні витрати (див. Форма 2 « Звіт про фінансові результати»).);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4.6. Сплата податку на прибуток: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 Податок на прибуток = Прибуток </w:t>
            </w:r>
            <w:r w:rsidRPr="0034696D">
              <w:rPr>
                <w:b/>
                <w:sz w:val="24"/>
                <w:szCs w:val="24"/>
                <w:lang w:val="uk-UA"/>
              </w:rPr>
              <w:t>х</w:t>
            </w:r>
            <w:r w:rsidRPr="0034696D">
              <w:rPr>
                <w:sz w:val="24"/>
                <w:szCs w:val="24"/>
                <w:lang w:val="uk-UA"/>
              </w:rPr>
              <w:t xml:space="preserve"> 19%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4.7. Розрахунок чистого прибутку 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>Чистий прибуток =( п. 4.5 - п. 4.6)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4.8. Розрахунок рентабельності зовнішньоторговельної операції: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sz w:val="24"/>
                <w:szCs w:val="24"/>
                <w:lang w:val="uk-UA"/>
              </w:rPr>
            </w:pPr>
            <w:r w:rsidRPr="0034696D">
              <w:rPr>
                <w:sz w:val="24"/>
                <w:szCs w:val="24"/>
                <w:lang w:val="uk-UA"/>
              </w:rPr>
              <w:t xml:space="preserve"> Рентабельність = (Чистий прибуток(п.4.7) </w:t>
            </w:r>
            <w:r w:rsidRPr="0034696D">
              <w:rPr>
                <w:b/>
                <w:sz w:val="24"/>
                <w:szCs w:val="24"/>
                <w:lang w:val="uk-UA"/>
              </w:rPr>
              <w:t>/</w:t>
            </w:r>
            <w:r w:rsidRPr="0034696D">
              <w:rPr>
                <w:sz w:val="24"/>
                <w:szCs w:val="24"/>
                <w:lang w:val="uk-UA"/>
              </w:rPr>
              <w:t xml:space="preserve"> Валютна виручка в гривнях по курсу НБУ на дату надходження на валютний рахунок  (п.4.3)) * 100%.</w:t>
            </w:r>
          </w:p>
          <w:p w:rsidR="0034696D" w:rsidRPr="0034696D" w:rsidRDefault="0034696D" w:rsidP="009A14AC">
            <w:pPr>
              <w:pStyle w:val="1"/>
              <w:tabs>
                <w:tab w:val="left" w:pos="4678"/>
              </w:tabs>
              <w:autoSpaceDE w:val="0"/>
              <w:autoSpaceDN w:val="0"/>
              <w:spacing w:before="260"/>
              <w:ind w:left="40" w:hanging="40"/>
              <w:rPr>
                <w:b/>
                <w:sz w:val="24"/>
                <w:szCs w:val="24"/>
                <w:lang w:val="uk-UA"/>
              </w:rPr>
            </w:pPr>
            <w:r w:rsidRPr="0034696D">
              <w:rPr>
                <w:b/>
                <w:sz w:val="24"/>
                <w:szCs w:val="24"/>
                <w:lang w:val="uk-UA"/>
              </w:rPr>
              <w:t>4.9. Розрахунок базового і альтернативного коефіцієнту ефективності експорту</w:t>
            </w:r>
          </w:p>
        </w:tc>
      </w:tr>
    </w:tbl>
    <w:p w:rsidR="0034696D" w:rsidRPr="0034696D" w:rsidRDefault="0034696D" w:rsidP="0034696D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</w:p>
    <w:p w:rsidR="0034696D" w:rsidRPr="003F10C1" w:rsidRDefault="0034696D" w:rsidP="0034696D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i/>
          <w:iCs/>
          <w:lang w:val="uk-UA"/>
        </w:rPr>
      </w:pPr>
      <w:proofErr w:type="spellStart"/>
      <w:r w:rsidRPr="003F10C1">
        <w:rPr>
          <w:bCs/>
          <w:i/>
          <w:iCs/>
        </w:rPr>
        <w:t>Коефіцієнти</w:t>
      </w:r>
      <w:proofErr w:type="spellEnd"/>
      <w:r w:rsidRPr="003F10C1">
        <w:rPr>
          <w:bCs/>
          <w:i/>
          <w:iCs/>
        </w:rPr>
        <w:t xml:space="preserve"> </w:t>
      </w:r>
      <w:proofErr w:type="spellStart"/>
      <w:r w:rsidRPr="003F10C1">
        <w:rPr>
          <w:bCs/>
          <w:i/>
          <w:iCs/>
        </w:rPr>
        <w:t>ефективності</w:t>
      </w:r>
      <w:proofErr w:type="spellEnd"/>
      <w:r w:rsidRPr="003F10C1">
        <w:rPr>
          <w:bCs/>
          <w:i/>
          <w:iCs/>
        </w:rPr>
        <w:t xml:space="preserve"> </w:t>
      </w:r>
      <w:proofErr w:type="spellStart"/>
      <w:r w:rsidRPr="003F10C1">
        <w:rPr>
          <w:bCs/>
          <w:i/>
          <w:iCs/>
        </w:rPr>
        <w:t>експорту</w:t>
      </w:r>
      <w:proofErr w:type="spellEnd"/>
      <w:r w:rsidRPr="003F10C1">
        <w:rPr>
          <w:bCs/>
          <w:i/>
          <w:iCs/>
        </w:rPr>
        <w:t xml:space="preserve"> товару</w:t>
      </w:r>
    </w:p>
    <w:p w:rsidR="0034696D" w:rsidRPr="003F10C1" w:rsidRDefault="0034696D" w:rsidP="0034696D">
      <w:pPr>
        <w:pStyle w:val="a5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proofErr w:type="spellStart"/>
      <w:r w:rsidRPr="003F10C1">
        <w:rPr>
          <w:bCs/>
        </w:rPr>
        <w:t>Експорт</w:t>
      </w:r>
      <w:proofErr w:type="spellEnd"/>
      <w:r w:rsidRPr="003F10C1">
        <w:rPr>
          <w:bCs/>
        </w:rPr>
        <w:t xml:space="preserve"> товару </w:t>
      </w:r>
      <w:proofErr w:type="spellStart"/>
      <w:r w:rsidRPr="003F10C1">
        <w:rPr>
          <w:bCs/>
        </w:rPr>
        <w:t>ефективний</w:t>
      </w:r>
      <w:proofErr w:type="spellEnd"/>
      <w:r w:rsidRPr="003F10C1">
        <w:rPr>
          <w:bCs/>
        </w:rPr>
        <w:t xml:space="preserve">, </w:t>
      </w:r>
      <w:proofErr w:type="spellStart"/>
      <w:r w:rsidRPr="003F10C1">
        <w:rPr>
          <w:bCs/>
        </w:rPr>
        <w:t>якщо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експортний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дохід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перевищує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експортні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витрати</w:t>
      </w:r>
      <w:proofErr w:type="spellEnd"/>
      <w:r w:rsidRPr="003F10C1">
        <w:rPr>
          <w:bCs/>
        </w:rPr>
        <w:t xml:space="preserve">. </w:t>
      </w:r>
      <w:proofErr w:type="spellStart"/>
      <w:r w:rsidRPr="003F10C1">
        <w:rPr>
          <w:bCs/>
        </w:rPr>
        <w:t>Це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відбиває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базовий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коефіцієнт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ефективності</w:t>
      </w:r>
      <w:proofErr w:type="spellEnd"/>
      <w:r w:rsidRPr="003F10C1">
        <w:rPr>
          <w:bCs/>
        </w:rPr>
        <w:t xml:space="preserve"> </w:t>
      </w:r>
      <w:proofErr w:type="spellStart"/>
      <w:r w:rsidRPr="003F10C1">
        <w:rPr>
          <w:bCs/>
        </w:rPr>
        <w:t>експорту</w:t>
      </w:r>
      <w:proofErr w:type="spellEnd"/>
      <w:r w:rsidRPr="003F10C1">
        <w:rPr>
          <w:bCs/>
        </w:rPr>
        <w:t>:</w:t>
      </w:r>
    </w:p>
    <w:p w:rsidR="0034696D" w:rsidRPr="003F10C1" w:rsidRDefault="0034696D" w:rsidP="0034696D">
      <w:pPr>
        <w:pStyle w:val="a3"/>
        <w:spacing w:after="0"/>
        <w:ind w:left="0" w:firstLine="709"/>
        <w:jc w:val="both"/>
        <w:rPr>
          <w:bCs/>
          <w:i/>
          <w:iCs/>
          <w:sz w:val="24"/>
          <w:szCs w:val="24"/>
        </w:rPr>
      </w:pPr>
      <w:r w:rsidRPr="003F10C1">
        <w:rPr>
          <w:bCs/>
          <w:i/>
          <w:iCs/>
          <w:position w:val="-30"/>
          <w:sz w:val="24"/>
          <w:szCs w:val="24"/>
        </w:rPr>
        <w:object w:dxaOrig="1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5.25pt" o:ole="">
            <v:imagedata r:id="rId7" o:title=""/>
          </v:shape>
          <o:OLEObject Type="Embed" ProgID="Equation.3" ShapeID="_x0000_i1025" DrawAspect="Content" ObjectID="_1456130477" r:id="rId8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  <w:t>(</w:t>
      </w:r>
      <w:r w:rsidRPr="003F10C1">
        <w:rPr>
          <w:bCs/>
          <w:i/>
          <w:iCs/>
          <w:sz w:val="24"/>
          <w:szCs w:val="24"/>
          <w:lang w:val="uk-UA"/>
        </w:rPr>
        <w:t>1</w:t>
      </w:r>
      <w:r w:rsidRPr="003F10C1">
        <w:rPr>
          <w:bCs/>
          <w:i/>
          <w:iCs/>
          <w:sz w:val="24"/>
          <w:szCs w:val="24"/>
        </w:rPr>
        <w:t>)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де </w:t>
      </w:r>
      <w:r w:rsidRPr="003F10C1">
        <w:rPr>
          <w:bCs/>
          <w:position w:val="-12"/>
          <w:sz w:val="24"/>
          <w:szCs w:val="24"/>
        </w:rPr>
        <w:object w:dxaOrig="340" w:dyaOrig="380">
          <v:shape id="_x0000_i1026" type="#_x0000_t75" style="width:18pt;height:18.75pt" o:ole="">
            <v:imagedata r:id="rId9" o:title=""/>
          </v:shape>
          <o:OLEObject Type="Embed" ProgID="Equation.3" ShapeID="_x0000_i1026" DrawAspect="Content" ObjectID="_1456130478" r:id="rId10"/>
        </w:object>
      </w:r>
      <w:r w:rsidRPr="003F10C1">
        <w:rPr>
          <w:bCs/>
          <w:sz w:val="24"/>
          <w:szCs w:val="24"/>
        </w:rPr>
        <w:t xml:space="preserve">– </w:t>
      </w:r>
      <w:proofErr w:type="spellStart"/>
      <w:r w:rsidRPr="003F10C1">
        <w:rPr>
          <w:bCs/>
          <w:sz w:val="24"/>
          <w:szCs w:val="24"/>
        </w:rPr>
        <w:t>базовий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position w:val="-12"/>
          <w:sz w:val="24"/>
          <w:szCs w:val="24"/>
        </w:rPr>
        <w:object w:dxaOrig="300" w:dyaOrig="360">
          <v:shape id="_x0000_i1027" type="#_x0000_t75" style="width:15pt;height:18.75pt" o:ole="">
            <v:imagedata r:id="rId11" o:title=""/>
          </v:shape>
          <o:OLEObject Type="Embed" ProgID="Equation.3" ShapeID="_x0000_i1027" DrawAspect="Content" ObjectID="_1456130479" r:id="rId12"/>
        </w:object>
      </w:r>
      <w:r w:rsidRPr="003F10C1">
        <w:rPr>
          <w:bCs/>
          <w:sz w:val="24"/>
          <w:szCs w:val="24"/>
        </w:rPr>
        <w:t xml:space="preserve">- </w:t>
      </w:r>
      <w:proofErr w:type="spellStart"/>
      <w:r w:rsidRPr="003F10C1">
        <w:rPr>
          <w:bCs/>
          <w:sz w:val="24"/>
          <w:szCs w:val="24"/>
        </w:rPr>
        <w:t>виторг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С</w:t>
      </w:r>
      <w:proofErr w:type="gramStart"/>
      <w:r w:rsidRPr="003F10C1">
        <w:rPr>
          <w:bCs/>
          <w:i/>
          <w:sz w:val="24"/>
          <w:szCs w:val="24"/>
          <w:vertAlign w:val="subscript"/>
        </w:rPr>
        <w:t>m</w:t>
      </w:r>
      <w:proofErr w:type="spellEnd"/>
      <w:proofErr w:type="gramEnd"/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собівартість</w:t>
      </w:r>
      <w:proofErr w:type="spellEnd"/>
      <w:r w:rsidRPr="003F10C1">
        <w:rPr>
          <w:bCs/>
          <w:sz w:val="24"/>
          <w:szCs w:val="24"/>
        </w:rPr>
        <w:t xml:space="preserve"> товару;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Т</w:t>
      </w:r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sz w:val="24"/>
          <w:szCs w:val="24"/>
          <w:vertAlign w:val="subscript"/>
        </w:rPr>
        <w:t>в</w:t>
      </w:r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транспортні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О</w:t>
      </w:r>
      <w:r w:rsidRPr="003F10C1">
        <w:rPr>
          <w:bCs/>
          <w:i/>
          <w:iCs/>
          <w:sz w:val="24"/>
          <w:szCs w:val="24"/>
          <w:vertAlign w:val="subscript"/>
        </w:rPr>
        <w:t>в</w:t>
      </w:r>
      <w:proofErr w:type="spellEnd"/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організаційні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position w:val="-12"/>
          <w:sz w:val="24"/>
          <w:szCs w:val="24"/>
        </w:rPr>
        <w:object w:dxaOrig="460" w:dyaOrig="380">
          <v:shape id="_x0000_i1028" type="#_x0000_t75" style="width:23.25pt;height:18.75pt" o:ole="">
            <v:imagedata r:id="rId13" o:title=""/>
          </v:shape>
          <o:OLEObject Type="Embed" ProgID="Equation.3" ShapeID="_x0000_i1028" DrawAspect="Content" ObjectID="_1456130480" r:id="rId14"/>
        </w:object>
      </w:r>
      <w:r w:rsidRPr="003F10C1">
        <w:rPr>
          <w:bCs/>
          <w:sz w:val="24"/>
          <w:szCs w:val="24"/>
        </w:rPr>
        <w:t xml:space="preserve">1,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ефективний</w:t>
      </w:r>
      <w:proofErr w:type="spellEnd"/>
      <w:r w:rsidRPr="003F10C1">
        <w:rPr>
          <w:bCs/>
          <w:sz w:val="24"/>
          <w:szCs w:val="24"/>
        </w:rPr>
        <w:t xml:space="preserve">. Чим </w:t>
      </w:r>
      <w:proofErr w:type="spellStart"/>
      <w:r w:rsidRPr="003F10C1">
        <w:rPr>
          <w:bCs/>
          <w:sz w:val="24"/>
          <w:szCs w:val="24"/>
        </w:rPr>
        <w:t>вищий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цей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тим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вища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ефективність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lastRenderedPageBreak/>
        <w:t xml:space="preserve">Як уже </w:t>
      </w:r>
      <w:proofErr w:type="spellStart"/>
      <w:r w:rsidRPr="003F10C1">
        <w:rPr>
          <w:bCs/>
          <w:sz w:val="24"/>
          <w:szCs w:val="24"/>
        </w:rPr>
        <w:t>зазначалось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вище</w:t>
      </w:r>
      <w:proofErr w:type="spellEnd"/>
      <w:r w:rsidRPr="003F10C1">
        <w:rPr>
          <w:bCs/>
          <w:sz w:val="24"/>
          <w:szCs w:val="24"/>
        </w:rPr>
        <w:t xml:space="preserve">, для </w:t>
      </w:r>
      <w:proofErr w:type="spellStart"/>
      <w:r w:rsidRPr="003F10C1">
        <w:rPr>
          <w:bCs/>
          <w:sz w:val="24"/>
          <w:szCs w:val="24"/>
        </w:rPr>
        <w:t>визначення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розрахунку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лише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gramStart"/>
      <w:r w:rsidRPr="003F10C1">
        <w:rPr>
          <w:bCs/>
          <w:sz w:val="24"/>
          <w:szCs w:val="24"/>
        </w:rPr>
        <w:t>базового</w:t>
      </w:r>
      <w:proofErr w:type="gram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недостатньо</w:t>
      </w:r>
      <w:proofErr w:type="spellEnd"/>
      <w:r w:rsidRPr="003F10C1">
        <w:rPr>
          <w:bCs/>
          <w:sz w:val="24"/>
          <w:szCs w:val="24"/>
        </w:rPr>
        <w:t xml:space="preserve">. </w:t>
      </w: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з’ясувати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чи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більш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вигідною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операцією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proofErr w:type="gramStart"/>
      <w:r w:rsidRPr="003F10C1">
        <w:rPr>
          <w:bCs/>
          <w:sz w:val="24"/>
          <w:szCs w:val="24"/>
        </w:rPr>
        <w:t>ніж</w:t>
      </w:r>
      <w:proofErr w:type="spellEnd"/>
      <w:proofErr w:type="gramEnd"/>
      <w:r w:rsidRPr="003F10C1">
        <w:rPr>
          <w:bCs/>
          <w:sz w:val="24"/>
          <w:szCs w:val="24"/>
        </w:rPr>
        <w:t xml:space="preserve"> продаж </w:t>
      </w:r>
      <w:proofErr w:type="spellStart"/>
      <w:r w:rsidRPr="003F10C1">
        <w:rPr>
          <w:bCs/>
          <w:sz w:val="24"/>
          <w:szCs w:val="24"/>
        </w:rPr>
        <w:t>цього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всередині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країни</w:t>
      </w:r>
      <w:proofErr w:type="spellEnd"/>
      <w:r w:rsidRPr="003F10C1">
        <w:rPr>
          <w:bCs/>
          <w:sz w:val="24"/>
          <w:szCs w:val="24"/>
        </w:rPr>
        <w:t xml:space="preserve">. Для </w:t>
      </w:r>
      <w:proofErr w:type="spellStart"/>
      <w:r w:rsidRPr="003F10C1">
        <w:rPr>
          <w:bCs/>
          <w:sz w:val="24"/>
          <w:szCs w:val="24"/>
        </w:rPr>
        <w:t>цього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використовують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: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position w:val="-30"/>
          <w:sz w:val="24"/>
          <w:szCs w:val="24"/>
        </w:rPr>
        <w:object w:dxaOrig="2380" w:dyaOrig="700">
          <v:shape id="_x0000_i1029" type="#_x0000_t75" style="width:118.5pt;height:35.25pt" o:ole="">
            <v:imagedata r:id="rId15" o:title=""/>
          </v:shape>
          <o:OLEObject Type="Embed" ProgID="Equation.3" ShapeID="_x0000_i1029" DrawAspect="Content" ObjectID="_1456130481" r:id="rId16"/>
        </w:object>
      </w:r>
      <w:r w:rsidRPr="003F10C1">
        <w:rPr>
          <w:bCs/>
          <w:sz w:val="24"/>
          <w:szCs w:val="24"/>
        </w:rPr>
        <w:tab/>
      </w:r>
      <w:r w:rsidRPr="003F10C1">
        <w:rPr>
          <w:bCs/>
          <w:sz w:val="24"/>
          <w:szCs w:val="24"/>
        </w:rPr>
        <w:tab/>
      </w:r>
      <w:r w:rsidRPr="003F10C1">
        <w:rPr>
          <w:bCs/>
          <w:sz w:val="24"/>
          <w:szCs w:val="24"/>
        </w:rPr>
        <w:tab/>
      </w:r>
      <w:r w:rsidRPr="003F10C1">
        <w:rPr>
          <w:bCs/>
          <w:sz w:val="24"/>
          <w:szCs w:val="24"/>
        </w:rPr>
        <w:tab/>
        <w:t>(2)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де </w:t>
      </w:r>
      <w:r w:rsidRPr="003F10C1">
        <w:rPr>
          <w:bCs/>
          <w:position w:val="-12"/>
          <w:sz w:val="24"/>
          <w:szCs w:val="24"/>
        </w:rPr>
        <w:object w:dxaOrig="340" w:dyaOrig="380">
          <v:shape id="_x0000_i1030" type="#_x0000_t75" style="width:18pt;height:18.75pt" o:ole="">
            <v:imagedata r:id="rId17" o:title=""/>
          </v:shape>
          <o:OLEObject Type="Embed" ProgID="Equation.3" ShapeID="_x0000_i1030" DrawAspect="Content" ObjectID="_1456130482" r:id="rId18"/>
        </w:object>
      </w:r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>В</w:t>
      </w:r>
      <w:r w:rsidRPr="003F10C1">
        <w:rPr>
          <w:bCs/>
          <w:position w:val="-10"/>
          <w:sz w:val="24"/>
          <w:szCs w:val="24"/>
        </w:rPr>
        <w:object w:dxaOrig="180" w:dyaOrig="340">
          <v:shape id="_x0000_i1031" type="#_x0000_t75" style="width:9pt;height:18pt" o:ole="">
            <v:imagedata r:id="rId19" o:title=""/>
          </v:shape>
          <o:OLEObject Type="Embed" ProgID="Equation.3" ShapeID="_x0000_i1031" DrawAspect="Content" ObjectID="_1456130483" r:id="rId20"/>
        </w:object>
      </w:r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внутрішній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виторг</w:t>
      </w:r>
      <w:proofErr w:type="spellEnd"/>
      <w:r w:rsidRPr="003F10C1">
        <w:rPr>
          <w:bCs/>
          <w:sz w:val="24"/>
          <w:szCs w:val="24"/>
        </w:rPr>
        <w:t xml:space="preserve"> (</w:t>
      </w:r>
      <w:proofErr w:type="spellStart"/>
      <w:r w:rsidRPr="003F10C1">
        <w:rPr>
          <w:bCs/>
          <w:sz w:val="24"/>
          <w:szCs w:val="24"/>
        </w:rPr>
        <w:t>виторг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продажу товару у </w:t>
      </w:r>
      <w:proofErr w:type="spellStart"/>
      <w:r w:rsidRPr="003F10C1">
        <w:rPr>
          <w:bCs/>
          <w:sz w:val="24"/>
          <w:szCs w:val="24"/>
        </w:rPr>
        <w:t>середині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країни</w:t>
      </w:r>
      <w:proofErr w:type="spellEnd"/>
      <w:r w:rsidRPr="003F10C1">
        <w:rPr>
          <w:bCs/>
          <w:sz w:val="24"/>
          <w:szCs w:val="24"/>
        </w:rPr>
        <w:t>);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інші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елементи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аналогічними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елементами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формули</w:t>
      </w:r>
      <w:proofErr w:type="spellEnd"/>
      <w:r w:rsidRPr="003F10C1">
        <w:rPr>
          <w:bCs/>
          <w:sz w:val="24"/>
          <w:szCs w:val="24"/>
        </w:rPr>
        <w:t xml:space="preserve"> (</w:t>
      </w:r>
      <w:r w:rsidRPr="003F10C1">
        <w:rPr>
          <w:bCs/>
          <w:sz w:val="24"/>
          <w:szCs w:val="24"/>
          <w:lang w:val="uk-UA"/>
        </w:rPr>
        <w:t>1</w:t>
      </w:r>
      <w:r w:rsidRPr="003F10C1">
        <w:rPr>
          <w:bCs/>
          <w:sz w:val="24"/>
          <w:szCs w:val="24"/>
        </w:rPr>
        <w:t>).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i/>
          <w:iCs/>
          <w:position w:val="-12"/>
          <w:sz w:val="24"/>
          <w:szCs w:val="24"/>
        </w:rPr>
        <w:object w:dxaOrig="540" w:dyaOrig="380">
          <v:shape id="_x0000_i1032" type="#_x0000_t75" style="width:27pt;height:18.75pt" o:ole="">
            <v:imagedata r:id="rId21" o:title=""/>
          </v:shape>
          <o:OLEObject Type="Embed" ProgID="Equation.3" ShapeID="_x0000_i1032" DrawAspect="Content" ObjectID="_1456130484" r:id="rId22"/>
        </w:object>
      </w:r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ефективним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uk-UA"/>
        </w:rPr>
      </w:pPr>
      <w:r w:rsidRPr="003F10C1">
        <w:rPr>
          <w:bCs/>
          <w:sz w:val="24"/>
          <w:szCs w:val="24"/>
        </w:rPr>
        <w:t xml:space="preserve">Таким чином, для </w:t>
      </w:r>
      <w:proofErr w:type="spellStart"/>
      <w:r w:rsidRPr="003F10C1">
        <w:rPr>
          <w:bCs/>
          <w:sz w:val="24"/>
          <w:szCs w:val="24"/>
        </w:rPr>
        <w:t>визначення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розрахувати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12"/>
          <w:sz w:val="24"/>
          <w:szCs w:val="24"/>
        </w:rPr>
        <w:object w:dxaOrig="160" w:dyaOrig="380">
          <v:shape id="_x0000_i1033" type="#_x0000_t75" style="width:8.25pt;height:18.75pt" o:ole="">
            <v:imagedata r:id="rId23" o:title=""/>
          </v:shape>
          <o:OLEObject Type="Embed" ProgID="Equation.3" ShapeID="_x0000_i1033" DrawAspect="Content" ObjectID="_1456130485" r:id="rId24"/>
        </w:object>
      </w:r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 та </w:t>
      </w:r>
      <w:r w:rsidRPr="003F10C1">
        <w:rPr>
          <w:bCs/>
          <w:i/>
          <w:iCs/>
          <w:position w:val="-12"/>
          <w:sz w:val="24"/>
          <w:szCs w:val="24"/>
        </w:rPr>
        <w:object w:dxaOrig="340" w:dyaOrig="380">
          <v:shape id="_x0000_i1034" type="#_x0000_t75" style="width:18pt;height:18.75pt" o:ole="">
            <v:imagedata r:id="rId25" o:title=""/>
          </v:shape>
          <o:OLEObject Type="Embed" ProgID="Equation.3" ShapeID="_x0000_i1034" DrawAspect="Content" ObjectID="_1456130486" r:id="rId26"/>
        </w:object>
      </w:r>
      <w:proofErr w:type="gramStart"/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 .</w:t>
      </w:r>
      <w:proofErr w:type="gramEnd"/>
      <w:r w:rsidRPr="003F10C1">
        <w:rPr>
          <w:bCs/>
          <w:sz w:val="24"/>
          <w:szCs w:val="24"/>
        </w:rPr>
        <w:t xml:space="preserve"> При </w:t>
      </w:r>
      <w:proofErr w:type="spellStart"/>
      <w:r w:rsidRPr="003F10C1">
        <w:rPr>
          <w:bCs/>
          <w:sz w:val="24"/>
          <w:szCs w:val="24"/>
        </w:rPr>
        <w:t>цьому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слід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пам’ятати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усі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виторги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мають</w:t>
      </w:r>
      <w:proofErr w:type="spellEnd"/>
      <w:r w:rsidRPr="003F10C1">
        <w:rPr>
          <w:bCs/>
          <w:sz w:val="24"/>
          <w:szCs w:val="24"/>
        </w:rPr>
        <w:t xml:space="preserve"> бути </w:t>
      </w:r>
      <w:proofErr w:type="spellStart"/>
      <w:r w:rsidRPr="003F10C1">
        <w:rPr>
          <w:bCs/>
          <w:sz w:val="24"/>
          <w:szCs w:val="24"/>
        </w:rPr>
        <w:t>представлені</w:t>
      </w:r>
      <w:proofErr w:type="spellEnd"/>
      <w:r w:rsidRPr="003F10C1">
        <w:rPr>
          <w:bCs/>
          <w:sz w:val="24"/>
          <w:szCs w:val="24"/>
        </w:rPr>
        <w:t xml:space="preserve"> в гривневому </w:t>
      </w:r>
      <w:proofErr w:type="spellStart"/>
      <w:r w:rsidRPr="003F10C1">
        <w:rPr>
          <w:bCs/>
          <w:sz w:val="24"/>
          <w:szCs w:val="24"/>
        </w:rPr>
        <w:t>еквіваленті</w:t>
      </w:r>
      <w:proofErr w:type="spellEnd"/>
      <w:r w:rsidRPr="003F10C1">
        <w:rPr>
          <w:bCs/>
          <w:sz w:val="24"/>
          <w:szCs w:val="24"/>
        </w:rPr>
        <w:t xml:space="preserve">. У </w:t>
      </w:r>
      <w:proofErr w:type="spellStart"/>
      <w:r w:rsidRPr="003F10C1">
        <w:rPr>
          <w:bCs/>
          <w:sz w:val="24"/>
          <w:szCs w:val="24"/>
        </w:rPr>
        <w:t>випадку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обидва</w:t>
      </w:r>
      <w:proofErr w:type="spellEnd"/>
      <w:r w:rsidRPr="003F10C1">
        <w:rPr>
          <w:bCs/>
          <w:sz w:val="24"/>
          <w:szCs w:val="24"/>
        </w:rPr>
        <w:t xml:space="preserve"> вони </w:t>
      </w:r>
      <w:proofErr w:type="spellStart"/>
      <w:r w:rsidRPr="003F10C1">
        <w:rPr>
          <w:bCs/>
          <w:sz w:val="24"/>
          <w:szCs w:val="24"/>
        </w:rPr>
        <w:t>більші</w:t>
      </w:r>
      <w:proofErr w:type="spellEnd"/>
      <w:r w:rsidRPr="003F10C1">
        <w:rPr>
          <w:bCs/>
          <w:sz w:val="24"/>
          <w:szCs w:val="24"/>
        </w:rPr>
        <w:t xml:space="preserve"> за </w:t>
      </w:r>
      <w:proofErr w:type="spellStart"/>
      <w:r w:rsidRPr="003F10C1">
        <w:rPr>
          <w:bCs/>
          <w:sz w:val="24"/>
          <w:szCs w:val="24"/>
        </w:rPr>
        <w:t>одиницю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товару є </w:t>
      </w:r>
      <w:proofErr w:type="spellStart"/>
      <w:r w:rsidRPr="003F10C1">
        <w:rPr>
          <w:bCs/>
          <w:sz w:val="24"/>
          <w:szCs w:val="24"/>
        </w:rPr>
        <w:t>ефективним</w:t>
      </w:r>
      <w:proofErr w:type="spellEnd"/>
      <w:r w:rsidRPr="003F10C1">
        <w:rPr>
          <w:bCs/>
          <w:sz w:val="24"/>
          <w:szCs w:val="24"/>
        </w:rPr>
        <w:t xml:space="preserve">. </w:t>
      </w:r>
      <w:proofErr w:type="spellStart"/>
      <w:r w:rsidRPr="003F10C1">
        <w:rPr>
          <w:bCs/>
          <w:sz w:val="24"/>
          <w:szCs w:val="24"/>
        </w:rPr>
        <w:t>Якщо</w:t>
      </w:r>
      <w:proofErr w:type="spellEnd"/>
      <w:proofErr w:type="gramStart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iCs/>
          <w:sz w:val="24"/>
          <w:szCs w:val="24"/>
        </w:rPr>
        <w:t>Е</w:t>
      </w:r>
      <w:proofErr w:type="gramEnd"/>
      <w:r w:rsidRPr="003F10C1">
        <w:rPr>
          <w:bCs/>
          <w:i/>
          <w:iCs/>
          <w:position w:val="-12"/>
          <w:sz w:val="24"/>
          <w:szCs w:val="24"/>
        </w:rPr>
        <w:object w:dxaOrig="160" w:dyaOrig="380">
          <v:shape id="_x0000_i1035" type="#_x0000_t75" style="width:8.25pt;height:18.75pt" o:ole="">
            <v:imagedata r:id="rId23" o:title=""/>
          </v:shape>
          <o:OLEObject Type="Embed" ProgID="Equation.3" ShapeID="_x0000_i1035" DrawAspect="Content" ObjectID="_1456130487" r:id="rId27"/>
        </w:object>
      </w:r>
      <w:r w:rsidRPr="003F10C1">
        <w:rPr>
          <w:bCs/>
          <w:i/>
          <w:iCs/>
          <w:position w:val="-10"/>
          <w:sz w:val="24"/>
          <w:szCs w:val="24"/>
        </w:rPr>
        <w:object w:dxaOrig="160" w:dyaOrig="320">
          <v:shape id="_x0000_i1036" type="#_x0000_t75" style="width:8.25pt;height:15.75pt" o:ole="">
            <v:imagedata r:id="rId28" o:title=""/>
          </v:shape>
          <o:OLEObject Type="Embed" ProgID="Equation.3" ShapeID="_x0000_i1036" DrawAspect="Content" ObjectID="_1456130488" r:id="rId29"/>
        </w:object>
      </w:r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1, а </w:t>
      </w:r>
      <w:r w:rsidRPr="003F10C1">
        <w:rPr>
          <w:bCs/>
          <w:i/>
          <w:iCs/>
          <w:position w:val="-12"/>
          <w:sz w:val="24"/>
          <w:szCs w:val="24"/>
        </w:rPr>
        <w:object w:dxaOrig="340" w:dyaOrig="380">
          <v:shape id="_x0000_i1037" type="#_x0000_t75" style="width:18pt;height:18.75pt" o:ole="">
            <v:imagedata r:id="rId25" o:title=""/>
          </v:shape>
          <o:OLEObject Type="Embed" ProgID="Equation.3" ShapeID="_x0000_i1037" DrawAspect="Content" ObjectID="_1456130489" r:id="rId30"/>
        </w:object>
      </w:r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i/>
          <w:iCs/>
          <w:position w:val="-10"/>
          <w:sz w:val="24"/>
          <w:szCs w:val="24"/>
        </w:rPr>
        <w:object w:dxaOrig="160" w:dyaOrig="320">
          <v:shape id="_x0000_i1038" type="#_x0000_t75" style="width:8.25pt;height:15.75pt" o:ole="">
            <v:imagedata r:id="rId31" o:title=""/>
          </v:shape>
          <o:OLEObject Type="Embed" ProgID="Equation.3" ShapeID="_x0000_i1038" DrawAspect="Content" ObjectID="_1456130490" r:id="rId32"/>
        </w:object>
      </w:r>
      <w:r w:rsidRPr="003F10C1">
        <w:rPr>
          <w:bCs/>
          <w:sz w:val="24"/>
          <w:szCs w:val="24"/>
        </w:rPr>
        <w:t xml:space="preserve"> 1, то в </w:t>
      </w:r>
      <w:proofErr w:type="spellStart"/>
      <w:r w:rsidRPr="003F10C1">
        <w:rPr>
          <w:bCs/>
          <w:sz w:val="24"/>
          <w:szCs w:val="24"/>
        </w:rPr>
        <w:t>цьому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випадку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неефективним</w:t>
      </w:r>
      <w:proofErr w:type="spellEnd"/>
      <w:r w:rsidRPr="003F10C1">
        <w:rPr>
          <w:bCs/>
          <w:sz w:val="24"/>
          <w:szCs w:val="24"/>
        </w:rPr>
        <w:t xml:space="preserve">, тому </w:t>
      </w:r>
      <w:proofErr w:type="spellStart"/>
      <w:r w:rsidRPr="003F10C1">
        <w:rPr>
          <w:bCs/>
          <w:sz w:val="24"/>
          <w:szCs w:val="24"/>
        </w:rPr>
        <w:t>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перевищують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експортний</w:t>
      </w:r>
      <w:proofErr w:type="spellEnd"/>
      <w:r w:rsidRPr="003F10C1">
        <w:rPr>
          <w:bCs/>
          <w:sz w:val="24"/>
          <w:szCs w:val="24"/>
        </w:rPr>
        <w:t xml:space="preserve"> доход. </w:t>
      </w:r>
      <w:proofErr w:type="spellStart"/>
      <w:r w:rsidRPr="003F10C1">
        <w:rPr>
          <w:bCs/>
          <w:sz w:val="24"/>
          <w:szCs w:val="24"/>
        </w:rPr>
        <w:t>Якщо</w:t>
      </w:r>
      <w:proofErr w:type="spellEnd"/>
      <w:proofErr w:type="gramStart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iCs/>
          <w:sz w:val="24"/>
          <w:szCs w:val="24"/>
        </w:rPr>
        <w:t>Е</w:t>
      </w:r>
      <w:proofErr w:type="gramEnd"/>
      <w:r w:rsidRPr="003F10C1">
        <w:rPr>
          <w:bCs/>
          <w:i/>
          <w:iCs/>
          <w:position w:val="-12"/>
          <w:sz w:val="24"/>
          <w:szCs w:val="24"/>
        </w:rPr>
        <w:object w:dxaOrig="160" w:dyaOrig="380">
          <v:shape id="_x0000_i1039" type="#_x0000_t75" style="width:8.25pt;height:18.75pt" o:ole="">
            <v:imagedata r:id="rId23" o:title=""/>
          </v:shape>
          <o:OLEObject Type="Embed" ProgID="Equation.3" ShapeID="_x0000_i1039" DrawAspect="Content" ObjectID="_1456130491" r:id="rId33"/>
        </w:object>
      </w:r>
      <w:r w:rsidRPr="003F10C1">
        <w:rPr>
          <w:bCs/>
          <w:i/>
          <w:iCs/>
          <w:position w:val="-10"/>
          <w:sz w:val="24"/>
          <w:szCs w:val="24"/>
        </w:rPr>
        <w:object w:dxaOrig="160" w:dyaOrig="320">
          <v:shape id="_x0000_i1040" type="#_x0000_t75" style="width:8.25pt;height:15.75pt" o:ole="">
            <v:imagedata r:id="rId34" o:title=""/>
          </v:shape>
          <o:OLEObject Type="Embed" ProgID="Equation.3" ShapeID="_x0000_i1040" DrawAspect="Content" ObjectID="_1456130492" r:id="rId35"/>
        </w:object>
      </w:r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1,а </w:t>
      </w:r>
      <w:r w:rsidRPr="003F10C1">
        <w:rPr>
          <w:bCs/>
          <w:i/>
          <w:iCs/>
          <w:position w:val="-12"/>
          <w:sz w:val="24"/>
          <w:szCs w:val="24"/>
        </w:rPr>
        <w:object w:dxaOrig="340" w:dyaOrig="380">
          <v:shape id="_x0000_i1041" type="#_x0000_t75" style="width:18pt;height:18.75pt" o:ole="">
            <v:imagedata r:id="rId25" o:title=""/>
          </v:shape>
          <o:OLEObject Type="Embed" ProgID="Equation.3" ShapeID="_x0000_i1041" DrawAspect="Content" ObjectID="_1456130493" r:id="rId36"/>
        </w:object>
      </w:r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i/>
          <w:iCs/>
          <w:position w:val="-10"/>
          <w:sz w:val="24"/>
          <w:szCs w:val="24"/>
        </w:rPr>
        <w:object w:dxaOrig="160" w:dyaOrig="320">
          <v:shape id="_x0000_i1042" type="#_x0000_t75" style="width:8.25pt;height:15.75pt" o:ole="">
            <v:imagedata r:id="rId37" o:title=""/>
          </v:shape>
          <o:OLEObject Type="Embed" ProgID="Equation.3" ShapeID="_x0000_i1042" DrawAspect="Content" ObjectID="_1456130494" r:id="rId38"/>
        </w:object>
      </w:r>
      <w:r w:rsidRPr="003F10C1">
        <w:rPr>
          <w:bCs/>
          <w:sz w:val="24"/>
          <w:szCs w:val="24"/>
        </w:rPr>
        <w:t xml:space="preserve"> 1, то й у </w:t>
      </w:r>
      <w:proofErr w:type="spellStart"/>
      <w:r w:rsidRPr="003F10C1">
        <w:rPr>
          <w:bCs/>
          <w:sz w:val="24"/>
          <w:szCs w:val="24"/>
        </w:rPr>
        <w:t>цьому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випадку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також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неефективним</w:t>
      </w:r>
      <w:proofErr w:type="spellEnd"/>
      <w:r w:rsidRPr="003F10C1">
        <w:rPr>
          <w:bCs/>
          <w:sz w:val="24"/>
          <w:szCs w:val="24"/>
        </w:rPr>
        <w:t xml:space="preserve">, тому </w:t>
      </w:r>
      <w:proofErr w:type="spellStart"/>
      <w:r w:rsidRPr="003F10C1">
        <w:rPr>
          <w:bCs/>
          <w:sz w:val="24"/>
          <w:szCs w:val="24"/>
        </w:rPr>
        <w:t>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прибуток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продажу товару </w:t>
      </w:r>
      <w:proofErr w:type="spellStart"/>
      <w:r w:rsidRPr="003F10C1">
        <w:rPr>
          <w:bCs/>
          <w:sz w:val="24"/>
          <w:szCs w:val="24"/>
        </w:rPr>
        <w:t>усередині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країни</w:t>
      </w:r>
      <w:proofErr w:type="spellEnd"/>
      <w:r w:rsidRPr="003F10C1">
        <w:rPr>
          <w:bCs/>
          <w:sz w:val="24"/>
          <w:szCs w:val="24"/>
        </w:rPr>
        <w:t xml:space="preserve"> буде </w:t>
      </w:r>
      <w:proofErr w:type="spellStart"/>
      <w:r w:rsidRPr="003F10C1">
        <w:rPr>
          <w:bCs/>
          <w:sz w:val="24"/>
          <w:szCs w:val="24"/>
        </w:rPr>
        <w:t>вищим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ніж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його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 xml:space="preserve">. У </w:t>
      </w:r>
      <w:proofErr w:type="spellStart"/>
      <w:r w:rsidRPr="003F10C1">
        <w:rPr>
          <w:bCs/>
          <w:sz w:val="24"/>
          <w:szCs w:val="24"/>
        </w:rPr>
        <w:t>разі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обидва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ці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менші</w:t>
      </w:r>
      <w:proofErr w:type="spellEnd"/>
      <w:r w:rsidRPr="003F10C1">
        <w:rPr>
          <w:bCs/>
          <w:sz w:val="24"/>
          <w:szCs w:val="24"/>
        </w:rPr>
        <w:t xml:space="preserve"> за </w:t>
      </w:r>
      <w:proofErr w:type="spellStart"/>
      <w:r w:rsidRPr="003F10C1">
        <w:rPr>
          <w:bCs/>
          <w:sz w:val="24"/>
          <w:szCs w:val="24"/>
        </w:rPr>
        <w:t>одиницю</w:t>
      </w:r>
      <w:proofErr w:type="spellEnd"/>
      <w:r w:rsidRPr="003F10C1">
        <w:rPr>
          <w:bCs/>
          <w:sz w:val="24"/>
          <w:szCs w:val="24"/>
        </w:rPr>
        <w:t xml:space="preserve">, то </w:t>
      </w:r>
      <w:proofErr w:type="spellStart"/>
      <w:r w:rsidRPr="003F10C1">
        <w:rPr>
          <w:bCs/>
          <w:sz w:val="24"/>
          <w:szCs w:val="24"/>
        </w:rPr>
        <w:t>експорт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неефективний</w:t>
      </w:r>
      <w:proofErr w:type="spellEnd"/>
      <w:r w:rsidRPr="003F10C1">
        <w:rPr>
          <w:bCs/>
          <w:sz w:val="24"/>
          <w:szCs w:val="24"/>
        </w:rPr>
        <w:t xml:space="preserve"> по </w:t>
      </w:r>
      <w:proofErr w:type="spellStart"/>
      <w:r w:rsidRPr="003F10C1">
        <w:rPr>
          <w:bCs/>
          <w:sz w:val="24"/>
          <w:szCs w:val="24"/>
        </w:rPr>
        <w:t>вищенаведених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gramStart"/>
      <w:r w:rsidRPr="003F10C1">
        <w:rPr>
          <w:bCs/>
          <w:sz w:val="24"/>
          <w:szCs w:val="24"/>
        </w:rPr>
        <w:t>причинах</w:t>
      </w:r>
      <w:proofErr w:type="gram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i/>
          <w:i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Коефіцієнти</w:t>
      </w:r>
      <w:proofErr w:type="spellEnd"/>
      <w:r w:rsidRPr="003F10C1">
        <w:rPr>
          <w:bCs/>
          <w:i/>
          <w:iCs/>
          <w:sz w:val="24"/>
          <w:szCs w:val="24"/>
        </w:rPr>
        <w:t xml:space="preserve"> </w:t>
      </w:r>
      <w:proofErr w:type="spellStart"/>
      <w:r w:rsidRPr="003F10C1">
        <w:rPr>
          <w:bCs/>
          <w:i/>
          <w:iCs/>
          <w:sz w:val="24"/>
          <w:szCs w:val="24"/>
        </w:rPr>
        <w:t>ефективності</w:t>
      </w:r>
      <w:proofErr w:type="spellEnd"/>
      <w:r w:rsidRPr="003F10C1">
        <w:rPr>
          <w:bCs/>
          <w:i/>
          <w:iCs/>
          <w:sz w:val="24"/>
          <w:szCs w:val="24"/>
        </w:rPr>
        <w:t xml:space="preserve"> </w:t>
      </w:r>
      <w:proofErr w:type="spellStart"/>
      <w:r w:rsidRPr="003F10C1">
        <w:rPr>
          <w:bCs/>
          <w:i/>
          <w:iCs/>
          <w:sz w:val="24"/>
          <w:szCs w:val="24"/>
        </w:rPr>
        <w:t>імпорту</w:t>
      </w:r>
      <w:proofErr w:type="spellEnd"/>
      <w:r w:rsidRPr="003F10C1">
        <w:rPr>
          <w:bCs/>
          <w:i/>
          <w:iCs/>
          <w:sz w:val="24"/>
          <w:szCs w:val="24"/>
        </w:rPr>
        <w:t xml:space="preserve"> товару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Як уже </w:t>
      </w:r>
      <w:proofErr w:type="spellStart"/>
      <w:r w:rsidRPr="003F10C1">
        <w:rPr>
          <w:bCs/>
          <w:sz w:val="24"/>
          <w:szCs w:val="24"/>
        </w:rPr>
        <w:t>зазначалося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вище</w:t>
      </w:r>
      <w:proofErr w:type="spellEnd"/>
      <w:r w:rsidRPr="003F10C1">
        <w:rPr>
          <w:bCs/>
          <w:sz w:val="24"/>
          <w:szCs w:val="24"/>
        </w:rPr>
        <w:t xml:space="preserve">, при </w:t>
      </w:r>
      <w:proofErr w:type="spellStart"/>
      <w:r w:rsidRPr="003F10C1">
        <w:rPr>
          <w:bCs/>
          <w:sz w:val="24"/>
          <w:szCs w:val="24"/>
        </w:rPr>
        <w:t>розгляді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важливе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має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призначення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імпортованого</w:t>
      </w:r>
      <w:proofErr w:type="spellEnd"/>
      <w:r w:rsidRPr="003F10C1">
        <w:rPr>
          <w:bCs/>
          <w:sz w:val="24"/>
          <w:szCs w:val="24"/>
        </w:rPr>
        <w:t xml:space="preserve"> товару. </w:t>
      </w:r>
      <w:r w:rsidRPr="003F10C1">
        <w:rPr>
          <w:bCs/>
          <w:sz w:val="24"/>
          <w:szCs w:val="24"/>
          <w:lang w:val="uk-UA"/>
        </w:rPr>
        <w:t>Спочатку</w:t>
      </w:r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розглянемо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  <w:lang w:val="uk-UA"/>
        </w:rPr>
        <w:t xml:space="preserve">    </w:t>
      </w:r>
      <w:r w:rsidRPr="003F10C1">
        <w:rPr>
          <w:bCs/>
          <w:sz w:val="24"/>
          <w:szCs w:val="24"/>
        </w:rPr>
        <w:t xml:space="preserve">Для того, </w:t>
      </w:r>
      <w:proofErr w:type="spellStart"/>
      <w:r w:rsidRPr="003F10C1">
        <w:rPr>
          <w:bCs/>
          <w:sz w:val="24"/>
          <w:szCs w:val="24"/>
        </w:rPr>
        <w:t>щоб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був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вигідний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щоб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дохід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перевищував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 xml:space="preserve">. </w:t>
      </w:r>
      <w:proofErr w:type="spellStart"/>
      <w:r w:rsidRPr="003F10C1">
        <w:rPr>
          <w:bCs/>
          <w:sz w:val="24"/>
          <w:szCs w:val="24"/>
        </w:rPr>
        <w:t>Це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відбиває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базовий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: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i/>
          <w:i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30"/>
          <w:sz w:val="24"/>
          <w:szCs w:val="24"/>
        </w:rPr>
        <w:object w:dxaOrig="1840" w:dyaOrig="700">
          <v:shape id="_x0000_i1043" type="#_x0000_t75" style="width:91.5pt;height:35.25pt" o:ole="">
            <v:imagedata r:id="rId39" o:title=""/>
          </v:shape>
          <o:OLEObject Type="Embed" ProgID="Equation.3" ShapeID="_x0000_i1043" DrawAspect="Content" ObjectID="_1456130495" r:id="rId40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  <w:t>(</w:t>
      </w:r>
      <w:r w:rsidRPr="003F10C1">
        <w:rPr>
          <w:bCs/>
          <w:i/>
          <w:iCs/>
          <w:sz w:val="24"/>
          <w:szCs w:val="24"/>
          <w:lang w:val="uk-UA"/>
        </w:rPr>
        <w:t>3</w:t>
      </w:r>
      <w:r w:rsidRPr="003F10C1">
        <w:rPr>
          <w:bCs/>
          <w:i/>
          <w:iCs/>
          <w:sz w:val="24"/>
          <w:szCs w:val="24"/>
        </w:rPr>
        <w:t>)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>де Е</w:t>
      </w:r>
      <w:r w:rsidRPr="003F10C1">
        <w:rPr>
          <w:bCs/>
          <w:position w:val="-12"/>
          <w:sz w:val="24"/>
          <w:szCs w:val="24"/>
        </w:rPr>
        <w:object w:dxaOrig="279" w:dyaOrig="380">
          <v:shape id="_x0000_i1044" type="#_x0000_t75" style="width:14.25pt;height:18.75pt" o:ole="">
            <v:imagedata r:id="rId41" o:title=""/>
          </v:shape>
          <o:OLEObject Type="Embed" ProgID="Equation.3" ShapeID="_x0000_i1044" DrawAspect="Content" ObjectID="_1456130496" r:id="rId42"/>
        </w:object>
      </w:r>
      <w:r w:rsidRPr="003F10C1">
        <w:rPr>
          <w:bCs/>
          <w:sz w:val="24"/>
          <w:szCs w:val="24"/>
        </w:rPr>
        <w:t xml:space="preserve">   - </w:t>
      </w:r>
      <w:proofErr w:type="spellStart"/>
      <w:r w:rsidRPr="003F10C1">
        <w:rPr>
          <w:bCs/>
          <w:sz w:val="24"/>
          <w:szCs w:val="24"/>
        </w:rPr>
        <w:t>базовий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</w:t>
      </w:r>
      <w:bookmarkStart w:id="0" w:name="_GoBack"/>
      <w:bookmarkEnd w:id="0"/>
      <w:r w:rsidRPr="003F10C1">
        <w:rPr>
          <w:bCs/>
          <w:sz w:val="24"/>
          <w:szCs w:val="24"/>
        </w:rPr>
        <w:t>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В</w:t>
      </w:r>
      <w:r w:rsidRPr="003F10C1">
        <w:rPr>
          <w:bCs/>
          <w:i/>
          <w:iCs/>
          <w:sz w:val="24"/>
          <w:szCs w:val="24"/>
          <w:vertAlign w:val="subscript"/>
        </w:rPr>
        <w:t>і</w:t>
      </w:r>
      <w:proofErr w:type="spellEnd"/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внутрішній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виторг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продажу </w:t>
      </w:r>
      <w:proofErr w:type="spellStart"/>
      <w:r w:rsidRPr="003F10C1">
        <w:rPr>
          <w:bCs/>
          <w:sz w:val="24"/>
          <w:szCs w:val="24"/>
        </w:rPr>
        <w:t>імпортного</w:t>
      </w:r>
      <w:proofErr w:type="spellEnd"/>
      <w:r w:rsidRPr="003F10C1">
        <w:rPr>
          <w:bCs/>
          <w:sz w:val="24"/>
          <w:szCs w:val="24"/>
        </w:rPr>
        <w:t xml:space="preserve"> товару;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В</w:t>
      </w:r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i/>
          <w:sz w:val="24"/>
          <w:szCs w:val="24"/>
          <w:vertAlign w:val="subscript"/>
        </w:rPr>
        <w:t>іm</w:t>
      </w:r>
      <w:proofErr w:type="spellEnd"/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вартість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імпортного</w:t>
      </w:r>
      <w:proofErr w:type="spellEnd"/>
      <w:r w:rsidRPr="003F10C1">
        <w:rPr>
          <w:bCs/>
          <w:sz w:val="24"/>
          <w:szCs w:val="24"/>
        </w:rPr>
        <w:t xml:space="preserve"> товару;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 xml:space="preserve">Т </w:t>
      </w:r>
      <w:r w:rsidRPr="003F10C1">
        <w:rPr>
          <w:bCs/>
          <w:i/>
          <w:iCs/>
          <w:sz w:val="24"/>
          <w:szCs w:val="24"/>
          <w:vertAlign w:val="subscript"/>
        </w:rPr>
        <w:t>в</w:t>
      </w:r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транспортні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О</w:t>
      </w:r>
      <w:r w:rsidRPr="003F10C1">
        <w:rPr>
          <w:bCs/>
          <w:i/>
          <w:iCs/>
          <w:sz w:val="24"/>
          <w:szCs w:val="24"/>
          <w:vertAlign w:val="subscript"/>
        </w:rPr>
        <w:t>в</w:t>
      </w:r>
      <w:proofErr w:type="spellEnd"/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організаційні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proofErr w:type="gramStart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iCs/>
          <w:sz w:val="24"/>
          <w:szCs w:val="24"/>
        </w:rPr>
        <w:t>Е</w:t>
      </w:r>
      <w:proofErr w:type="gramEnd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position w:val="-12"/>
          <w:sz w:val="24"/>
          <w:szCs w:val="24"/>
        </w:rPr>
        <w:object w:dxaOrig="380" w:dyaOrig="380">
          <v:shape id="_x0000_i1045" type="#_x0000_t75" style="width:18.75pt;height:18.75pt" o:ole="">
            <v:imagedata r:id="rId43" o:title=""/>
          </v:shape>
          <o:OLEObject Type="Embed" ProgID="Equation.3" ShapeID="_x0000_i1045" DrawAspect="Content" ObjectID="_1456130497" r:id="rId44"/>
        </w:object>
      </w:r>
      <w:r w:rsidRPr="003F10C1">
        <w:rPr>
          <w:bCs/>
          <w:sz w:val="24"/>
          <w:szCs w:val="24"/>
        </w:rPr>
        <w:t xml:space="preserve"> 1, </w:t>
      </w:r>
      <w:proofErr w:type="spellStart"/>
      <w:r w:rsidRPr="003F10C1">
        <w:rPr>
          <w:bCs/>
          <w:sz w:val="24"/>
          <w:szCs w:val="24"/>
        </w:rPr>
        <w:t>імпорт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ефективний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lastRenderedPageBreak/>
        <w:t xml:space="preserve">Як і у </w:t>
      </w:r>
      <w:proofErr w:type="spellStart"/>
      <w:r w:rsidRPr="003F10C1">
        <w:rPr>
          <w:bCs/>
          <w:sz w:val="24"/>
          <w:szCs w:val="24"/>
        </w:rPr>
        <w:t>випадку</w:t>
      </w:r>
      <w:proofErr w:type="spellEnd"/>
      <w:r w:rsidRPr="003F10C1">
        <w:rPr>
          <w:bCs/>
          <w:sz w:val="24"/>
          <w:szCs w:val="24"/>
        </w:rPr>
        <w:t xml:space="preserve"> з </w:t>
      </w:r>
      <w:proofErr w:type="spellStart"/>
      <w:r w:rsidRPr="003F10C1">
        <w:rPr>
          <w:bCs/>
          <w:sz w:val="24"/>
          <w:szCs w:val="24"/>
        </w:rPr>
        <w:t>експортом</w:t>
      </w:r>
      <w:proofErr w:type="spellEnd"/>
      <w:r w:rsidRPr="003F10C1">
        <w:rPr>
          <w:bCs/>
          <w:sz w:val="24"/>
          <w:szCs w:val="24"/>
        </w:rPr>
        <w:t xml:space="preserve"> товару для </w:t>
      </w:r>
      <w:proofErr w:type="spellStart"/>
      <w:r w:rsidRPr="003F10C1">
        <w:rPr>
          <w:bCs/>
          <w:sz w:val="24"/>
          <w:szCs w:val="24"/>
        </w:rPr>
        <w:t>визначення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також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розрахувати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: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i/>
          <w:i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30"/>
          <w:sz w:val="24"/>
          <w:szCs w:val="24"/>
        </w:rPr>
        <w:object w:dxaOrig="2299" w:dyaOrig="700">
          <v:shape id="_x0000_i1046" type="#_x0000_t75" style="width:114.75pt;height:35.25pt" o:ole="">
            <v:imagedata r:id="rId45" o:title=""/>
          </v:shape>
          <o:OLEObject Type="Embed" ProgID="Equation.3" ShapeID="_x0000_i1046" DrawAspect="Content" ObjectID="_1456130498" r:id="rId46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  <w:t>(</w:t>
      </w:r>
      <w:r w:rsidRPr="003F10C1">
        <w:rPr>
          <w:bCs/>
          <w:i/>
          <w:iCs/>
          <w:sz w:val="24"/>
          <w:szCs w:val="24"/>
          <w:lang w:val="uk-UA"/>
        </w:rPr>
        <w:t>4</w:t>
      </w:r>
      <w:r w:rsidRPr="003F10C1">
        <w:rPr>
          <w:bCs/>
          <w:i/>
          <w:iCs/>
          <w:sz w:val="24"/>
          <w:szCs w:val="24"/>
        </w:rPr>
        <w:t>)</w:t>
      </w:r>
    </w:p>
    <w:p w:rsidR="0034696D" w:rsidRPr="003F10C1" w:rsidRDefault="0034696D" w:rsidP="0034696D">
      <w:pPr>
        <w:pStyle w:val="a3"/>
        <w:spacing w:after="0" w:line="360" w:lineRule="auto"/>
        <w:ind w:left="0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де </w:t>
      </w: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12"/>
          <w:sz w:val="24"/>
          <w:szCs w:val="24"/>
        </w:rPr>
        <w:object w:dxaOrig="279" w:dyaOrig="380">
          <v:shape id="_x0000_i1047" type="#_x0000_t75" style="width:14.25pt;height:18.75pt" o:ole="">
            <v:imagedata r:id="rId47" o:title=""/>
          </v:shape>
          <o:OLEObject Type="Embed" ProgID="Equation.3" ShapeID="_x0000_i1047" DrawAspect="Content" ObjectID="_1456130499" r:id="rId48"/>
        </w:object>
      </w:r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,</w:t>
      </w:r>
    </w:p>
    <w:p w:rsidR="0034696D" w:rsidRPr="003F10C1" w:rsidRDefault="0034696D" w:rsidP="0034696D">
      <w:pPr>
        <w:pStyle w:val="a3"/>
        <w:spacing w:after="0" w:line="360" w:lineRule="auto"/>
        <w:ind w:left="0"/>
        <w:jc w:val="both"/>
        <w:rPr>
          <w:b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В</w:t>
      </w:r>
      <w:r w:rsidRPr="003F10C1">
        <w:rPr>
          <w:bCs/>
          <w:i/>
          <w:iCs/>
          <w:position w:val="-12"/>
          <w:sz w:val="24"/>
          <w:szCs w:val="24"/>
        </w:rPr>
        <w:object w:dxaOrig="160" w:dyaOrig="380">
          <v:shape id="_x0000_i1048" type="#_x0000_t75" style="width:8.25pt;height:18.75pt" o:ole="">
            <v:imagedata r:id="rId49" o:title=""/>
          </v:shape>
          <o:OLEObject Type="Embed" ProgID="Equation.3" ShapeID="_x0000_i1048" DrawAspect="Content" ObjectID="_1456130500" r:id="rId50"/>
        </w:object>
      </w:r>
      <w:r w:rsidRPr="003F10C1">
        <w:rPr>
          <w:bCs/>
          <w:sz w:val="24"/>
          <w:szCs w:val="24"/>
        </w:rPr>
        <w:t xml:space="preserve"> - </w:t>
      </w:r>
      <w:proofErr w:type="spellStart"/>
      <w:r w:rsidRPr="003F10C1">
        <w:rPr>
          <w:bCs/>
          <w:sz w:val="24"/>
          <w:szCs w:val="24"/>
        </w:rPr>
        <w:t>вартість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вітчизняного</w:t>
      </w:r>
      <w:proofErr w:type="spellEnd"/>
      <w:r w:rsidRPr="003F10C1">
        <w:rPr>
          <w:bCs/>
          <w:sz w:val="24"/>
          <w:szCs w:val="24"/>
        </w:rPr>
        <w:t xml:space="preserve"> товару, </w:t>
      </w:r>
      <w:proofErr w:type="spellStart"/>
      <w:r w:rsidRPr="003F10C1">
        <w:rPr>
          <w:bCs/>
          <w:sz w:val="24"/>
          <w:szCs w:val="24"/>
        </w:rPr>
        <w:t>аналогічного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імпортному</w:t>
      </w:r>
      <w:proofErr w:type="spellEnd"/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інші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елементи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формули</w:t>
      </w:r>
      <w:proofErr w:type="spellEnd"/>
      <w:r w:rsidRPr="003F10C1">
        <w:rPr>
          <w:bCs/>
          <w:sz w:val="24"/>
          <w:szCs w:val="24"/>
        </w:rPr>
        <w:t xml:space="preserve"> (</w:t>
      </w:r>
      <w:r w:rsidRPr="003F10C1">
        <w:rPr>
          <w:bCs/>
          <w:sz w:val="24"/>
          <w:szCs w:val="24"/>
          <w:lang w:val="uk-UA"/>
        </w:rPr>
        <w:t>3</w:t>
      </w:r>
      <w:r w:rsidRPr="003F10C1">
        <w:rPr>
          <w:bCs/>
          <w:sz w:val="24"/>
          <w:szCs w:val="24"/>
        </w:rPr>
        <w:t>).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proofErr w:type="gramStart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i/>
          <w:iCs/>
          <w:sz w:val="24"/>
          <w:szCs w:val="24"/>
        </w:rPr>
        <w:t>Е</w:t>
      </w:r>
      <w:proofErr w:type="gramEnd"/>
      <w:r w:rsidRPr="003F10C1">
        <w:rPr>
          <w:bCs/>
          <w:i/>
          <w:iCs/>
          <w:position w:val="-12"/>
          <w:sz w:val="24"/>
          <w:szCs w:val="24"/>
        </w:rPr>
        <w:object w:dxaOrig="279" w:dyaOrig="380">
          <v:shape id="_x0000_i1049" type="#_x0000_t75" style="width:14.25pt;height:18.75pt" o:ole="">
            <v:imagedata r:id="rId47" o:title=""/>
          </v:shape>
          <o:OLEObject Type="Embed" ProgID="Equation.3" ShapeID="_x0000_i1049" DrawAspect="Content" ObjectID="_1456130501" r:id="rId51"/>
        </w:object>
      </w:r>
      <w:r w:rsidRPr="003F10C1">
        <w:rPr>
          <w:bCs/>
          <w:i/>
          <w:iCs/>
          <w:position w:val="-10"/>
          <w:sz w:val="24"/>
          <w:szCs w:val="24"/>
        </w:rPr>
        <w:object w:dxaOrig="160" w:dyaOrig="320">
          <v:shape id="_x0000_i1050" type="#_x0000_t75" style="width:8.25pt;height:15.75pt" o:ole="">
            <v:imagedata r:id="rId52" o:title=""/>
          </v:shape>
          <o:OLEObject Type="Embed" ProgID="Equation.3" ShapeID="_x0000_i1050" DrawAspect="Content" ObjectID="_1456130502" r:id="rId53"/>
        </w:object>
      </w:r>
      <w:r w:rsidRPr="003F10C1">
        <w:rPr>
          <w:bCs/>
          <w:sz w:val="24"/>
          <w:szCs w:val="24"/>
        </w:rPr>
        <w:t xml:space="preserve"> 1, </w:t>
      </w:r>
      <w:proofErr w:type="spellStart"/>
      <w:r w:rsidRPr="003F10C1">
        <w:rPr>
          <w:bCs/>
          <w:sz w:val="24"/>
          <w:szCs w:val="24"/>
        </w:rPr>
        <w:t>імпорт</w:t>
      </w:r>
      <w:proofErr w:type="spellEnd"/>
      <w:r w:rsidRPr="003F10C1">
        <w:rPr>
          <w:bCs/>
          <w:sz w:val="24"/>
          <w:szCs w:val="24"/>
        </w:rPr>
        <w:t xml:space="preserve"> товару є </w:t>
      </w:r>
      <w:proofErr w:type="spellStart"/>
      <w:r w:rsidRPr="003F10C1">
        <w:rPr>
          <w:bCs/>
          <w:sz w:val="24"/>
          <w:szCs w:val="24"/>
        </w:rPr>
        <w:t>ефективним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Методика </w:t>
      </w:r>
      <w:proofErr w:type="spellStart"/>
      <w:r w:rsidRPr="003F10C1">
        <w:rPr>
          <w:bCs/>
          <w:sz w:val="24"/>
          <w:szCs w:val="24"/>
        </w:rPr>
        <w:t>визначення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аналогічною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методиці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визначення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експорту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Тепер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перейдемо</w:t>
      </w:r>
      <w:proofErr w:type="spellEnd"/>
      <w:r w:rsidRPr="003F10C1">
        <w:rPr>
          <w:bCs/>
          <w:sz w:val="24"/>
          <w:szCs w:val="24"/>
        </w:rPr>
        <w:t xml:space="preserve"> до </w:t>
      </w:r>
      <w:proofErr w:type="spellStart"/>
      <w:r w:rsidRPr="003F10C1">
        <w:rPr>
          <w:bCs/>
          <w:sz w:val="24"/>
          <w:szCs w:val="24"/>
        </w:rPr>
        <w:t>розгляду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 xml:space="preserve"> (ТВ).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При </w:t>
      </w:r>
      <w:proofErr w:type="spellStart"/>
      <w:r w:rsidRPr="003F10C1">
        <w:rPr>
          <w:bCs/>
          <w:sz w:val="24"/>
          <w:szCs w:val="24"/>
        </w:rPr>
        <w:t>імпорті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врахувати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вартість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їхнього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обслуговування</w:t>
      </w:r>
      <w:proofErr w:type="spellEnd"/>
      <w:r w:rsidRPr="003F10C1">
        <w:rPr>
          <w:bCs/>
          <w:sz w:val="24"/>
          <w:szCs w:val="24"/>
        </w:rPr>
        <w:t xml:space="preserve"> та </w:t>
      </w:r>
      <w:proofErr w:type="spellStart"/>
      <w:r w:rsidRPr="003F10C1">
        <w:rPr>
          <w:bCs/>
          <w:sz w:val="24"/>
          <w:szCs w:val="24"/>
        </w:rPr>
        <w:t>використання</w:t>
      </w:r>
      <w:proofErr w:type="spellEnd"/>
      <w:r w:rsidRPr="003F10C1">
        <w:rPr>
          <w:bCs/>
          <w:sz w:val="24"/>
          <w:szCs w:val="24"/>
        </w:rPr>
        <w:t xml:space="preserve"> у </w:t>
      </w:r>
      <w:proofErr w:type="spellStart"/>
      <w:r w:rsidRPr="003F10C1">
        <w:rPr>
          <w:bCs/>
          <w:sz w:val="24"/>
          <w:szCs w:val="24"/>
        </w:rPr>
        <w:t>виробництві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proofErr w:type="gramStart"/>
      <w:r w:rsidRPr="003F10C1">
        <w:rPr>
          <w:bCs/>
          <w:sz w:val="24"/>
          <w:szCs w:val="24"/>
        </w:rPr>
        <w:t>п</w:t>
      </w:r>
      <w:proofErr w:type="gramEnd"/>
      <w:r w:rsidRPr="003F10C1">
        <w:rPr>
          <w:bCs/>
          <w:sz w:val="24"/>
          <w:szCs w:val="24"/>
        </w:rPr>
        <w:t>ідприємства</w:t>
      </w:r>
      <w:proofErr w:type="spellEnd"/>
      <w:r w:rsidRPr="003F10C1">
        <w:rPr>
          <w:bCs/>
          <w:sz w:val="24"/>
          <w:szCs w:val="24"/>
        </w:rPr>
        <w:t xml:space="preserve">. </w:t>
      </w:r>
      <w:proofErr w:type="spellStart"/>
      <w:r w:rsidRPr="003F10C1">
        <w:rPr>
          <w:bCs/>
          <w:sz w:val="24"/>
          <w:szCs w:val="24"/>
        </w:rPr>
        <w:t>що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імпортує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ці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товари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Базовий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 xml:space="preserve"> буде </w:t>
      </w:r>
      <w:proofErr w:type="spellStart"/>
      <w:r w:rsidRPr="003F10C1">
        <w:rPr>
          <w:bCs/>
          <w:sz w:val="24"/>
          <w:szCs w:val="24"/>
        </w:rPr>
        <w:t>виглядати</w:t>
      </w:r>
      <w:proofErr w:type="spellEnd"/>
      <w:r w:rsidRPr="003F10C1">
        <w:rPr>
          <w:bCs/>
          <w:sz w:val="24"/>
          <w:szCs w:val="24"/>
        </w:rPr>
        <w:t xml:space="preserve"> так: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i/>
          <w:iCs/>
          <w:sz w:val="24"/>
          <w:szCs w:val="24"/>
        </w:rPr>
      </w:pPr>
      <w:r w:rsidRPr="003F10C1">
        <w:rPr>
          <w:bCs/>
          <w:i/>
          <w:iCs/>
          <w:position w:val="-10"/>
          <w:sz w:val="24"/>
          <w:szCs w:val="24"/>
        </w:rPr>
        <w:object w:dxaOrig="180" w:dyaOrig="340">
          <v:shape id="_x0000_i1051" type="#_x0000_t75" style="width:9pt;height:18pt" o:ole="">
            <v:imagedata r:id="rId54" o:title=""/>
          </v:shape>
          <o:OLEObject Type="Embed" ProgID="Equation.3" ShapeID="_x0000_i1051" DrawAspect="Content" ObjectID="_1456130503" r:id="rId55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position w:val="-30"/>
          <w:sz w:val="24"/>
          <w:szCs w:val="24"/>
        </w:rPr>
        <w:object w:dxaOrig="2680" w:dyaOrig="700">
          <v:shape id="_x0000_i1052" type="#_x0000_t75" style="width:133.5pt;height:35.25pt" o:ole="">
            <v:imagedata r:id="rId56" o:title=""/>
          </v:shape>
          <o:OLEObject Type="Embed" ProgID="Equation.3" ShapeID="_x0000_i1052" DrawAspect="Content" ObjectID="_1456130504" r:id="rId57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  <w:t>(</w:t>
      </w:r>
      <w:r w:rsidRPr="003F10C1">
        <w:rPr>
          <w:bCs/>
          <w:i/>
          <w:iCs/>
          <w:sz w:val="24"/>
          <w:szCs w:val="24"/>
          <w:lang w:val="uk-UA"/>
        </w:rPr>
        <w:t>5</w:t>
      </w:r>
      <w:r w:rsidRPr="003F10C1">
        <w:rPr>
          <w:bCs/>
          <w:i/>
          <w:iCs/>
          <w:sz w:val="24"/>
          <w:szCs w:val="24"/>
        </w:rPr>
        <w:t>)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де </w:t>
      </w: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12"/>
          <w:sz w:val="24"/>
          <w:szCs w:val="24"/>
        </w:rPr>
        <w:object w:dxaOrig="279" w:dyaOrig="380">
          <v:shape id="_x0000_i1053" type="#_x0000_t75" style="width:14.25pt;height:18.75pt" o:ole="">
            <v:imagedata r:id="rId58" o:title=""/>
          </v:shape>
          <o:OLEObject Type="Embed" ProgID="Equation.3" ShapeID="_x0000_i1053" DrawAspect="Content" ObjectID="_1456130505" r:id="rId59"/>
        </w:object>
      </w:r>
      <w:r w:rsidRPr="003F10C1">
        <w:rPr>
          <w:bCs/>
          <w:sz w:val="24"/>
          <w:szCs w:val="24"/>
        </w:rPr>
        <w:t xml:space="preserve">- </w:t>
      </w:r>
      <w:proofErr w:type="spellStart"/>
      <w:r w:rsidRPr="003F10C1">
        <w:rPr>
          <w:bCs/>
          <w:sz w:val="24"/>
          <w:szCs w:val="24"/>
        </w:rPr>
        <w:t>базовий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r w:rsidRPr="003F10C1">
        <w:rPr>
          <w:bCs/>
          <w:i/>
          <w:iCs/>
          <w:sz w:val="24"/>
          <w:szCs w:val="24"/>
        </w:rPr>
        <w:t>В</w:t>
      </w:r>
      <w:r w:rsidRPr="003F10C1">
        <w:rPr>
          <w:bCs/>
          <w:sz w:val="24"/>
          <w:szCs w:val="24"/>
        </w:rPr>
        <w:t xml:space="preserve"> </w:t>
      </w:r>
      <w:proofErr w:type="spellStart"/>
      <w:proofErr w:type="gramStart"/>
      <w:r w:rsidRPr="003F10C1">
        <w:rPr>
          <w:bCs/>
          <w:i/>
          <w:sz w:val="24"/>
          <w:szCs w:val="24"/>
          <w:vertAlign w:val="subscript"/>
        </w:rPr>
        <w:t>m</w:t>
      </w:r>
      <w:proofErr w:type="gramEnd"/>
      <w:r w:rsidRPr="003F10C1">
        <w:rPr>
          <w:bCs/>
          <w:i/>
          <w:sz w:val="24"/>
          <w:szCs w:val="24"/>
          <w:vertAlign w:val="subscript"/>
        </w:rPr>
        <w:t>в</w:t>
      </w:r>
      <w:proofErr w:type="spellEnd"/>
      <w:r w:rsidRPr="003F10C1">
        <w:rPr>
          <w:bCs/>
          <w:sz w:val="24"/>
          <w:szCs w:val="24"/>
        </w:rPr>
        <w:t xml:space="preserve">  - </w:t>
      </w:r>
      <w:proofErr w:type="spellStart"/>
      <w:r w:rsidRPr="003F10C1">
        <w:rPr>
          <w:bCs/>
          <w:sz w:val="24"/>
          <w:szCs w:val="24"/>
        </w:rPr>
        <w:t>виторг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від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використання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i/>
          <w:iCs/>
          <w:sz w:val="24"/>
          <w:szCs w:val="24"/>
        </w:rPr>
        <w:t>Ввтв</w:t>
      </w:r>
      <w:proofErr w:type="spellEnd"/>
      <w:r w:rsidRPr="003F10C1">
        <w:rPr>
          <w:bCs/>
          <w:i/>
          <w:iCs/>
          <w:sz w:val="24"/>
          <w:szCs w:val="24"/>
        </w:rPr>
        <w:t xml:space="preserve"> </w:t>
      </w:r>
      <w:r w:rsidRPr="003F10C1">
        <w:rPr>
          <w:bCs/>
          <w:sz w:val="24"/>
          <w:szCs w:val="24"/>
        </w:rPr>
        <w:t xml:space="preserve">– </w:t>
      </w:r>
      <w:proofErr w:type="spellStart"/>
      <w:r w:rsidRPr="003F10C1">
        <w:rPr>
          <w:bCs/>
          <w:sz w:val="24"/>
          <w:szCs w:val="24"/>
        </w:rPr>
        <w:t>витрати</w:t>
      </w:r>
      <w:proofErr w:type="spellEnd"/>
      <w:r w:rsidRPr="003F10C1">
        <w:rPr>
          <w:bCs/>
          <w:sz w:val="24"/>
          <w:szCs w:val="24"/>
        </w:rPr>
        <w:t xml:space="preserve"> на </w:t>
      </w:r>
      <w:proofErr w:type="spellStart"/>
      <w:r w:rsidRPr="003F10C1">
        <w:rPr>
          <w:bCs/>
          <w:sz w:val="24"/>
          <w:szCs w:val="24"/>
        </w:rPr>
        <w:t>використання</w:t>
      </w:r>
      <w:proofErr w:type="spellEnd"/>
      <w:r w:rsidRPr="003F10C1">
        <w:rPr>
          <w:bCs/>
          <w:sz w:val="24"/>
          <w:szCs w:val="24"/>
        </w:rPr>
        <w:t xml:space="preserve"> товару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>;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інші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елементи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формули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еквівалентними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елементами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формули</w:t>
      </w:r>
      <w:proofErr w:type="spellEnd"/>
      <w:r w:rsidRPr="003F10C1">
        <w:rPr>
          <w:bCs/>
          <w:sz w:val="24"/>
          <w:szCs w:val="24"/>
        </w:rPr>
        <w:t xml:space="preserve"> (</w:t>
      </w:r>
      <w:r w:rsidRPr="003F10C1">
        <w:rPr>
          <w:bCs/>
          <w:sz w:val="24"/>
          <w:szCs w:val="24"/>
          <w:lang w:val="uk-UA"/>
        </w:rPr>
        <w:t>3</w:t>
      </w:r>
      <w:r w:rsidRPr="003F10C1">
        <w:rPr>
          <w:bCs/>
          <w:sz w:val="24"/>
          <w:szCs w:val="24"/>
        </w:rPr>
        <w:t>).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uk-UA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sz w:val="24"/>
          <w:szCs w:val="24"/>
        </w:rPr>
        <w:t xml:space="preserve"> </w:t>
      </w:r>
      <w:r w:rsidRPr="003F10C1">
        <w:rPr>
          <w:bCs/>
          <w:position w:val="-12"/>
          <w:sz w:val="24"/>
          <w:szCs w:val="24"/>
        </w:rPr>
        <w:object w:dxaOrig="440" w:dyaOrig="380">
          <v:shape id="_x0000_i1054" type="#_x0000_t75" style="width:21.75pt;height:18.75pt" o:ole="">
            <v:imagedata r:id="rId60" o:title=""/>
          </v:shape>
          <o:OLEObject Type="Embed" ProgID="Equation.3" ShapeID="_x0000_i1054" DrawAspect="Content" ObjectID="_1456130506" r:id="rId61"/>
        </w:object>
      </w:r>
      <w:r w:rsidRPr="003F10C1">
        <w:rPr>
          <w:bCs/>
          <w:position w:val="-10"/>
          <w:sz w:val="24"/>
          <w:szCs w:val="24"/>
        </w:rPr>
        <w:object w:dxaOrig="160" w:dyaOrig="320">
          <v:shape id="_x0000_i1055" type="#_x0000_t75" style="width:8.25pt;height:15.75pt" o:ole="">
            <v:imagedata r:id="rId62" o:title=""/>
          </v:shape>
          <o:OLEObject Type="Embed" ProgID="Equation.3" ShapeID="_x0000_i1055" DrawAspect="Content" ObjectID="_1456130507" r:id="rId63"/>
        </w:object>
      </w:r>
      <w:r w:rsidRPr="003F10C1">
        <w:rPr>
          <w:bCs/>
          <w:sz w:val="24"/>
          <w:szCs w:val="24"/>
        </w:rPr>
        <w:t xml:space="preserve">1, </w:t>
      </w:r>
      <w:proofErr w:type="spellStart"/>
      <w:r w:rsidRPr="003F10C1">
        <w:rPr>
          <w:bCs/>
          <w:sz w:val="24"/>
          <w:szCs w:val="24"/>
        </w:rPr>
        <w:t>імпорт</w:t>
      </w:r>
      <w:proofErr w:type="spellEnd"/>
      <w:r w:rsidRPr="003F10C1">
        <w:rPr>
          <w:bCs/>
          <w:sz w:val="24"/>
          <w:szCs w:val="24"/>
        </w:rPr>
        <w:t xml:space="preserve"> товару є </w:t>
      </w:r>
      <w:proofErr w:type="spellStart"/>
      <w:r w:rsidRPr="003F10C1">
        <w:rPr>
          <w:bCs/>
          <w:sz w:val="24"/>
          <w:szCs w:val="24"/>
        </w:rPr>
        <w:t>ефективним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Необхідно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також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розрахувати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>:</w:t>
      </w:r>
    </w:p>
    <w:p w:rsidR="0034696D" w:rsidRPr="003F10C1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i/>
          <w:iCs/>
          <w:sz w:val="24"/>
          <w:szCs w:val="24"/>
        </w:rPr>
      </w:pPr>
      <w:r w:rsidRPr="003F10C1">
        <w:rPr>
          <w:bCs/>
          <w:i/>
          <w:iCs/>
          <w:position w:val="-32"/>
          <w:sz w:val="24"/>
          <w:szCs w:val="24"/>
        </w:rPr>
        <w:object w:dxaOrig="3300" w:dyaOrig="760">
          <v:shape id="_x0000_i1056" type="#_x0000_t75" style="width:164.25pt;height:38.25pt" o:ole="">
            <v:imagedata r:id="rId64" o:title=""/>
          </v:shape>
          <o:OLEObject Type="Embed" ProgID="Equation.3" ShapeID="_x0000_i1056" DrawAspect="Content" ObjectID="_1456130508" r:id="rId65"/>
        </w:object>
      </w:r>
      <w:r w:rsidRPr="003F10C1">
        <w:rPr>
          <w:bCs/>
          <w:i/>
          <w:iCs/>
          <w:sz w:val="24"/>
          <w:szCs w:val="24"/>
        </w:rPr>
        <w:tab/>
      </w:r>
      <w:r w:rsidRPr="003F10C1">
        <w:rPr>
          <w:bCs/>
          <w:i/>
          <w:iCs/>
          <w:sz w:val="24"/>
          <w:szCs w:val="24"/>
        </w:rPr>
        <w:tab/>
        <w:t>(</w:t>
      </w:r>
      <w:r w:rsidRPr="003F10C1">
        <w:rPr>
          <w:bCs/>
          <w:i/>
          <w:iCs/>
          <w:sz w:val="24"/>
          <w:szCs w:val="24"/>
          <w:lang w:val="uk-UA"/>
        </w:rPr>
        <w:t>6</w:t>
      </w:r>
      <w:r w:rsidRPr="003F10C1">
        <w:rPr>
          <w:bCs/>
          <w:i/>
          <w:iCs/>
          <w:sz w:val="24"/>
          <w:szCs w:val="24"/>
        </w:rPr>
        <w:t>)</w:t>
      </w:r>
    </w:p>
    <w:p w:rsidR="0034696D" w:rsidRPr="003F10C1" w:rsidRDefault="0034696D" w:rsidP="0034696D">
      <w:pPr>
        <w:pStyle w:val="a3"/>
        <w:spacing w:after="0" w:line="360" w:lineRule="auto"/>
        <w:ind w:left="0"/>
        <w:jc w:val="both"/>
        <w:rPr>
          <w:bCs/>
          <w:sz w:val="24"/>
          <w:szCs w:val="24"/>
        </w:rPr>
      </w:pPr>
      <w:r w:rsidRPr="003F10C1">
        <w:rPr>
          <w:bCs/>
          <w:sz w:val="24"/>
          <w:szCs w:val="24"/>
        </w:rPr>
        <w:t xml:space="preserve">де </w:t>
      </w:r>
      <w:r w:rsidRPr="003F10C1">
        <w:rPr>
          <w:bCs/>
          <w:i/>
          <w:iCs/>
          <w:sz w:val="24"/>
          <w:szCs w:val="24"/>
        </w:rPr>
        <w:t>Е</w:t>
      </w:r>
      <w:r w:rsidRPr="003F10C1">
        <w:rPr>
          <w:bCs/>
          <w:i/>
          <w:iCs/>
          <w:position w:val="-12"/>
          <w:sz w:val="24"/>
          <w:szCs w:val="24"/>
        </w:rPr>
        <w:object w:dxaOrig="279" w:dyaOrig="380">
          <v:shape id="_x0000_i1057" type="#_x0000_t75" style="width:14.25pt;height:18.75pt" o:ole="">
            <v:imagedata r:id="rId66" o:title=""/>
          </v:shape>
          <o:OLEObject Type="Embed" ProgID="Equation.3" ShapeID="_x0000_i1057" DrawAspect="Content" ObjectID="_1456130509" r:id="rId67"/>
        </w:object>
      </w:r>
      <w:r w:rsidRPr="003F10C1">
        <w:rPr>
          <w:bCs/>
          <w:sz w:val="24"/>
          <w:szCs w:val="24"/>
        </w:rPr>
        <w:t xml:space="preserve"> – </w:t>
      </w:r>
      <w:proofErr w:type="spellStart"/>
      <w:r w:rsidRPr="003F10C1">
        <w:rPr>
          <w:bCs/>
          <w:sz w:val="24"/>
          <w:szCs w:val="24"/>
        </w:rPr>
        <w:t>альтернативний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коефіцієнт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>,</w:t>
      </w:r>
    </w:p>
    <w:p w:rsidR="0034696D" w:rsidRPr="003F10C1" w:rsidRDefault="0034696D" w:rsidP="0034696D">
      <w:pPr>
        <w:pStyle w:val="a3"/>
        <w:spacing w:after="0" w:line="360" w:lineRule="auto"/>
        <w:jc w:val="both"/>
        <w:rPr>
          <w:bCs/>
          <w:sz w:val="24"/>
          <w:szCs w:val="24"/>
        </w:rPr>
      </w:pPr>
      <w:proofErr w:type="spellStart"/>
      <w:r w:rsidRPr="003F10C1">
        <w:rPr>
          <w:bCs/>
          <w:sz w:val="24"/>
          <w:szCs w:val="24"/>
        </w:rPr>
        <w:t>Якщо</w:t>
      </w:r>
      <w:proofErr w:type="spellEnd"/>
      <w:r w:rsidRPr="003F10C1">
        <w:rPr>
          <w:bCs/>
          <w:position w:val="-12"/>
          <w:sz w:val="24"/>
          <w:szCs w:val="24"/>
        </w:rPr>
        <w:object w:dxaOrig="639" w:dyaOrig="380">
          <v:shape id="_x0000_i1058" type="#_x0000_t75" style="width:33pt;height:18.75pt" o:ole="">
            <v:imagedata r:id="rId68" o:title=""/>
          </v:shape>
          <o:OLEObject Type="Embed" ProgID="Equation.3" ShapeID="_x0000_i1058" DrawAspect="Content" ObjectID="_1456130510" r:id="rId69"/>
        </w:object>
      </w:r>
      <w:r w:rsidRPr="003F10C1">
        <w:rPr>
          <w:bCs/>
          <w:sz w:val="24"/>
          <w:szCs w:val="24"/>
        </w:rPr>
        <w:t xml:space="preserve">, </w:t>
      </w:r>
      <w:proofErr w:type="spellStart"/>
      <w:r w:rsidRPr="003F10C1">
        <w:rPr>
          <w:bCs/>
          <w:sz w:val="24"/>
          <w:szCs w:val="24"/>
        </w:rPr>
        <w:t>імпорт</w:t>
      </w:r>
      <w:proofErr w:type="spellEnd"/>
      <w:r w:rsidRPr="003F10C1">
        <w:rPr>
          <w:bCs/>
          <w:sz w:val="24"/>
          <w:szCs w:val="24"/>
        </w:rPr>
        <w:t xml:space="preserve"> товару є </w:t>
      </w:r>
      <w:proofErr w:type="spellStart"/>
      <w:r w:rsidRPr="003F10C1">
        <w:rPr>
          <w:bCs/>
          <w:sz w:val="24"/>
          <w:szCs w:val="24"/>
        </w:rPr>
        <w:t>ефективним</w:t>
      </w:r>
      <w:proofErr w:type="spellEnd"/>
      <w:r w:rsidRPr="003F10C1">
        <w:rPr>
          <w:bCs/>
          <w:sz w:val="24"/>
          <w:szCs w:val="24"/>
        </w:rPr>
        <w:t>.</w:t>
      </w:r>
    </w:p>
    <w:p w:rsidR="0034696D" w:rsidRDefault="0034696D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  <w:r w:rsidRPr="003F10C1">
        <w:rPr>
          <w:bCs/>
          <w:sz w:val="24"/>
          <w:szCs w:val="24"/>
        </w:rPr>
        <w:t xml:space="preserve">Методика </w:t>
      </w:r>
      <w:proofErr w:type="spellStart"/>
      <w:r w:rsidRPr="003F10C1">
        <w:rPr>
          <w:bCs/>
          <w:sz w:val="24"/>
          <w:szCs w:val="24"/>
        </w:rPr>
        <w:t>аналізу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виробництва</w:t>
      </w:r>
      <w:proofErr w:type="spellEnd"/>
      <w:r w:rsidRPr="003F10C1">
        <w:rPr>
          <w:bCs/>
          <w:sz w:val="24"/>
          <w:szCs w:val="24"/>
        </w:rPr>
        <w:t xml:space="preserve"> є </w:t>
      </w:r>
      <w:proofErr w:type="spellStart"/>
      <w:r w:rsidRPr="003F10C1">
        <w:rPr>
          <w:bCs/>
          <w:sz w:val="24"/>
          <w:szCs w:val="24"/>
        </w:rPr>
        <w:t>аналогічною</w:t>
      </w:r>
      <w:proofErr w:type="spellEnd"/>
      <w:r w:rsidRPr="003F10C1">
        <w:rPr>
          <w:bCs/>
          <w:sz w:val="24"/>
          <w:szCs w:val="24"/>
        </w:rPr>
        <w:t xml:space="preserve"> до методики </w:t>
      </w:r>
      <w:proofErr w:type="spellStart"/>
      <w:r w:rsidRPr="003F10C1">
        <w:rPr>
          <w:bCs/>
          <w:sz w:val="24"/>
          <w:szCs w:val="24"/>
        </w:rPr>
        <w:t>аналізу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ефективності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імпорту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товарів</w:t>
      </w:r>
      <w:proofErr w:type="spellEnd"/>
      <w:r w:rsidRPr="003F10C1">
        <w:rPr>
          <w:bCs/>
          <w:sz w:val="24"/>
          <w:szCs w:val="24"/>
        </w:rPr>
        <w:t xml:space="preserve"> </w:t>
      </w:r>
      <w:proofErr w:type="spellStart"/>
      <w:r w:rsidRPr="003F10C1">
        <w:rPr>
          <w:bCs/>
          <w:sz w:val="24"/>
          <w:szCs w:val="24"/>
        </w:rPr>
        <w:t>споживання</w:t>
      </w:r>
      <w:proofErr w:type="spellEnd"/>
      <w:r w:rsidRPr="003F10C1">
        <w:rPr>
          <w:bCs/>
          <w:sz w:val="24"/>
          <w:szCs w:val="24"/>
        </w:rPr>
        <w:t>.</w:t>
      </w:r>
    </w:p>
    <w:p w:rsidR="003F10C1" w:rsidRDefault="003F10C1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</w:p>
    <w:p w:rsidR="003F10C1" w:rsidRDefault="003F10C1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</w:p>
    <w:p w:rsidR="003F10C1" w:rsidRDefault="003F10C1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</w:p>
    <w:p w:rsidR="003F10C1" w:rsidRDefault="003F10C1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</w:p>
    <w:p w:rsidR="003F10C1" w:rsidRPr="003F10C1" w:rsidRDefault="003F10C1" w:rsidP="0034696D">
      <w:pPr>
        <w:pStyle w:val="a3"/>
        <w:spacing w:after="0" w:line="360" w:lineRule="auto"/>
        <w:ind w:left="0" w:firstLine="709"/>
        <w:jc w:val="both"/>
        <w:rPr>
          <w:bCs/>
          <w:sz w:val="24"/>
          <w:szCs w:val="24"/>
          <w:lang w:val="en-US"/>
        </w:rPr>
      </w:pPr>
    </w:p>
    <w:p w:rsidR="0034696D" w:rsidRPr="003F10C1" w:rsidRDefault="0034696D" w:rsidP="003469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10C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СПИСОК ЛІТЕРАТУРИ: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Верховно</w:t>
      </w:r>
      <w:proofErr w:type="gramStart"/>
      <w:r w:rsidRPr="003F10C1">
        <w:rPr>
          <w:rFonts w:ascii="Times New Roman" w:hAnsi="Times New Roman"/>
          <w:sz w:val="24"/>
          <w:szCs w:val="24"/>
        </w:rPr>
        <w:t>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ади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/>
          <w:sz w:val="24"/>
          <w:szCs w:val="24"/>
        </w:rPr>
        <w:t>. — 1991. — № 29. — Ст. 377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406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3F10C1">
        <w:rPr>
          <w:rStyle w:val="0pt"/>
          <w:rFonts w:eastAsiaTheme="minorHAnsi"/>
          <w:sz w:val="24"/>
          <w:szCs w:val="24"/>
        </w:rPr>
        <w:t>Терещенко С.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Основи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митного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законодавстваУкраїни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Питання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теорії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та практики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зовнішньоекономічної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діяльності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. — К.: АТ «Август», 2001. 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30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proofErr w:type="gramStart"/>
      <w:r w:rsidRPr="003F10C1">
        <w:rPr>
          <w:rFonts w:ascii="Times New Roman" w:hAnsi="Times New Roman" w:cs="Times New Roman"/>
          <w:spacing w:val="0"/>
          <w:sz w:val="24"/>
          <w:szCs w:val="24"/>
        </w:rPr>
        <w:t>Вісник</w:t>
      </w:r>
      <w:proofErr w:type="spellEnd"/>
      <w:proofErr w:type="gram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податкової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служби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. — 2002. — № 42. </w:t>
      </w:r>
    </w:p>
    <w:p w:rsidR="0034696D" w:rsidRPr="003F10C1" w:rsidRDefault="0034696D" w:rsidP="0034696D">
      <w:pPr>
        <w:pStyle w:val="a8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F10C1">
        <w:rPr>
          <w:sz w:val="24"/>
          <w:szCs w:val="24"/>
        </w:rPr>
        <w:t>Відомості Верховної Ради України -2012- №44-45, 46-47, 48.—ст..552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t>Комиссия ООН по праву международной торговли. Ежегодник. Том XX</w:t>
      </w:r>
      <w:r w:rsidRPr="003F10C1">
        <w:rPr>
          <w:rFonts w:ascii="Times New Roman" w:hAnsi="Times New Roman"/>
          <w:sz w:val="24"/>
          <w:szCs w:val="24"/>
          <w:lang w:val="en-US"/>
        </w:rPr>
        <w:t>X</w:t>
      </w:r>
      <w:r w:rsidRPr="003F10C1">
        <w:rPr>
          <w:rFonts w:ascii="Times New Roman" w:hAnsi="Times New Roman"/>
          <w:sz w:val="24"/>
          <w:szCs w:val="24"/>
        </w:rPr>
        <w:t>III: Нью-Йорк, 2010. — С. 413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  <w:lang w:val="uk-UA"/>
        </w:rPr>
        <w:t>Указу Президента України «Про заходи щодо впорядкування розрахунків за договорами, що укладають суб’єкти підприємницької діяльності України» № 566/94 від 4 жовтня 1994 р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32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Відомості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Верховно</w:t>
      </w:r>
      <w:proofErr w:type="gramStart"/>
      <w:r w:rsidRPr="003F10C1">
        <w:rPr>
          <w:rFonts w:ascii="Times New Roman" w:hAnsi="Times New Roman" w:cs="Times New Roman"/>
          <w:spacing w:val="0"/>
          <w:sz w:val="24"/>
          <w:szCs w:val="24"/>
        </w:rPr>
        <w:t>ї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Р</w:t>
      </w:r>
      <w:proofErr w:type="gram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ади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>. — 2004. — № 15. — Ст. 231.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31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Постанова КМ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і НБУ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від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21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червня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1995 р. № 444</w:t>
      </w:r>
      <w:proofErr w:type="gramStart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П</w:t>
      </w:r>
      <w:proofErr w:type="gram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ро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типові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платіжні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умови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зовнішньоекономічних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договорів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(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контрактів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) і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типові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форми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захисних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застережень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до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зовнішньоекономічних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договорів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(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контрактів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),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які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пе</w:t>
      </w:r>
      <w:r w:rsidRPr="003F10C1">
        <w:rPr>
          <w:rFonts w:ascii="Times New Roman" w:hAnsi="Times New Roman" w:cs="Times New Roman"/>
          <w:spacing w:val="0"/>
          <w:sz w:val="24"/>
          <w:szCs w:val="24"/>
        </w:rPr>
        <w:softHyphen/>
        <w:t>редбачають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розрахунки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в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іноземній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валюті</w:t>
      </w:r>
      <w:proofErr w:type="spellEnd"/>
      <w:r w:rsidRPr="003F10C1">
        <w:rPr>
          <w:rFonts w:ascii="Times New Roman" w:hAnsi="Times New Roman" w:cs="Times New Roman"/>
          <w:spacing w:val="0"/>
          <w:sz w:val="24"/>
          <w:szCs w:val="24"/>
        </w:rPr>
        <w:t>».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31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Внешнеторговые сделки / сост.. И.С. </w:t>
      </w:r>
      <w:proofErr w:type="spellStart"/>
      <w:r w:rsidRPr="003F10C1">
        <w:rPr>
          <w:rFonts w:ascii="Times New Roman" w:hAnsi="Times New Roman" w:cs="Times New Roman"/>
          <w:spacing w:val="0"/>
          <w:sz w:val="24"/>
          <w:szCs w:val="24"/>
        </w:rPr>
        <w:t>гринько</w:t>
      </w:r>
      <w:proofErr w:type="spellEnd"/>
      <w:proofErr w:type="gramStart"/>
      <w:r w:rsidRPr="003F10C1">
        <w:rPr>
          <w:rFonts w:ascii="Times New Roman" w:hAnsi="Times New Roman" w:cs="Times New Roman"/>
          <w:spacing w:val="0"/>
          <w:sz w:val="24"/>
          <w:szCs w:val="24"/>
        </w:rPr>
        <w:t xml:space="preserve"> .</w:t>
      </w:r>
      <w:proofErr w:type="gramEnd"/>
      <w:r w:rsidRPr="003F10C1">
        <w:rPr>
          <w:rFonts w:ascii="Times New Roman" w:hAnsi="Times New Roman" w:cs="Times New Roman"/>
          <w:spacing w:val="0"/>
          <w:sz w:val="24"/>
          <w:szCs w:val="24"/>
        </w:rPr>
        <w:t>—Сумы: Фирма «Реал»,1994—с. 188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Бутинець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Ф. Ф. </w:t>
      </w:r>
      <w:proofErr w:type="spellStart"/>
      <w:r w:rsidRPr="003F10C1">
        <w:rPr>
          <w:rFonts w:ascii="Times New Roman" w:hAnsi="Times New Roman"/>
          <w:sz w:val="24"/>
          <w:szCs w:val="24"/>
        </w:rPr>
        <w:t>Фінансовий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10C1">
        <w:rPr>
          <w:rFonts w:ascii="Times New Roman" w:hAnsi="Times New Roman"/>
          <w:sz w:val="24"/>
          <w:szCs w:val="24"/>
        </w:rPr>
        <w:t>обл</w:t>
      </w:r>
      <w:proofErr w:type="gramEnd"/>
      <w:r w:rsidRPr="003F10C1">
        <w:rPr>
          <w:rFonts w:ascii="Times New Roman" w:hAnsi="Times New Roman"/>
          <w:sz w:val="24"/>
          <w:szCs w:val="24"/>
        </w:rPr>
        <w:t>ік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: [</w:t>
      </w:r>
      <w:proofErr w:type="spellStart"/>
      <w:r w:rsidRPr="003F10C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] /Ф. Ф. </w:t>
      </w:r>
      <w:proofErr w:type="spellStart"/>
      <w:r w:rsidRPr="003F10C1">
        <w:rPr>
          <w:rFonts w:ascii="Times New Roman" w:hAnsi="Times New Roman"/>
          <w:sz w:val="24"/>
          <w:szCs w:val="24"/>
        </w:rPr>
        <w:t>Бутинець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. – [2-ге вид., </w:t>
      </w:r>
      <w:proofErr w:type="spellStart"/>
      <w:r w:rsidRPr="003F10C1">
        <w:rPr>
          <w:rFonts w:ascii="Times New Roman" w:hAnsi="Times New Roman"/>
          <w:sz w:val="24"/>
          <w:szCs w:val="24"/>
        </w:rPr>
        <w:t>перероб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. і </w:t>
      </w:r>
      <w:proofErr w:type="spellStart"/>
      <w:r w:rsidRPr="003F10C1">
        <w:rPr>
          <w:rFonts w:ascii="Times New Roman" w:hAnsi="Times New Roman"/>
          <w:sz w:val="24"/>
          <w:szCs w:val="24"/>
        </w:rPr>
        <w:t>доп</w:t>
      </w:r>
      <w:proofErr w:type="spellEnd"/>
      <w:r w:rsidRPr="003F10C1">
        <w:rPr>
          <w:rFonts w:ascii="Times New Roman" w:hAnsi="Times New Roman"/>
          <w:sz w:val="24"/>
          <w:szCs w:val="24"/>
        </w:rPr>
        <w:t>]. -Ж. : ЖІТІ, 2006. - 525 с.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Бухгалтерський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10C1">
        <w:rPr>
          <w:rFonts w:ascii="Times New Roman" w:hAnsi="Times New Roman"/>
          <w:sz w:val="24"/>
          <w:szCs w:val="24"/>
        </w:rPr>
        <w:t>обл</w:t>
      </w:r>
      <w:proofErr w:type="gramEnd"/>
      <w:r w:rsidRPr="003F10C1">
        <w:rPr>
          <w:rFonts w:ascii="Times New Roman" w:hAnsi="Times New Roman"/>
          <w:sz w:val="24"/>
          <w:szCs w:val="24"/>
        </w:rPr>
        <w:t>ік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F10C1">
        <w:rPr>
          <w:rFonts w:ascii="Times New Roman" w:hAnsi="Times New Roman"/>
          <w:sz w:val="24"/>
          <w:szCs w:val="24"/>
        </w:rPr>
        <w:t>фінансова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звітність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/ [за ред. С. Ф. Голова]. – </w:t>
      </w:r>
      <w:proofErr w:type="spellStart"/>
      <w:r w:rsidRPr="003F10C1">
        <w:rPr>
          <w:rFonts w:ascii="Times New Roman" w:hAnsi="Times New Roman"/>
          <w:sz w:val="24"/>
          <w:szCs w:val="24"/>
        </w:rPr>
        <w:t>Дніпропетровськ</w:t>
      </w:r>
      <w:proofErr w:type="spellEnd"/>
      <w:proofErr w:type="gramStart"/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: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Федерація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професійних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бухгалтері</w:t>
      </w:r>
      <w:proofErr w:type="gramStart"/>
      <w:r w:rsidRPr="003F10C1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3F10C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F10C1">
        <w:rPr>
          <w:rFonts w:ascii="Times New Roman" w:hAnsi="Times New Roman"/>
          <w:sz w:val="24"/>
          <w:szCs w:val="24"/>
        </w:rPr>
        <w:t>аудиторів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/>
          <w:sz w:val="24"/>
          <w:szCs w:val="24"/>
        </w:rPr>
        <w:t>, 20</w:t>
      </w:r>
      <w:r w:rsidRPr="003F10C1">
        <w:rPr>
          <w:rFonts w:ascii="Times New Roman" w:hAnsi="Times New Roman"/>
          <w:sz w:val="24"/>
          <w:szCs w:val="24"/>
          <w:lang w:val="uk-UA"/>
        </w:rPr>
        <w:t>09</w:t>
      </w:r>
      <w:r w:rsidRPr="003F10C1">
        <w:rPr>
          <w:rFonts w:ascii="Times New Roman" w:hAnsi="Times New Roman"/>
          <w:sz w:val="24"/>
          <w:szCs w:val="24"/>
        </w:rPr>
        <w:t>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t xml:space="preserve">Пархоменко В. М. </w:t>
      </w:r>
      <w:proofErr w:type="spellStart"/>
      <w:r w:rsidRPr="003F10C1">
        <w:rPr>
          <w:rFonts w:ascii="Times New Roman" w:hAnsi="Times New Roman"/>
          <w:sz w:val="24"/>
          <w:szCs w:val="24"/>
        </w:rPr>
        <w:t>Бухгалтерський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10C1">
        <w:rPr>
          <w:rFonts w:ascii="Times New Roman" w:hAnsi="Times New Roman"/>
          <w:sz w:val="24"/>
          <w:szCs w:val="24"/>
        </w:rPr>
        <w:t>обл</w:t>
      </w:r>
      <w:proofErr w:type="gramEnd"/>
      <w:r w:rsidRPr="003F10C1">
        <w:rPr>
          <w:rFonts w:ascii="Times New Roman" w:hAnsi="Times New Roman"/>
          <w:sz w:val="24"/>
          <w:szCs w:val="24"/>
        </w:rPr>
        <w:t>ік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10C1">
        <w:rPr>
          <w:rFonts w:ascii="Times New Roman" w:hAnsi="Times New Roman"/>
          <w:sz w:val="24"/>
          <w:szCs w:val="24"/>
        </w:rPr>
        <w:t>Нормативи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10C1">
        <w:rPr>
          <w:rFonts w:ascii="Times New Roman" w:hAnsi="Times New Roman"/>
          <w:sz w:val="24"/>
          <w:szCs w:val="24"/>
        </w:rPr>
        <w:t>Коментарі</w:t>
      </w:r>
      <w:proofErr w:type="spellEnd"/>
      <w:r w:rsidRPr="003F10C1">
        <w:rPr>
          <w:rFonts w:ascii="Times New Roman" w:hAnsi="Times New Roman"/>
          <w:sz w:val="24"/>
          <w:szCs w:val="24"/>
        </w:rPr>
        <w:t>. Ч. /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 xml:space="preserve">В. М. Пархоменко. – </w:t>
      </w:r>
      <w:proofErr w:type="spellStart"/>
      <w:r w:rsidRPr="003F10C1">
        <w:rPr>
          <w:rFonts w:ascii="Times New Roman" w:hAnsi="Times New Roman"/>
          <w:sz w:val="24"/>
          <w:szCs w:val="24"/>
        </w:rPr>
        <w:t>Луганськ</w:t>
      </w:r>
      <w:proofErr w:type="spellEnd"/>
      <w:proofErr w:type="gramStart"/>
      <w:r w:rsidRPr="003F10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F10C1">
        <w:rPr>
          <w:rFonts w:ascii="Times New Roman" w:hAnsi="Times New Roman"/>
          <w:sz w:val="24"/>
          <w:szCs w:val="24"/>
        </w:rPr>
        <w:t>Футура</w:t>
      </w:r>
      <w:proofErr w:type="spellEnd"/>
      <w:r w:rsidRPr="003F10C1">
        <w:rPr>
          <w:rFonts w:ascii="Times New Roman" w:hAnsi="Times New Roman"/>
          <w:sz w:val="24"/>
          <w:szCs w:val="24"/>
        </w:rPr>
        <w:t>» ДСД «</w:t>
      </w:r>
      <w:proofErr w:type="spellStart"/>
      <w:r w:rsidRPr="003F10C1">
        <w:rPr>
          <w:rFonts w:ascii="Times New Roman" w:hAnsi="Times New Roman"/>
          <w:sz w:val="24"/>
          <w:szCs w:val="24"/>
        </w:rPr>
        <w:t>Лугань</w:t>
      </w:r>
      <w:proofErr w:type="spellEnd"/>
      <w:r w:rsidRPr="003F10C1">
        <w:rPr>
          <w:rFonts w:ascii="Times New Roman" w:hAnsi="Times New Roman"/>
          <w:sz w:val="24"/>
          <w:szCs w:val="24"/>
        </w:rPr>
        <w:t>», 2002.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Феонова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Л. А. Контракты. Из практики внешнеэкономической деятельности / Л. А. </w:t>
      </w:r>
      <w:proofErr w:type="spellStart"/>
      <w:r w:rsidRPr="003F10C1">
        <w:rPr>
          <w:rFonts w:ascii="Times New Roman" w:hAnsi="Times New Roman"/>
          <w:sz w:val="24"/>
          <w:szCs w:val="24"/>
        </w:rPr>
        <w:t>Феонова</w:t>
      </w:r>
      <w:proofErr w:type="spellEnd"/>
      <w:r w:rsidRPr="003F10C1">
        <w:rPr>
          <w:rFonts w:ascii="Times New Roman" w:hAnsi="Times New Roman"/>
          <w:sz w:val="24"/>
          <w:szCs w:val="24"/>
        </w:rPr>
        <w:t>. –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СПб</w:t>
      </w:r>
      <w:proofErr w:type="gramStart"/>
      <w:r w:rsidRPr="003F10C1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3F10C1">
        <w:rPr>
          <w:rFonts w:ascii="Times New Roman" w:hAnsi="Times New Roman"/>
          <w:sz w:val="24"/>
          <w:szCs w:val="24"/>
        </w:rPr>
        <w:t>ЛИТОН, 1998.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t xml:space="preserve">Гордеев узел разрублен – правила </w:t>
      </w:r>
      <w:proofErr w:type="spellStart"/>
      <w:r w:rsidRPr="003F10C1">
        <w:rPr>
          <w:rFonts w:ascii="Times New Roman" w:hAnsi="Times New Roman"/>
          <w:sz w:val="24"/>
          <w:szCs w:val="24"/>
        </w:rPr>
        <w:t>Инкотермс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2010 введены в действие в Украине // ООО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«Ассоциация экспортеров и импортеров «'ЗЕД» 2003-2012 [Электронный ресурс]. - Режим доступа</w:t>
      </w:r>
      <w:proofErr w:type="gramStart"/>
      <w:r w:rsidRPr="003F10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10C1">
        <w:rPr>
          <w:rFonts w:ascii="Times New Roman" w:hAnsi="Times New Roman"/>
          <w:color w:val="0000FF"/>
          <w:sz w:val="24"/>
          <w:szCs w:val="24"/>
        </w:rPr>
        <w:t>admin@zed.ua</w:t>
      </w:r>
      <w:r w:rsidRPr="003F10C1">
        <w:rPr>
          <w:rFonts w:ascii="Times New Roman" w:hAnsi="Times New Roman"/>
          <w:sz w:val="24"/>
          <w:szCs w:val="24"/>
        </w:rPr>
        <w:t>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3F10C1">
        <w:rPr>
          <w:rFonts w:ascii="Times New Roman" w:hAnsi="Times New Roman"/>
          <w:sz w:val="24"/>
          <w:szCs w:val="24"/>
        </w:rPr>
        <w:t>Инкотермс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в Украине необходимо урегулировать законодательно //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«</w:t>
      </w:r>
      <w:proofErr w:type="spellStart"/>
      <w:r w:rsidRPr="003F10C1">
        <w:rPr>
          <w:rFonts w:ascii="Times New Roman" w:hAnsi="Times New Roman"/>
          <w:sz w:val="24"/>
          <w:szCs w:val="24"/>
        </w:rPr>
        <w:t>УкрРудПром</w:t>
      </w:r>
      <w:proofErr w:type="spellEnd"/>
      <w:r w:rsidRPr="003F10C1">
        <w:rPr>
          <w:rFonts w:ascii="Times New Roman" w:hAnsi="Times New Roman"/>
          <w:sz w:val="24"/>
          <w:szCs w:val="24"/>
        </w:rPr>
        <w:t>» - информационно-аналитический портал. - 2011 [Электронный ресурс]. – Режим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доступа</w:t>
      </w:r>
      <w:proofErr w:type="gramStart"/>
      <w:r w:rsidRPr="003F10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 </w:t>
      </w:r>
      <w:hyperlink r:id="rId70" w:history="1">
        <w:r w:rsidRPr="003F10C1">
          <w:rPr>
            <w:rStyle w:val="a7"/>
            <w:rFonts w:ascii="Times New Roman" w:hAnsi="Times New Roman"/>
            <w:sz w:val="24"/>
            <w:szCs w:val="24"/>
          </w:rPr>
          <w:t>http://www.ukrrudprom.ua/about</w:t>
        </w:r>
      </w:hyperlink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t xml:space="preserve">Чудина С. Інкотермс-2010 в </w:t>
      </w:r>
      <w:proofErr w:type="spellStart"/>
      <w:r w:rsidRPr="003F10C1">
        <w:rPr>
          <w:rFonts w:ascii="Times New Roman" w:hAnsi="Times New Roman"/>
          <w:sz w:val="24"/>
          <w:szCs w:val="24"/>
        </w:rPr>
        <w:t>таблицях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/ С. Чудина // Все про </w:t>
      </w:r>
      <w:proofErr w:type="spellStart"/>
      <w:r w:rsidRPr="003F10C1">
        <w:rPr>
          <w:rFonts w:ascii="Times New Roman" w:hAnsi="Times New Roman"/>
          <w:sz w:val="24"/>
          <w:szCs w:val="24"/>
        </w:rPr>
        <w:t>бухгалтерський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10C1">
        <w:rPr>
          <w:rFonts w:ascii="Times New Roman" w:hAnsi="Times New Roman"/>
          <w:sz w:val="24"/>
          <w:szCs w:val="24"/>
        </w:rPr>
        <w:t>обл</w:t>
      </w:r>
      <w:proofErr w:type="gramEnd"/>
      <w:r w:rsidRPr="003F10C1">
        <w:rPr>
          <w:rFonts w:ascii="Times New Roman" w:hAnsi="Times New Roman"/>
          <w:sz w:val="24"/>
          <w:szCs w:val="24"/>
        </w:rPr>
        <w:t>ік</w:t>
      </w:r>
      <w:proofErr w:type="spellEnd"/>
      <w:r w:rsidRPr="003F10C1">
        <w:rPr>
          <w:rFonts w:ascii="Times New Roman" w:hAnsi="Times New Roman"/>
          <w:sz w:val="24"/>
          <w:szCs w:val="24"/>
        </w:rPr>
        <w:t>. - 2012. - №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115. - С. 32-34.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10C1">
        <w:rPr>
          <w:rFonts w:ascii="Times New Roman" w:hAnsi="Times New Roman"/>
          <w:sz w:val="24"/>
          <w:szCs w:val="24"/>
        </w:rPr>
        <w:lastRenderedPageBreak/>
        <w:t xml:space="preserve">Гусак Л. Новые Правила </w:t>
      </w:r>
      <w:proofErr w:type="spellStart"/>
      <w:r w:rsidRPr="003F10C1">
        <w:rPr>
          <w:rFonts w:ascii="Times New Roman" w:hAnsi="Times New Roman"/>
          <w:sz w:val="24"/>
          <w:szCs w:val="24"/>
        </w:rPr>
        <w:t>Инкотермс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2010 / Л. Гусак // Еженедельник 2000-Держава–Рынок. -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10C1">
        <w:rPr>
          <w:rFonts w:ascii="Times New Roman" w:hAnsi="Times New Roman"/>
          <w:sz w:val="24"/>
          <w:szCs w:val="24"/>
        </w:rPr>
        <w:t>2011. - №3 (542) [Электронный ресурс]. - Режим доступа</w:t>
      </w:r>
      <w:proofErr w:type="gramStart"/>
      <w:r w:rsidRPr="003F10C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 //2000.net.ua/2000/</w:t>
      </w:r>
      <w:proofErr w:type="spellStart"/>
      <w:r w:rsidRPr="003F10C1">
        <w:rPr>
          <w:rFonts w:ascii="Times New Roman" w:hAnsi="Times New Roman"/>
          <w:sz w:val="24"/>
          <w:szCs w:val="24"/>
        </w:rPr>
        <w:t>derzhava</w:t>
      </w:r>
      <w:proofErr w:type="spellEnd"/>
      <w:r w:rsidRPr="003F10C1">
        <w:rPr>
          <w:rFonts w:ascii="Times New Roman" w:hAnsi="Times New Roman"/>
          <w:sz w:val="24"/>
          <w:szCs w:val="24"/>
        </w:rPr>
        <w:t>/</w:t>
      </w:r>
      <w:proofErr w:type="spellStart"/>
      <w:r w:rsidRPr="003F10C1">
        <w:rPr>
          <w:rFonts w:ascii="Times New Roman" w:hAnsi="Times New Roman"/>
          <w:sz w:val="24"/>
          <w:szCs w:val="24"/>
        </w:rPr>
        <w:t>rynok</w:t>
      </w:r>
      <w:proofErr w:type="spellEnd"/>
      <w:r w:rsidRPr="003F10C1">
        <w:rPr>
          <w:rFonts w:ascii="Times New Roman" w:hAnsi="Times New Roman"/>
          <w:sz w:val="24"/>
          <w:szCs w:val="24"/>
        </w:rPr>
        <w:t>/71244</w:t>
      </w:r>
    </w:p>
    <w:p w:rsidR="0034696D" w:rsidRPr="003F10C1" w:rsidRDefault="0034696D" w:rsidP="0034696D">
      <w:pPr>
        <w:pStyle w:val="ab"/>
        <w:numPr>
          <w:ilvl w:val="0"/>
          <w:numId w:val="1"/>
        </w:numPr>
        <w:shd w:val="clear" w:color="auto" w:fill="auto"/>
        <w:tabs>
          <w:tab w:val="left" w:pos="31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Господарський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кодекс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України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від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16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січня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2003р. //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Відомості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Верховно</w:t>
      </w:r>
      <w:proofErr w:type="gram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ї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Р</w:t>
      </w:r>
      <w:proofErr w:type="gram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ади </w:t>
      </w:r>
      <w:proofErr w:type="spellStart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>України</w:t>
      </w:r>
      <w:proofErr w:type="spellEnd"/>
      <w:r w:rsidRPr="003F10C1">
        <w:rPr>
          <w:rStyle w:val="s2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— 2003 р. - № 18 - Ст. 144.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Податковий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кодекс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від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23 </w:t>
      </w:r>
      <w:proofErr w:type="spellStart"/>
      <w:r w:rsidRPr="003F10C1">
        <w:rPr>
          <w:rFonts w:ascii="Times New Roman" w:hAnsi="Times New Roman"/>
          <w:sz w:val="24"/>
          <w:szCs w:val="24"/>
        </w:rPr>
        <w:t>грудня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2010 року</w:t>
      </w:r>
      <w:proofErr w:type="gramStart"/>
      <w:r w:rsidRPr="003F10C1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3F10C1">
        <w:rPr>
          <w:rFonts w:ascii="Times New Roman" w:hAnsi="Times New Roman"/>
          <w:sz w:val="24"/>
          <w:szCs w:val="24"/>
        </w:rPr>
        <w:t>В</w:t>
      </w:r>
      <w:proofErr w:type="gramEnd"/>
      <w:r w:rsidRPr="003F10C1">
        <w:rPr>
          <w:rFonts w:ascii="Times New Roman" w:hAnsi="Times New Roman"/>
          <w:sz w:val="24"/>
          <w:szCs w:val="24"/>
        </w:rPr>
        <w:t>ідомості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Верховної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Ради-- N 2856-VI, ОВУ, 2010 р., N 101, ст. 3619,зі </w:t>
      </w:r>
      <w:proofErr w:type="spellStart"/>
      <w:r w:rsidRPr="003F10C1">
        <w:rPr>
          <w:rFonts w:ascii="Times New Roman" w:hAnsi="Times New Roman"/>
          <w:sz w:val="24"/>
          <w:szCs w:val="24"/>
        </w:rPr>
        <w:t>змінами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і до</w:t>
      </w:r>
      <w:r w:rsidRPr="003F10C1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3F10C1">
        <w:rPr>
          <w:rFonts w:ascii="Times New Roman" w:hAnsi="Times New Roman"/>
          <w:sz w:val="24"/>
          <w:szCs w:val="24"/>
        </w:rPr>
        <w:t>овненнями</w:t>
      </w:r>
      <w:proofErr w:type="spellEnd"/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F10C1">
        <w:rPr>
          <w:rFonts w:ascii="Times New Roman" w:hAnsi="Times New Roman"/>
          <w:sz w:val="24"/>
          <w:szCs w:val="24"/>
          <w:lang w:val="uk-UA"/>
        </w:rPr>
        <w:t xml:space="preserve">Закон України « Про єдиний митний тариф» від 05.02.1992 р. // </w:t>
      </w:r>
      <w:proofErr w:type="spellStart"/>
      <w:r w:rsidRPr="003F10C1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Верховної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3F10C1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(ВВР), 1992, N 19, ст.259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F10C1">
        <w:rPr>
          <w:rFonts w:ascii="Times New Roman" w:hAnsi="Times New Roman"/>
          <w:sz w:val="24"/>
          <w:szCs w:val="24"/>
          <w:lang w:val="uk-UA"/>
        </w:rPr>
        <w:t xml:space="preserve">Постанова Кабінету Міністрів України «Про порядок ведення Української класифікації товарів зовнішньоекономічної діяльності»  від 21 травня 2012 р. </w:t>
      </w:r>
      <w:r w:rsidRPr="003F10C1">
        <w:rPr>
          <w:rFonts w:ascii="Times New Roman" w:hAnsi="Times New Roman"/>
          <w:sz w:val="24"/>
          <w:szCs w:val="24"/>
        </w:rPr>
        <w:t>N</w:t>
      </w:r>
      <w:r w:rsidRPr="003F10C1">
        <w:rPr>
          <w:rFonts w:ascii="Times New Roman" w:hAnsi="Times New Roman"/>
          <w:sz w:val="24"/>
          <w:szCs w:val="24"/>
          <w:lang w:val="uk-UA"/>
        </w:rPr>
        <w:t xml:space="preserve"> 428.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4"/>
          <w:szCs w:val="24"/>
          <w:lang w:val="uk-UA"/>
        </w:rPr>
      </w:pPr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Національні Положення (стандарти) бухгалтерського обліку [</w:t>
      </w:r>
      <w:proofErr w:type="spellStart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Ел</w:t>
      </w:r>
      <w:proofErr w:type="spellEnd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 xml:space="preserve"> ресурс].–Режим доступу: </w:t>
      </w:r>
      <w:hyperlink r:id="rId71" w:tgtFrame="_blank" w:history="1"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http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://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www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.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minfin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.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gov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.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ua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/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control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/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uk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/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</w:rPr>
          <w:t>publish</w:t>
        </w:r>
        <w:r w:rsidRPr="003F10C1">
          <w:rPr>
            <w:rStyle w:val="s2"/>
            <w:rFonts w:ascii="Times New Roman" w:hAnsi="Times New Roman"/>
            <w:color w:val="2222CC"/>
            <w:sz w:val="24"/>
            <w:szCs w:val="24"/>
            <w:u w:val="single"/>
            <w:lang w:val="uk-UA"/>
          </w:rPr>
          <w:t>/</w:t>
        </w:r>
      </w:hyperlink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F10C1">
        <w:rPr>
          <w:rStyle w:val="s2"/>
          <w:rFonts w:ascii="Times New Roman" w:hAnsi="Times New Roman"/>
          <w:sz w:val="24"/>
          <w:szCs w:val="24"/>
        </w:rPr>
        <w:t>archive</w:t>
      </w:r>
      <w:proofErr w:type="spellEnd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3F10C1">
        <w:rPr>
          <w:rStyle w:val="s2"/>
          <w:rFonts w:ascii="Times New Roman" w:hAnsi="Times New Roman"/>
          <w:sz w:val="24"/>
          <w:szCs w:val="24"/>
        </w:rPr>
        <w:t>main</w:t>
      </w:r>
      <w:proofErr w:type="spellEnd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?</w:t>
      </w:r>
      <w:proofErr w:type="spellStart"/>
      <w:r w:rsidRPr="003F10C1">
        <w:rPr>
          <w:rStyle w:val="s2"/>
          <w:rFonts w:ascii="Times New Roman" w:hAnsi="Times New Roman"/>
          <w:sz w:val="24"/>
          <w:szCs w:val="24"/>
        </w:rPr>
        <w:t>cat</w:t>
      </w:r>
      <w:proofErr w:type="spellEnd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_</w:t>
      </w:r>
      <w:proofErr w:type="spellStart"/>
      <w:r w:rsidRPr="003F10C1">
        <w:rPr>
          <w:rStyle w:val="s2"/>
          <w:rFonts w:ascii="Times New Roman" w:hAnsi="Times New Roman"/>
          <w:sz w:val="24"/>
          <w:szCs w:val="24"/>
        </w:rPr>
        <w:t>id</w:t>
      </w:r>
      <w:proofErr w:type="spellEnd"/>
      <w:r w:rsidRPr="003F10C1">
        <w:rPr>
          <w:rStyle w:val="s2"/>
          <w:rFonts w:ascii="Times New Roman" w:hAnsi="Times New Roman"/>
          <w:sz w:val="24"/>
          <w:szCs w:val="24"/>
          <w:lang w:val="uk-UA"/>
        </w:rPr>
        <w:t>=293533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F10C1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3F10C1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І</w:t>
      </w:r>
      <w:proofErr w:type="gramStart"/>
      <w:r w:rsidRPr="003F10C1">
        <w:rPr>
          <w:rFonts w:ascii="Times New Roman" w:hAnsi="Times New Roman"/>
          <w:sz w:val="24"/>
          <w:szCs w:val="24"/>
        </w:rPr>
        <w:t>нструкц</w:t>
      </w:r>
      <w:proofErr w:type="gramEnd"/>
      <w:r w:rsidRPr="003F10C1">
        <w:rPr>
          <w:rFonts w:ascii="Times New Roman" w:hAnsi="Times New Roman"/>
          <w:sz w:val="24"/>
          <w:szCs w:val="24"/>
        </w:rPr>
        <w:t>ії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про порядок </w:t>
      </w:r>
      <w:proofErr w:type="spellStart"/>
      <w:r w:rsidRPr="003F10C1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контролю і </w:t>
      </w:r>
      <w:proofErr w:type="spellStart"/>
      <w:r w:rsidRPr="003F10C1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ліцензій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F10C1">
        <w:rPr>
          <w:rFonts w:ascii="Times New Roman" w:hAnsi="Times New Roman"/>
          <w:sz w:val="24"/>
          <w:szCs w:val="24"/>
        </w:rPr>
        <w:t>експортними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10C1">
        <w:rPr>
          <w:rFonts w:ascii="Times New Roman" w:hAnsi="Times New Roman"/>
          <w:sz w:val="24"/>
          <w:szCs w:val="24"/>
        </w:rPr>
        <w:t>імпортними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F10C1">
        <w:rPr>
          <w:rFonts w:ascii="Times New Roman" w:hAnsi="Times New Roman"/>
          <w:sz w:val="24"/>
          <w:szCs w:val="24"/>
        </w:rPr>
        <w:t>лізинговими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операціями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: Постанова НБУ </w:t>
      </w:r>
      <w:proofErr w:type="spellStart"/>
      <w:r w:rsidRPr="003F10C1">
        <w:rPr>
          <w:rFonts w:ascii="Times New Roman" w:hAnsi="Times New Roman"/>
          <w:sz w:val="24"/>
          <w:szCs w:val="24"/>
        </w:rPr>
        <w:t>від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3F10C1">
        <w:rPr>
          <w:rFonts w:ascii="Times New Roman" w:hAnsi="Times New Roman"/>
          <w:sz w:val="24"/>
          <w:szCs w:val="24"/>
        </w:rPr>
        <w:t>березня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1999 р. №136.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10C1">
        <w:rPr>
          <w:rFonts w:ascii="Times New Roman" w:hAnsi="Times New Roman"/>
          <w:sz w:val="24"/>
          <w:szCs w:val="24"/>
        </w:rPr>
        <w:t>Міжнародні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розрахунки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F10C1">
        <w:rPr>
          <w:rFonts w:ascii="Times New Roman" w:hAnsi="Times New Roman"/>
          <w:sz w:val="24"/>
          <w:szCs w:val="24"/>
        </w:rPr>
        <w:t>валютні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операції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10C1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посібник</w:t>
      </w:r>
      <w:proofErr w:type="spellEnd"/>
      <w:proofErr w:type="gramStart"/>
      <w:r w:rsidRPr="003F10C1">
        <w:rPr>
          <w:rFonts w:ascii="Times New Roman" w:hAnsi="Times New Roman"/>
          <w:sz w:val="24"/>
          <w:szCs w:val="24"/>
        </w:rPr>
        <w:t xml:space="preserve"> / З</w:t>
      </w:r>
      <w:proofErr w:type="gramEnd"/>
      <w:r w:rsidRPr="003F10C1">
        <w:rPr>
          <w:rFonts w:ascii="Times New Roman" w:hAnsi="Times New Roman"/>
          <w:sz w:val="24"/>
          <w:szCs w:val="24"/>
        </w:rPr>
        <w:t xml:space="preserve">а ред. М.І. </w:t>
      </w:r>
      <w:proofErr w:type="spellStart"/>
      <w:r w:rsidRPr="003F10C1">
        <w:rPr>
          <w:rFonts w:ascii="Times New Roman" w:hAnsi="Times New Roman"/>
          <w:sz w:val="24"/>
          <w:szCs w:val="24"/>
        </w:rPr>
        <w:t>Савлука</w:t>
      </w:r>
      <w:proofErr w:type="spellEnd"/>
      <w:r w:rsidRPr="003F10C1">
        <w:rPr>
          <w:rFonts w:ascii="Times New Roman" w:hAnsi="Times New Roman"/>
          <w:sz w:val="24"/>
          <w:szCs w:val="24"/>
        </w:rPr>
        <w:t>. – К., 2002. – 389 с.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F10C1">
        <w:rPr>
          <w:rFonts w:ascii="Times New Roman" w:hAnsi="Times New Roman"/>
          <w:sz w:val="24"/>
          <w:szCs w:val="24"/>
        </w:rPr>
        <w:t xml:space="preserve">Руденко Л.В. </w:t>
      </w:r>
      <w:proofErr w:type="spellStart"/>
      <w:r w:rsidRPr="003F10C1">
        <w:rPr>
          <w:rFonts w:ascii="Times New Roman" w:hAnsi="Times New Roman"/>
          <w:sz w:val="24"/>
          <w:szCs w:val="24"/>
        </w:rPr>
        <w:t>Міжнародні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кредитно-</w:t>
      </w:r>
      <w:proofErr w:type="spellStart"/>
      <w:r w:rsidRPr="003F10C1">
        <w:rPr>
          <w:rFonts w:ascii="Times New Roman" w:hAnsi="Times New Roman"/>
          <w:sz w:val="24"/>
          <w:szCs w:val="24"/>
        </w:rPr>
        <w:t>розрахункові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F10C1">
        <w:rPr>
          <w:rFonts w:ascii="Times New Roman" w:hAnsi="Times New Roman"/>
          <w:sz w:val="24"/>
          <w:szCs w:val="24"/>
        </w:rPr>
        <w:t>валютні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0C1">
        <w:rPr>
          <w:rFonts w:ascii="Times New Roman" w:hAnsi="Times New Roman"/>
          <w:sz w:val="24"/>
          <w:szCs w:val="24"/>
        </w:rPr>
        <w:t>операції</w:t>
      </w:r>
      <w:proofErr w:type="spellEnd"/>
      <w:r w:rsidRPr="003F10C1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3F10C1">
        <w:rPr>
          <w:rFonts w:ascii="Times New Roman" w:hAnsi="Times New Roman"/>
          <w:sz w:val="24"/>
          <w:szCs w:val="24"/>
        </w:rPr>
        <w:t>П</w:t>
      </w:r>
      <w:proofErr w:type="gramEnd"/>
      <w:r w:rsidRPr="003F10C1">
        <w:rPr>
          <w:rFonts w:ascii="Times New Roman" w:hAnsi="Times New Roman"/>
          <w:sz w:val="24"/>
          <w:szCs w:val="24"/>
        </w:rPr>
        <w:t>ідручник</w:t>
      </w:r>
      <w:proofErr w:type="spellEnd"/>
      <w:r w:rsidRPr="003F10C1">
        <w:rPr>
          <w:rFonts w:ascii="Times New Roman" w:hAnsi="Times New Roman"/>
          <w:sz w:val="24"/>
          <w:szCs w:val="24"/>
        </w:rPr>
        <w:t>. – К., 2003. – 616 с.</w:t>
      </w:r>
    </w:p>
    <w:p w:rsidR="0034696D" w:rsidRPr="003F10C1" w:rsidRDefault="0034696D" w:rsidP="0034696D">
      <w:pPr>
        <w:pStyle w:val="a6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F10C1">
        <w:rPr>
          <w:rFonts w:ascii="Times New Roman" w:hAnsi="Times New Roman"/>
          <w:sz w:val="24"/>
          <w:szCs w:val="24"/>
          <w:lang w:val="uk-UA"/>
        </w:rPr>
        <w:t>Руденко Л.В. Розрахункові та кредитні операції у зовнішньоекономічній діяльності підприємства: Підручник – К., 2002. – 301</w:t>
      </w:r>
      <w:r w:rsidRPr="003F10C1">
        <w:rPr>
          <w:rFonts w:ascii="Times New Roman" w:hAnsi="Times New Roman"/>
          <w:sz w:val="24"/>
          <w:szCs w:val="24"/>
        </w:rPr>
        <w:t> </w:t>
      </w:r>
      <w:r w:rsidRPr="003F10C1">
        <w:rPr>
          <w:rFonts w:ascii="Times New Roman" w:hAnsi="Times New Roman"/>
          <w:sz w:val="24"/>
          <w:szCs w:val="24"/>
          <w:lang w:val="uk-UA"/>
        </w:rPr>
        <w:t>с.</w:t>
      </w:r>
    </w:p>
    <w:p w:rsidR="00BD7FAC" w:rsidRPr="0034696D" w:rsidRDefault="00BD7FAC">
      <w:pPr>
        <w:rPr>
          <w:rFonts w:ascii="Times New Roman" w:eastAsia="Calibri" w:hAnsi="Times New Roman" w:cs="Times New Roman"/>
          <w:lang w:val="uk-UA"/>
        </w:rPr>
      </w:pPr>
    </w:p>
    <w:sectPr w:rsidR="00BD7FAC" w:rsidRPr="0034696D" w:rsidSect="003469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690"/>
    <w:multiLevelType w:val="hybridMultilevel"/>
    <w:tmpl w:val="27FC439E"/>
    <w:lvl w:ilvl="0" w:tplc="B2A29826">
      <w:start w:val="1"/>
      <w:numFmt w:val="decimal"/>
      <w:lvlText w:val="1.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52C67E6"/>
    <w:multiLevelType w:val="multilevel"/>
    <w:tmpl w:val="77FEE0DA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0B77D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68A05FA"/>
    <w:multiLevelType w:val="hybridMultilevel"/>
    <w:tmpl w:val="8850E5DA"/>
    <w:lvl w:ilvl="0" w:tplc="916C8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1823"/>
    <w:multiLevelType w:val="hybridMultilevel"/>
    <w:tmpl w:val="46744894"/>
    <w:lvl w:ilvl="0" w:tplc="896A3EF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EAF1C4F"/>
    <w:multiLevelType w:val="hybridMultilevel"/>
    <w:tmpl w:val="4EA0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B09EF"/>
    <w:multiLevelType w:val="multilevel"/>
    <w:tmpl w:val="B2528B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42"/>
        </w:tabs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44"/>
        </w:tabs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8"/>
        </w:tabs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92"/>
        </w:tabs>
        <w:ind w:left="6192" w:hanging="2160"/>
      </w:pPr>
      <w:rPr>
        <w:rFonts w:hint="default"/>
      </w:rPr>
    </w:lvl>
  </w:abstractNum>
  <w:abstractNum w:abstractNumId="7">
    <w:nsid w:val="7FA22B80"/>
    <w:multiLevelType w:val="singleLevel"/>
    <w:tmpl w:val="DDD6D6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6D"/>
    <w:rsid w:val="00097697"/>
    <w:rsid w:val="0034696D"/>
    <w:rsid w:val="0035365C"/>
    <w:rsid w:val="003C10A4"/>
    <w:rsid w:val="003F10C1"/>
    <w:rsid w:val="00735C76"/>
    <w:rsid w:val="008F76EA"/>
    <w:rsid w:val="00987945"/>
    <w:rsid w:val="00A461E1"/>
    <w:rsid w:val="00BD7FAC"/>
    <w:rsid w:val="00E168F5"/>
    <w:rsid w:val="00E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696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rsid w:val="0034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4696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rsid w:val="0034696D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Текст сноски Знак"/>
    <w:basedOn w:val="a0"/>
    <w:link w:val="a8"/>
    <w:rsid w:val="00346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Сноска_"/>
    <w:basedOn w:val="a0"/>
    <w:link w:val="ab"/>
    <w:rsid w:val="0034696D"/>
    <w:rPr>
      <w:spacing w:val="2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34696D"/>
    <w:pPr>
      <w:widowControl w:val="0"/>
      <w:shd w:val="clear" w:color="auto" w:fill="FFFFFF"/>
      <w:spacing w:after="0" w:line="202" w:lineRule="exact"/>
    </w:pPr>
    <w:rPr>
      <w:spacing w:val="2"/>
      <w:sz w:val="17"/>
      <w:szCs w:val="17"/>
    </w:rPr>
  </w:style>
  <w:style w:type="character" w:customStyle="1" w:styleId="0pt">
    <w:name w:val="Сноска + Курсив;Интервал 0 pt"/>
    <w:basedOn w:val="aa"/>
    <w:rsid w:val="003469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bidi="ar-SA"/>
    </w:rPr>
  </w:style>
  <w:style w:type="character" w:customStyle="1" w:styleId="s2">
    <w:name w:val="s2"/>
    <w:basedOn w:val="a0"/>
    <w:rsid w:val="0034696D"/>
  </w:style>
  <w:style w:type="paragraph" w:customStyle="1" w:styleId="ac">
    <w:name w:val="пункт"/>
    <w:basedOn w:val="a3"/>
    <w:rsid w:val="0034696D"/>
    <w:pPr>
      <w:tabs>
        <w:tab w:val="num" w:pos="360"/>
      </w:tabs>
      <w:spacing w:after="0" w:line="360" w:lineRule="auto"/>
      <w:ind w:left="360" w:hanging="360"/>
      <w:jc w:val="both"/>
    </w:pPr>
    <w:rPr>
      <w:b/>
      <w:bCs/>
      <w:i/>
      <w:iCs/>
      <w:lang w:val="uk-UA"/>
    </w:rPr>
  </w:style>
  <w:style w:type="paragraph" w:styleId="ad">
    <w:name w:val="Body Text"/>
    <w:basedOn w:val="a"/>
    <w:link w:val="ae"/>
    <w:uiPriority w:val="99"/>
    <w:unhideWhenUsed/>
    <w:rsid w:val="0034696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4696D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696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69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бычный2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a"/>
    <w:next w:val="a"/>
    <w:rsid w:val="0034696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696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rsid w:val="0034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4696D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rsid w:val="0034696D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Текст сноски Знак"/>
    <w:basedOn w:val="a0"/>
    <w:link w:val="a8"/>
    <w:rsid w:val="0034696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Сноска_"/>
    <w:basedOn w:val="a0"/>
    <w:link w:val="ab"/>
    <w:rsid w:val="0034696D"/>
    <w:rPr>
      <w:spacing w:val="2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34696D"/>
    <w:pPr>
      <w:widowControl w:val="0"/>
      <w:shd w:val="clear" w:color="auto" w:fill="FFFFFF"/>
      <w:spacing w:after="0" w:line="202" w:lineRule="exact"/>
    </w:pPr>
    <w:rPr>
      <w:spacing w:val="2"/>
      <w:sz w:val="17"/>
      <w:szCs w:val="17"/>
    </w:rPr>
  </w:style>
  <w:style w:type="character" w:customStyle="1" w:styleId="0pt">
    <w:name w:val="Сноска + Курсив;Интервал 0 pt"/>
    <w:basedOn w:val="aa"/>
    <w:rsid w:val="003469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bidi="ar-SA"/>
    </w:rPr>
  </w:style>
  <w:style w:type="character" w:customStyle="1" w:styleId="s2">
    <w:name w:val="s2"/>
    <w:basedOn w:val="a0"/>
    <w:rsid w:val="0034696D"/>
  </w:style>
  <w:style w:type="paragraph" w:customStyle="1" w:styleId="ac">
    <w:name w:val="пункт"/>
    <w:basedOn w:val="a3"/>
    <w:rsid w:val="0034696D"/>
    <w:pPr>
      <w:tabs>
        <w:tab w:val="num" w:pos="360"/>
      </w:tabs>
      <w:spacing w:after="0" w:line="360" w:lineRule="auto"/>
      <w:ind w:left="360" w:hanging="360"/>
      <w:jc w:val="both"/>
    </w:pPr>
    <w:rPr>
      <w:b/>
      <w:bCs/>
      <w:i/>
      <w:iCs/>
      <w:lang w:val="uk-UA"/>
    </w:rPr>
  </w:style>
  <w:style w:type="paragraph" w:styleId="ad">
    <w:name w:val="Body Text"/>
    <w:basedOn w:val="a"/>
    <w:link w:val="ae"/>
    <w:uiPriority w:val="99"/>
    <w:unhideWhenUsed/>
    <w:rsid w:val="0034696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4696D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6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4696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69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бычный2"/>
    <w:rsid w:val="00346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a"/>
    <w:next w:val="a"/>
    <w:rsid w:val="0034696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" Type="http://schemas.openxmlformats.org/officeDocument/2006/relationships/image" Target="media/image1.wmf"/><Relationship Id="rId71" Type="http://schemas.openxmlformats.org/officeDocument/2006/relationships/hyperlink" Target="https://docviewer.yandex.ru/r.xml?sk=yfebbf98cebdf0745a79cf57086d9413f&amp;url=http%3A%2F%2Fwww.minfin.gov.ua%2Fcontrol%2Fuk%2Fpublish%2F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hyperlink" Target="http://www.ukrrudprom.ua/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ACD9-6752-4C8B-8168-020A299E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2</cp:revision>
  <dcterms:created xsi:type="dcterms:W3CDTF">2014-03-11T11:30:00Z</dcterms:created>
  <dcterms:modified xsi:type="dcterms:W3CDTF">2014-03-12T09:54:00Z</dcterms:modified>
</cp:coreProperties>
</file>