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676" w:rsidRPr="00027676" w:rsidRDefault="00027676" w:rsidP="00027676">
      <w:pPr>
        <w:spacing w:after="0" w:line="240" w:lineRule="auto"/>
        <w:ind w:firstLine="851"/>
        <w:jc w:val="center"/>
        <w:rPr>
          <w:rFonts w:ascii="Times New Roman" w:eastAsia="Times New Roman" w:hAnsi="Times New Roman" w:cs="Times New Roman"/>
          <w:b/>
          <w:sz w:val="28"/>
          <w:szCs w:val="20"/>
          <w:lang w:val="uk-UA" w:eastAsia="ru-RU"/>
        </w:rPr>
      </w:pPr>
      <w:r w:rsidRPr="00027676">
        <w:rPr>
          <w:rFonts w:ascii="Times New Roman" w:eastAsia="Times New Roman" w:hAnsi="Times New Roman" w:cs="Times New Roman"/>
          <w:b/>
          <w:sz w:val="28"/>
          <w:szCs w:val="20"/>
          <w:lang w:val="uk-UA" w:eastAsia="ru-RU"/>
        </w:rPr>
        <w:t xml:space="preserve">Основна мета аналітичної роботи </w:t>
      </w:r>
    </w:p>
    <w:p w:rsidR="00027676" w:rsidRPr="00027676" w:rsidRDefault="00027676" w:rsidP="00027676">
      <w:pPr>
        <w:spacing w:after="0" w:line="240" w:lineRule="auto"/>
        <w:jc w:val="center"/>
        <w:rPr>
          <w:rFonts w:ascii="Times New Roman" w:eastAsia="Times New Roman" w:hAnsi="Times New Roman" w:cs="Times New Roman"/>
          <w:b/>
          <w:sz w:val="24"/>
          <w:szCs w:val="20"/>
          <w:lang w:val="uk-UA" w:eastAsia="ru-RU"/>
        </w:rPr>
      </w:pPr>
    </w:p>
    <w:p w:rsidR="00027676" w:rsidRPr="00027676" w:rsidRDefault="00027676" w:rsidP="00027676">
      <w:pPr>
        <w:spacing w:after="0" w:line="240" w:lineRule="auto"/>
        <w:ind w:firstLine="360"/>
        <w:jc w:val="both"/>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 xml:space="preserve">Метою написання аналітичної роботи є закріплення знань, набутих при вивченні курсів макроекономіки та національної економіки, поглиблене дослідження економіки окремої країни. Втім, стратегічною метою залишається усвідомлення особливостей вітчизняної економіки. </w:t>
      </w:r>
    </w:p>
    <w:p w:rsidR="00027676" w:rsidRPr="00027676" w:rsidRDefault="00027676" w:rsidP="00027676">
      <w:pPr>
        <w:spacing w:after="0" w:line="240" w:lineRule="auto"/>
        <w:jc w:val="center"/>
        <w:rPr>
          <w:rFonts w:ascii="Times New Roman" w:eastAsia="Times New Roman" w:hAnsi="Times New Roman" w:cs="Times New Roman"/>
          <w:b/>
          <w:sz w:val="28"/>
          <w:szCs w:val="20"/>
          <w:lang w:val="uk-UA" w:eastAsia="ru-RU"/>
        </w:rPr>
      </w:pPr>
    </w:p>
    <w:p w:rsidR="00027676" w:rsidRPr="00027676" w:rsidRDefault="00027676" w:rsidP="00027676">
      <w:pPr>
        <w:spacing w:after="0" w:line="240" w:lineRule="auto"/>
        <w:jc w:val="center"/>
        <w:rPr>
          <w:rFonts w:ascii="Times New Roman" w:eastAsia="Times New Roman" w:hAnsi="Times New Roman" w:cs="Times New Roman"/>
          <w:b/>
          <w:sz w:val="28"/>
          <w:szCs w:val="20"/>
          <w:lang w:val="uk-UA" w:eastAsia="ru-RU"/>
        </w:rPr>
      </w:pPr>
      <w:r w:rsidRPr="00027676">
        <w:rPr>
          <w:rFonts w:ascii="Times New Roman" w:eastAsia="Times New Roman" w:hAnsi="Times New Roman" w:cs="Times New Roman"/>
          <w:b/>
          <w:sz w:val="28"/>
          <w:szCs w:val="20"/>
          <w:lang w:val="uk-UA" w:eastAsia="ru-RU"/>
        </w:rPr>
        <w:t>Порядок виконання роботи</w:t>
      </w:r>
    </w:p>
    <w:p w:rsidR="00027676" w:rsidRPr="00027676" w:rsidRDefault="00027676" w:rsidP="00027676">
      <w:pPr>
        <w:spacing w:after="0" w:line="240" w:lineRule="auto"/>
        <w:jc w:val="center"/>
        <w:rPr>
          <w:rFonts w:ascii="Times New Roman" w:eastAsia="Times New Roman" w:hAnsi="Times New Roman" w:cs="Times New Roman"/>
          <w:b/>
          <w:sz w:val="28"/>
          <w:szCs w:val="20"/>
          <w:lang w:val="uk-UA" w:eastAsia="ru-RU"/>
        </w:rPr>
      </w:pPr>
    </w:p>
    <w:p w:rsidR="00027676" w:rsidRPr="00027676" w:rsidRDefault="00027676" w:rsidP="00027676">
      <w:pPr>
        <w:numPr>
          <w:ilvl w:val="0"/>
          <w:numId w:val="1"/>
        </w:numPr>
        <w:spacing w:after="0" w:line="240" w:lineRule="auto"/>
        <w:jc w:val="both"/>
        <w:rPr>
          <w:rFonts w:ascii="Times New Roman" w:eastAsia="Times New Roman" w:hAnsi="Times New Roman" w:cs="Times New Roman"/>
          <w:b/>
          <w:sz w:val="24"/>
          <w:szCs w:val="20"/>
          <w:lang w:val="uk-UA" w:eastAsia="ru-RU"/>
        </w:rPr>
      </w:pPr>
      <w:r w:rsidRPr="00027676">
        <w:rPr>
          <w:rFonts w:ascii="Times New Roman" w:eastAsia="Times New Roman" w:hAnsi="Times New Roman" w:cs="Times New Roman"/>
          <w:b/>
          <w:sz w:val="24"/>
          <w:szCs w:val="20"/>
          <w:lang w:val="uk-UA" w:eastAsia="ru-RU"/>
        </w:rPr>
        <w:t>Вибір країни</w:t>
      </w:r>
    </w:p>
    <w:p w:rsidR="00027676" w:rsidRPr="00027676" w:rsidRDefault="00027676" w:rsidP="00027676">
      <w:pPr>
        <w:spacing w:after="0" w:line="240" w:lineRule="auto"/>
        <w:ind w:firstLine="360"/>
        <w:jc w:val="both"/>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 xml:space="preserve">Оберіть країну із запропонованого переліку (бажано, щоб назва країни починалася на ту ж літеру, що й ваше прізвище). Допускається вибір однакової країни студентами різних груп (їхній перелік дозволяє не повторювати їх в одній студентській групі – див. Додаток А). </w:t>
      </w:r>
    </w:p>
    <w:p w:rsidR="00027676" w:rsidRPr="00027676" w:rsidRDefault="00027676" w:rsidP="00027676">
      <w:pPr>
        <w:spacing w:after="0" w:line="240" w:lineRule="auto"/>
        <w:ind w:firstLine="360"/>
        <w:jc w:val="both"/>
        <w:rPr>
          <w:rFonts w:ascii="Times New Roman" w:eastAsia="Times New Roman" w:hAnsi="Times New Roman" w:cs="Times New Roman"/>
          <w:sz w:val="24"/>
          <w:szCs w:val="20"/>
          <w:lang w:val="uk-UA" w:eastAsia="ru-RU"/>
        </w:rPr>
      </w:pPr>
    </w:p>
    <w:p w:rsidR="00027676" w:rsidRPr="00027676" w:rsidRDefault="00027676" w:rsidP="00027676">
      <w:pPr>
        <w:numPr>
          <w:ilvl w:val="0"/>
          <w:numId w:val="1"/>
        </w:numPr>
        <w:spacing w:after="0" w:line="240" w:lineRule="auto"/>
        <w:jc w:val="both"/>
        <w:rPr>
          <w:rFonts w:ascii="Times New Roman" w:eastAsia="Times New Roman" w:hAnsi="Times New Roman" w:cs="Times New Roman"/>
          <w:b/>
          <w:sz w:val="24"/>
          <w:szCs w:val="20"/>
          <w:lang w:val="uk-UA" w:eastAsia="ru-RU"/>
        </w:rPr>
      </w:pPr>
      <w:r w:rsidRPr="00027676">
        <w:rPr>
          <w:rFonts w:ascii="Times New Roman" w:eastAsia="Times New Roman" w:hAnsi="Times New Roman" w:cs="Times New Roman"/>
          <w:b/>
          <w:sz w:val="24"/>
          <w:szCs w:val="20"/>
          <w:lang w:val="uk-UA" w:eastAsia="ru-RU"/>
        </w:rPr>
        <w:t>Підбір матеріалу</w:t>
      </w:r>
    </w:p>
    <w:p w:rsidR="00EC3F3C" w:rsidRPr="00EC3F3C" w:rsidRDefault="00EC3F3C" w:rsidP="00EC3F3C">
      <w:pPr>
        <w:spacing w:after="0" w:line="240" w:lineRule="auto"/>
        <w:ind w:firstLine="283"/>
        <w:jc w:val="both"/>
        <w:rPr>
          <w:rFonts w:ascii="Times New Roman" w:eastAsia="Times New Roman" w:hAnsi="Times New Roman" w:cs="Times New Roman"/>
          <w:sz w:val="24"/>
          <w:szCs w:val="20"/>
          <w:lang w:val="uk-UA" w:eastAsia="ru-RU"/>
        </w:rPr>
      </w:pPr>
      <w:r w:rsidRPr="00EC3F3C">
        <w:rPr>
          <w:rFonts w:ascii="Times New Roman" w:eastAsia="Times New Roman" w:hAnsi="Times New Roman" w:cs="Times New Roman"/>
          <w:sz w:val="24"/>
          <w:szCs w:val="20"/>
          <w:lang w:val="uk-UA" w:eastAsia="ru-RU"/>
        </w:rPr>
        <w:t xml:space="preserve">Збираючи матеріал до </w:t>
      </w:r>
      <w:r>
        <w:rPr>
          <w:rFonts w:ascii="Times New Roman" w:eastAsia="Times New Roman" w:hAnsi="Times New Roman" w:cs="Times New Roman"/>
          <w:sz w:val="24"/>
          <w:szCs w:val="20"/>
          <w:lang w:val="uk-UA" w:eastAsia="ru-RU"/>
        </w:rPr>
        <w:t>аналітич</w:t>
      </w:r>
      <w:r w:rsidRPr="00EC3F3C">
        <w:rPr>
          <w:rFonts w:ascii="Times New Roman" w:eastAsia="Times New Roman" w:hAnsi="Times New Roman" w:cs="Times New Roman"/>
          <w:sz w:val="24"/>
          <w:szCs w:val="20"/>
          <w:lang w:val="uk-UA" w:eastAsia="ru-RU"/>
        </w:rPr>
        <w:t xml:space="preserve">ної роботи, </w:t>
      </w:r>
      <w:r w:rsidR="00AB1468">
        <w:rPr>
          <w:rFonts w:ascii="Times New Roman" w:eastAsia="Times New Roman" w:hAnsi="Times New Roman" w:cs="Times New Roman"/>
          <w:sz w:val="24"/>
          <w:szCs w:val="20"/>
          <w:lang w:val="uk-UA" w:eastAsia="ru-RU"/>
        </w:rPr>
        <w:t>намагайтеся у</w:t>
      </w:r>
      <w:r w:rsidRPr="00EC3F3C">
        <w:rPr>
          <w:rFonts w:ascii="Times New Roman" w:eastAsia="Times New Roman" w:hAnsi="Times New Roman" w:cs="Times New Roman"/>
          <w:sz w:val="24"/>
          <w:szCs w:val="20"/>
          <w:lang w:val="uk-UA" w:eastAsia="ru-RU"/>
        </w:rPr>
        <w:t>никат</w:t>
      </w:r>
      <w:r w:rsidR="00AB1468">
        <w:rPr>
          <w:rFonts w:ascii="Times New Roman" w:eastAsia="Times New Roman" w:hAnsi="Times New Roman" w:cs="Times New Roman"/>
          <w:sz w:val="24"/>
          <w:szCs w:val="20"/>
          <w:lang w:val="uk-UA" w:eastAsia="ru-RU"/>
        </w:rPr>
        <w:t>и</w:t>
      </w:r>
      <w:r w:rsidRPr="00EC3F3C">
        <w:rPr>
          <w:rFonts w:ascii="Times New Roman" w:eastAsia="Times New Roman" w:hAnsi="Times New Roman" w:cs="Times New Roman"/>
          <w:sz w:val="24"/>
          <w:szCs w:val="20"/>
          <w:lang w:val="uk-UA" w:eastAsia="ru-RU"/>
        </w:rPr>
        <w:t xml:space="preserve"> помилок. </w:t>
      </w:r>
    </w:p>
    <w:p w:rsidR="00AB1468" w:rsidRDefault="00EC3F3C" w:rsidP="00EC3F3C">
      <w:pPr>
        <w:spacing w:after="0" w:line="240" w:lineRule="auto"/>
        <w:ind w:firstLine="283"/>
        <w:jc w:val="both"/>
        <w:rPr>
          <w:rFonts w:ascii="Times New Roman" w:eastAsia="Times New Roman" w:hAnsi="Times New Roman" w:cs="Times New Roman"/>
          <w:sz w:val="24"/>
          <w:szCs w:val="20"/>
          <w:lang w:val="uk-UA" w:eastAsia="ru-RU"/>
        </w:rPr>
      </w:pPr>
      <w:r w:rsidRPr="00EC3F3C">
        <w:rPr>
          <w:rFonts w:ascii="Times New Roman" w:eastAsia="Times New Roman" w:hAnsi="Times New Roman" w:cs="Times New Roman"/>
          <w:sz w:val="24"/>
          <w:szCs w:val="20"/>
          <w:lang w:val="uk-UA" w:eastAsia="ru-RU"/>
        </w:rPr>
        <w:t xml:space="preserve">По-перше, ніколи не використовуйте готові реферати і контрольні роботи та взагалі уникайте подібних сайтів. </w:t>
      </w:r>
      <w:r w:rsidR="00AB1468">
        <w:rPr>
          <w:rFonts w:ascii="Times New Roman" w:eastAsia="Times New Roman" w:hAnsi="Times New Roman" w:cs="Times New Roman"/>
          <w:sz w:val="24"/>
          <w:szCs w:val="20"/>
          <w:lang w:val="uk-UA" w:eastAsia="ru-RU"/>
        </w:rPr>
        <w:t>Інформацію слід брати з першоджерел, які були рекомендовані в курсі національної економіки (вони зведені в додатку Б).</w:t>
      </w:r>
    </w:p>
    <w:p w:rsidR="00AB1468" w:rsidRDefault="00AB1468" w:rsidP="00EC3F3C">
      <w:pPr>
        <w:spacing w:after="0" w:line="240" w:lineRule="auto"/>
        <w:ind w:firstLine="283"/>
        <w:jc w:val="both"/>
        <w:rPr>
          <w:rFonts w:ascii="Times New Roman" w:eastAsia="Times New Roman" w:hAnsi="Times New Roman" w:cs="Times New Roman"/>
          <w:sz w:val="24"/>
          <w:szCs w:val="20"/>
          <w:lang w:val="uk-UA" w:eastAsia="ru-RU"/>
        </w:rPr>
      </w:pPr>
      <w:r>
        <w:rPr>
          <w:rFonts w:ascii="Times New Roman" w:eastAsia="Times New Roman" w:hAnsi="Times New Roman" w:cs="Times New Roman"/>
          <w:sz w:val="24"/>
          <w:szCs w:val="20"/>
          <w:lang w:val="uk-UA" w:eastAsia="ru-RU"/>
        </w:rPr>
        <w:t xml:space="preserve">Є кілька сайтів, які </w:t>
      </w:r>
      <w:r w:rsidRPr="00EC3F3C">
        <w:rPr>
          <w:rFonts w:ascii="Times New Roman" w:eastAsia="Times New Roman" w:hAnsi="Times New Roman" w:cs="Times New Roman"/>
          <w:sz w:val="24"/>
          <w:szCs w:val="20"/>
          <w:lang w:val="uk-UA" w:eastAsia="ru-RU"/>
        </w:rPr>
        <w:t>не рекомендується використовувати</w:t>
      </w:r>
      <w:r>
        <w:rPr>
          <w:rFonts w:ascii="Times New Roman" w:eastAsia="Times New Roman" w:hAnsi="Times New Roman" w:cs="Times New Roman"/>
          <w:sz w:val="24"/>
          <w:szCs w:val="20"/>
          <w:lang w:val="uk-UA" w:eastAsia="ru-RU"/>
        </w:rPr>
        <w:t>:</w:t>
      </w:r>
    </w:p>
    <w:p w:rsidR="00AB1468" w:rsidRPr="00AB1468" w:rsidRDefault="00AB1468" w:rsidP="007569C1">
      <w:pPr>
        <w:pStyle w:val="af1"/>
        <w:numPr>
          <w:ilvl w:val="0"/>
          <w:numId w:val="13"/>
        </w:numPr>
        <w:spacing w:after="0" w:line="240" w:lineRule="auto"/>
        <w:jc w:val="both"/>
        <w:rPr>
          <w:rFonts w:ascii="Times New Roman" w:eastAsia="Times New Roman" w:hAnsi="Times New Roman"/>
          <w:sz w:val="24"/>
          <w:szCs w:val="20"/>
          <w:lang w:val="uk-UA" w:eastAsia="ru-RU"/>
        </w:rPr>
      </w:pPr>
      <w:proofErr w:type="spellStart"/>
      <w:r w:rsidRPr="00AB1468">
        <w:rPr>
          <w:rFonts w:ascii="Times New Roman" w:eastAsia="Times New Roman" w:hAnsi="Times New Roman"/>
          <w:sz w:val="24"/>
          <w:szCs w:val="20"/>
          <w:lang w:val="uk-UA" w:eastAsia="ru-RU"/>
        </w:rPr>
        <w:t>Вікіпедія</w:t>
      </w:r>
      <w:proofErr w:type="spellEnd"/>
      <w:r w:rsidRPr="00AB1468">
        <w:rPr>
          <w:rFonts w:ascii="Times New Roman" w:eastAsia="Times New Roman" w:hAnsi="Times New Roman"/>
          <w:sz w:val="24"/>
          <w:szCs w:val="20"/>
          <w:lang w:val="uk-UA" w:eastAsia="ru-RU"/>
        </w:rPr>
        <w:t xml:space="preserve"> (або робити це дуже обережно, перевіряючи наведену там інформацію);</w:t>
      </w:r>
    </w:p>
    <w:p w:rsidR="00AB1468" w:rsidRPr="002040D4" w:rsidRDefault="00AB1468" w:rsidP="007569C1">
      <w:pPr>
        <w:pStyle w:val="af1"/>
        <w:numPr>
          <w:ilvl w:val="0"/>
          <w:numId w:val="13"/>
        </w:numPr>
        <w:spacing w:after="0" w:line="240" w:lineRule="auto"/>
        <w:jc w:val="both"/>
        <w:rPr>
          <w:rFonts w:ascii="Times New Roman" w:eastAsia="Times New Roman" w:hAnsi="Times New Roman"/>
          <w:sz w:val="24"/>
          <w:szCs w:val="20"/>
          <w:lang w:val="uk-UA" w:eastAsia="ru-RU"/>
        </w:rPr>
      </w:pPr>
      <w:r w:rsidRPr="002040D4">
        <w:rPr>
          <w:rFonts w:ascii="Times New Roman" w:eastAsia="Times New Roman" w:hAnsi="Times New Roman"/>
          <w:sz w:val="24"/>
          <w:szCs w:val="20"/>
          <w:lang w:val="uk-UA" w:eastAsia="ru-RU"/>
        </w:rPr>
        <w:t>сайт ЦРУ (</w:t>
      </w:r>
      <w:hyperlink r:id="rId9" w:history="1">
        <w:r w:rsidRPr="002040D4">
          <w:rPr>
            <w:rStyle w:val="a5"/>
            <w:rFonts w:ascii="Times New Roman" w:eastAsia="Times New Roman" w:hAnsi="Times New Roman"/>
            <w:color w:val="auto"/>
            <w:sz w:val="24"/>
            <w:szCs w:val="20"/>
            <w:u w:val="none"/>
            <w:lang w:val="uk-UA" w:eastAsia="ru-RU"/>
          </w:rPr>
          <w:t>https://www.cia.gov/</w:t>
        </w:r>
      </w:hyperlink>
      <w:r w:rsidRPr="002040D4">
        <w:rPr>
          <w:rFonts w:ascii="Times New Roman" w:eastAsia="Times New Roman" w:hAnsi="Times New Roman"/>
          <w:sz w:val="24"/>
          <w:szCs w:val="20"/>
          <w:lang w:val="uk-UA" w:eastAsia="ru-RU"/>
        </w:rPr>
        <w:t>);</w:t>
      </w:r>
    </w:p>
    <w:p w:rsidR="00AB1468" w:rsidRPr="002040D4" w:rsidRDefault="00AB1468" w:rsidP="007569C1">
      <w:pPr>
        <w:pStyle w:val="af1"/>
        <w:numPr>
          <w:ilvl w:val="0"/>
          <w:numId w:val="13"/>
        </w:numPr>
        <w:spacing w:after="0" w:line="240" w:lineRule="auto"/>
        <w:jc w:val="both"/>
        <w:rPr>
          <w:rFonts w:ascii="Times New Roman" w:eastAsia="Times New Roman" w:hAnsi="Times New Roman"/>
          <w:sz w:val="24"/>
          <w:szCs w:val="20"/>
          <w:lang w:val="uk-UA" w:eastAsia="ru-RU"/>
        </w:rPr>
      </w:pPr>
      <w:r w:rsidRPr="002040D4">
        <w:rPr>
          <w:rFonts w:ascii="Times New Roman" w:eastAsia="Times New Roman" w:hAnsi="Times New Roman"/>
          <w:sz w:val="24"/>
          <w:szCs w:val="20"/>
          <w:lang w:val="uk-UA" w:eastAsia="ru-RU"/>
        </w:rPr>
        <w:t xml:space="preserve">сайт </w:t>
      </w:r>
      <w:hyperlink r:id="rId10" w:history="1">
        <w:r w:rsidRPr="002040D4">
          <w:rPr>
            <w:rStyle w:val="a5"/>
            <w:rFonts w:ascii="Times New Roman" w:eastAsia="Times New Roman" w:hAnsi="Times New Roman"/>
            <w:color w:val="auto"/>
            <w:sz w:val="24"/>
            <w:szCs w:val="20"/>
            <w:u w:val="none"/>
            <w:lang w:val="uk-UA" w:eastAsia="ru-RU"/>
          </w:rPr>
          <w:t>http://www.tradingeconomics.com/</w:t>
        </w:r>
      </w:hyperlink>
      <w:r w:rsidRPr="002040D4">
        <w:rPr>
          <w:rFonts w:ascii="Times New Roman" w:eastAsia="Times New Roman" w:hAnsi="Times New Roman"/>
          <w:sz w:val="24"/>
          <w:szCs w:val="20"/>
          <w:lang w:val="uk-UA" w:eastAsia="ru-RU"/>
        </w:rPr>
        <w:t xml:space="preserve"> </w:t>
      </w:r>
      <w:r w:rsidR="002937D4">
        <w:rPr>
          <w:rFonts w:ascii="Times New Roman" w:eastAsia="Times New Roman" w:hAnsi="Times New Roman"/>
          <w:sz w:val="24"/>
          <w:szCs w:val="20"/>
          <w:lang w:val="uk-UA" w:eastAsia="ru-RU"/>
        </w:rPr>
        <w:t>(</w:t>
      </w:r>
      <w:r w:rsidRPr="002040D4">
        <w:rPr>
          <w:rFonts w:ascii="Times New Roman" w:eastAsia="Times New Roman" w:hAnsi="Times New Roman"/>
          <w:sz w:val="24"/>
          <w:szCs w:val="20"/>
          <w:lang w:val="uk-UA" w:eastAsia="ru-RU"/>
        </w:rPr>
        <w:t>можна використовувати лише для уточнень або перевірки знайденої інформації</w:t>
      </w:r>
      <w:r w:rsidR="002937D4">
        <w:rPr>
          <w:rFonts w:ascii="Times New Roman" w:eastAsia="Times New Roman" w:hAnsi="Times New Roman"/>
          <w:sz w:val="24"/>
          <w:szCs w:val="20"/>
          <w:lang w:val="uk-UA" w:eastAsia="ru-RU"/>
        </w:rPr>
        <w:t>)</w:t>
      </w:r>
      <w:r w:rsidRPr="002040D4">
        <w:rPr>
          <w:rFonts w:ascii="Times New Roman" w:eastAsia="Times New Roman" w:hAnsi="Times New Roman"/>
          <w:sz w:val="24"/>
          <w:szCs w:val="20"/>
          <w:lang w:val="uk-UA" w:eastAsia="ru-RU"/>
        </w:rPr>
        <w:t>.</w:t>
      </w:r>
    </w:p>
    <w:p w:rsidR="00EC3F3C" w:rsidRPr="00EC3F3C" w:rsidRDefault="00EC3F3C" w:rsidP="00EC3F3C">
      <w:pPr>
        <w:spacing w:after="0" w:line="240" w:lineRule="auto"/>
        <w:ind w:firstLine="283"/>
        <w:jc w:val="both"/>
        <w:rPr>
          <w:rFonts w:ascii="Times New Roman" w:eastAsia="Times New Roman" w:hAnsi="Times New Roman" w:cs="Times New Roman"/>
          <w:sz w:val="24"/>
          <w:szCs w:val="20"/>
          <w:lang w:val="uk-UA" w:eastAsia="ru-RU"/>
        </w:rPr>
      </w:pPr>
      <w:r w:rsidRPr="00EC3F3C">
        <w:rPr>
          <w:rFonts w:ascii="Times New Roman" w:eastAsia="Times New Roman" w:hAnsi="Times New Roman" w:cs="Times New Roman"/>
          <w:sz w:val="24"/>
          <w:szCs w:val="20"/>
          <w:lang w:val="uk-UA" w:eastAsia="ru-RU"/>
        </w:rPr>
        <w:t>По-друге, звертайте увагу на час написання та появи в інтернеті даного джерела. Ця вимога особливо важлива при використанні аналітичних матеріалів. На ваших очах економічна ситуація змінюється. Що було актуальним рік тому, сьогодні може виявитися застарілим та другорядним. Тож корегуйте знайдену інформацію – враховуйте, в якому році ви пишете роботу. Статистичні дані мають бути «свіжими».</w:t>
      </w:r>
    </w:p>
    <w:p w:rsidR="00EC3F3C" w:rsidRDefault="00EC3F3C" w:rsidP="00EC3F3C">
      <w:pPr>
        <w:spacing w:after="0" w:line="240" w:lineRule="auto"/>
        <w:ind w:firstLine="283"/>
        <w:jc w:val="both"/>
        <w:rPr>
          <w:rFonts w:ascii="Times New Roman" w:eastAsia="Times New Roman" w:hAnsi="Times New Roman" w:cs="Times New Roman"/>
          <w:sz w:val="24"/>
          <w:szCs w:val="20"/>
          <w:lang w:val="uk-UA" w:eastAsia="ru-RU"/>
        </w:rPr>
      </w:pPr>
      <w:r w:rsidRPr="00EC3F3C">
        <w:rPr>
          <w:rFonts w:ascii="Times New Roman" w:eastAsia="Times New Roman" w:hAnsi="Times New Roman" w:cs="Times New Roman"/>
          <w:sz w:val="24"/>
          <w:szCs w:val="20"/>
          <w:lang w:val="uk-UA" w:eastAsia="ru-RU"/>
        </w:rPr>
        <w:t xml:space="preserve">По-третє, обмежуйтеся лише необхідною інформацією, не копіюйте повністю знайдений матеріал. Недоречно включати </w:t>
      </w:r>
      <w:r>
        <w:rPr>
          <w:rFonts w:ascii="Times New Roman" w:eastAsia="Times New Roman" w:hAnsi="Times New Roman" w:cs="Times New Roman"/>
          <w:sz w:val="24"/>
          <w:szCs w:val="20"/>
          <w:lang w:val="uk-UA" w:eastAsia="ru-RU"/>
        </w:rPr>
        <w:t>в аналітичну</w:t>
      </w:r>
      <w:r w:rsidRPr="00EC3F3C">
        <w:rPr>
          <w:rFonts w:ascii="Times New Roman" w:eastAsia="Times New Roman" w:hAnsi="Times New Roman" w:cs="Times New Roman"/>
          <w:sz w:val="24"/>
          <w:szCs w:val="20"/>
          <w:lang w:val="uk-UA" w:eastAsia="ru-RU"/>
        </w:rPr>
        <w:t xml:space="preserve"> роботу дані про рослинний та тваринний світ, домен, національні свята, відставання місцевого часу від московського тощо. </w:t>
      </w:r>
    </w:p>
    <w:p w:rsidR="00F16B34" w:rsidRPr="00EC3F3C" w:rsidRDefault="00F16B34" w:rsidP="00EC3F3C">
      <w:pPr>
        <w:spacing w:after="0" w:line="240" w:lineRule="auto"/>
        <w:ind w:firstLine="283"/>
        <w:jc w:val="both"/>
        <w:rPr>
          <w:rFonts w:ascii="Times New Roman" w:eastAsia="Times New Roman" w:hAnsi="Times New Roman" w:cs="Times New Roman"/>
          <w:sz w:val="24"/>
          <w:szCs w:val="20"/>
          <w:lang w:val="uk-UA" w:eastAsia="ru-RU"/>
        </w:rPr>
      </w:pPr>
      <w:r>
        <w:rPr>
          <w:rFonts w:ascii="Times New Roman" w:eastAsia="Times New Roman" w:hAnsi="Times New Roman" w:cs="Times New Roman"/>
          <w:sz w:val="24"/>
          <w:szCs w:val="20"/>
          <w:lang w:val="uk-UA" w:eastAsia="ru-RU"/>
        </w:rPr>
        <w:t>По-четверте, не використовуйте онлайн-перекладачі (або принаймні, редагуйте запропонований ними текст).</w:t>
      </w:r>
    </w:p>
    <w:p w:rsidR="00EC3F3C" w:rsidRDefault="00EC3F3C" w:rsidP="00AB1468">
      <w:pPr>
        <w:spacing w:after="0" w:line="240" w:lineRule="auto"/>
        <w:ind w:firstLine="283"/>
        <w:jc w:val="both"/>
        <w:rPr>
          <w:rFonts w:ascii="Times New Roman" w:eastAsia="Times New Roman" w:hAnsi="Times New Roman" w:cs="Times New Roman"/>
          <w:sz w:val="24"/>
          <w:szCs w:val="20"/>
          <w:lang w:val="uk-UA" w:eastAsia="ru-RU"/>
        </w:rPr>
      </w:pPr>
      <w:r w:rsidRPr="00EC3F3C">
        <w:rPr>
          <w:rFonts w:ascii="Times New Roman" w:eastAsia="Times New Roman" w:hAnsi="Times New Roman" w:cs="Times New Roman"/>
          <w:sz w:val="24"/>
          <w:szCs w:val="20"/>
          <w:lang w:val="uk-UA" w:eastAsia="ru-RU"/>
        </w:rPr>
        <w:t>Для виконання завдання потрібно зна</w:t>
      </w:r>
      <w:r w:rsidR="00AB1468">
        <w:rPr>
          <w:rFonts w:ascii="Times New Roman" w:eastAsia="Times New Roman" w:hAnsi="Times New Roman" w:cs="Times New Roman"/>
          <w:sz w:val="24"/>
          <w:szCs w:val="20"/>
          <w:lang w:val="uk-UA" w:eastAsia="ru-RU"/>
        </w:rPr>
        <w:t xml:space="preserve">йти необхідні статистичні дані </w:t>
      </w:r>
      <w:r w:rsidRPr="00AB1468">
        <w:rPr>
          <w:rFonts w:ascii="Times New Roman" w:eastAsia="Times New Roman" w:hAnsi="Times New Roman" w:cs="Times New Roman"/>
          <w:b/>
          <w:sz w:val="24"/>
          <w:szCs w:val="20"/>
          <w:lang w:val="uk-UA" w:eastAsia="ru-RU"/>
        </w:rPr>
        <w:t>за останнє десятиріччя</w:t>
      </w:r>
      <w:r w:rsidRPr="00EC3F3C">
        <w:rPr>
          <w:rFonts w:ascii="Times New Roman" w:eastAsia="Times New Roman" w:hAnsi="Times New Roman" w:cs="Times New Roman"/>
          <w:sz w:val="24"/>
          <w:szCs w:val="20"/>
          <w:lang w:val="uk-UA" w:eastAsia="ru-RU"/>
        </w:rPr>
        <w:t xml:space="preserve">. </w:t>
      </w:r>
    </w:p>
    <w:p w:rsidR="00EC3F3C" w:rsidRDefault="00EC3F3C" w:rsidP="00EC3F3C">
      <w:pPr>
        <w:spacing w:after="0" w:line="240" w:lineRule="auto"/>
        <w:ind w:firstLine="283"/>
        <w:jc w:val="both"/>
        <w:rPr>
          <w:rFonts w:ascii="Times New Roman" w:eastAsia="Times New Roman" w:hAnsi="Times New Roman" w:cs="Times New Roman"/>
          <w:sz w:val="24"/>
          <w:szCs w:val="20"/>
          <w:lang w:val="uk-UA" w:eastAsia="ru-RU"/>
        </w:rPr>
      </w:pPr>
    </w:p>
    <w:p w:rsidR="00027676" w:rsidRPr="00027676" w:rsidRDefault="00027676" w:rsidP="00027676">
      <w:pPr>
        <w:numPr>
          <w:ilvl w:val="0"/>
          <w:numId w:val="1"/>
        </w:numPr>
        <w:spacing w:after="0" w:line="240" w:lineRule="auto"/>
        <w:jc w:val="both"/>
        <w:rPr>
          <w:rFonts w:ascii="Times New Roman" w:eastAsia="Times New Roman" w:hAnsi="Times New Roman" w:cs="Times New Roman"/>
          <w:b/>
          <w:sz w:val="24"/>
          <w:szCs w:val="20"/>
          <w:lang w:val="uk-UA" w:eastAsia="ru-RU"/>
        </w:rPr>
      </w:pPr>
      <w:r w:rsidRPr="00027676">
        <w:rPr>
          <w:rFonts w:ascii="Times New Roman" w:eastAsia="Times New Roman" w:hAnsi="Times New Roman" w:cs="Times New Roman"/>
          <w:b/>
          <w:sz w:val="24"/>
          <w:szCs w:val="20"/>
          <w:lang w:val="uk-UA" w:eastAsia="ru-RU"/>
        </w:rPr>
        <w:t>Обробка статистичного матеріалу. Написання аналітичної роботи</w:t>
      </w:r>
    </w:p>
    <w:p w:rsidR="00EC3F3C" w:rsidRPr="00DC2164" w:rsidRDefault="00EC3F3C" w:rsidP="00EC3F3C">
      <w:pPr>
        <w:spacing w:after="0" w:line="240" w:lineRule="auto"/>
        <w:ind w:firstLine="360"/>
        <w:jc w:val="both"/>
        <w:rPr>
          <w:rFonts w:ascii="Times New Roman" w:eastAsia="Times New Roman" w:hAnsi="Times New Roman" w:cs="Times New Roman"/>
          <w:b/>
          <w:sz w:val="24"/>
          <w:szCs w:val="24"/>
          <w:lang w:val="uk-UA" w:eastAsia="ru-RU"/>
        </w:rPr>
      </w:pPr>
      <w:r w:rsidRPr="00E11F1B">
        <w:rPr>
          <w:rFonts w:ascii="Times New Roman" w:eastAsia="Times New Roman" w:hAnsi="Times New Roman" w:cs="Times New Roman"/>
          <w:sz w:val="24"/>
          <w:szCs w:val="20"/>
          <w:lang w:val="uk-UA" w:eastAsia="ru-RU"/>
        </w:rPr>
        <w:t>Після того, як зібрані та опрацьовані конкретні дані, можна приступати до написання самої роботи. Вона пишеться згідно із запропонованою структурою</w:t>
      </w:r>
      <w:r w:rsidRPr="00E11F1B">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Pr="00DC2164">
        <w:rPr>
          <w:rFonts w:ascii="Times New Roman" w:eastAsia="Times New Roman" w:hAnsi="Times New Roman" w:cs="Times New Roman"/>
          <w:b/>
          <w:sz w:val="24"/>
          <w:szCs w:val="24"/>
          <w:lang w:val="uk-UA" w:eastAsia="ru-RU"/>
        </w:rPr>
        <w:t>Таблиці і графіки не копіюються, а набираються власноруч.</w:t>
      </w:r>
    </w:p>
    <w:p w:rsidR="00EC3F3C" w:rsidRPr="00E11F1B" w:rsidRDefault="00EC3F3C" w:rsidP="00EC3F3C">
      <w:pPr>
        <w:spacing w:after="0" w:line="240" w:lineRule="auto"/>
        <w:ind w:firstLine="360"/>
        <w:jc w:val="both"/>
        <w:rPr>
          <w:rFonts w:ascii="Times New Roman" w:eastAsia="Times New Roman" w:hAnsi="Times New Roman" w:cs="Times New Roman"/>
          <w:b/>
          <w:sz w:val="24"/>
          <w:szCs w:val="24"/>
          <w:lang w:val="uk-UA" w:eastAsia="ru-RU"/>
        </w:rPr>
      </w:pPr>
      <w:r w:rsidRPr="00E11F1B">
        <w:rPr>
          <w:rFonts w:ascii="Times New Roman" w:eastAsia="Times New Roman" w:hAnsi="Times New Roman" w:cs="Times New Roman"/>
          <w:sz w:val="24"/>
          <w:szCs w:val="24"/>
          <w:lang w:val="uk-UA" w:eastAsia="ru-RU"/>
        </w:rPr>
        <w:t xml:space="preserve">Робота має бути написана без повторів та суперечностей між окремими складовими частинами. Намагайтеся висловлювати власну точку зору, підкріплюючі її статистичними даними. </w:t>
      </w:r>
    </w:p>
    <w:p w:rsidR="00027676" w:rsidRPr="00027676" w:rsidRDefault="00027676" w:rsidP="00CD33EE">
      <w:pPr>
        <w:spacing w:after="0" w:line="240" w:lineRule="auto"/>
        <w:jc w:val="center"/>
        <w:rPr>
          <w:rFonts w:ascii="Times New Roman" w:eastAsia="Times New Roman" w:hAnsi="Times New Roman" w:cs="Times New Roman"/>
          <w:b/>
          <w:sz w:val="28"/>
          <w:szCs w:val="20"/>
          <w:lang w:val="uk-UA" w:eastAsia="ru-RU"/>
        </w:rPr>
      </w:pPr>
      <w:r w:rsidRPr="00027676">
        <w:rPr>
          <w:rFonts w:ascii="Times New Roman" w:eastAsia="Times New Roman" w:hAnsi="Times New Roman" w:cs="Times New Roman"/>
          <w:b/>
          <w:sz w:val="28"/>
          <w:szCs w:val="20"/>
          <w:lang w:val="uk-UA" w:eastAsia="ru-RU"/>
        </w:rPr>
        <w:t>Структура аналітичної роботи</w:t>
      </w:r>
    </w:p>
    <w:p w:rsidR="00027676" w:rsidRPr="00027676" w:rsidRDefault="00027676" w:rsidP="00027676">
      <w:pPr>
        <w:spacing w:after="0" w:line="240" w:lineRule="auto"/>
        <w:rPr>
          <w:rFonts w:ascii="Times New Roman" w:eastAsia="Times New Roman" w:hAnsi="Times New Roman" w:cs="Times New Roman"/>
          <w:sz w:val="20"/>
          <w:szCs w:val="20"/>
          <w:lang w:val="uk-UA" w:eastAsia="ru-RU"/>
        </w:rPr>
      </w:pPr>
    </w:p>
    <w:p w:rsidR="00027676" w:rsidRPr="00027676" w:rsidRDefault="00027676" w:rsidP="00027676">
      <w:pPr>
        <w:spacing w:after="0" w:line="240" w:lineRule="auto"/>
        <w:rPr>
          <w:rFonts w:ascii="Times New Roman" w:eastAsia="Times New Roman" w:hAnsi="Times New Roman" w:cs="Times New Roman"/>
          <w:sz w:val="20"/>
          <w:szCs w:val="20"/>
          <w:lang w:val="uk-UA" w:eastAsia="ru-RU"/>
        </w:rPr>
      </w:pPr>
    </w:p>
    <w:p w:rsidR="00027676" w:rsidRPr="00027676" w:rsidRDefault="00027676" w:rsidP="00027676">
      <w:pPr>
        <w:spacing w:after="0" w:line="240" w:lineRule="auto"/>
        <w:jc w:val="both"/>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ab/>
        <w:t xml:space="preserve">Першою сторінкою аналітичної роботи є </w:t>
      </w:r>
      <w:r w:rsidRPr="00027676">
        <w:rPr>
          <w:rFonts w:ascii="Times New Roman" w:eastAsia="Times New Roman" w:hAnsi="Times New Roman" w:cs="Times New Roman"/>
          <w:b/>
          <w:sz w:val="24"/>
          <w:szCs w:val="20"/>
          <w:lang w:val="uk-UA" w:eastAsia="ru-RU"/>
        </w:rPr>
        <w:t>титульний аркуш</w:t>
      </w:r>
      <w:r w:rsidRPr="00027676">
        <w:rPr>
          <w:rFonts w:ascii="Times New Roman" w:eastAsia="Times New Roman" w:hAnsi="Times New Roman" w:cs="Times New Roman"/>
          <w:sz w:val="24"/>
          <w:szCs w:val="20"/>
          <w:lang w:val="uk-UA" w:eastAsia="ru-RU"/>
        </w:rPr>
        <w:t>. Він має бути надрукований із дотриманням стандартних вимог (додаток В). Не слід переносити слова та робити скорочення.</w:t>
      </w:r>
    </w:p>
    <w:p w:rsidR="00027676" w:rsidRPr="00027676" w:rsidRDefault="00027676" w:rsidP="00027676">
      <w:pPr>
        <w:spacing w:after="0" w:line="240" w:lineRule="auto"/>
        <w:jc w:val="both"/>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ab/>
      </w:r>
      <w:r w:rsidRPr="00027676">
        <w:rPr>
          <w:rFonts w:ascii="Times New Roman" w:eastAsia="Times New Roman" w:hAnsi="Times New Roman" w:cs="Times New Roman"/>
          <w:b/>
          <w:sz w:val="24"/>
          <w:szCs w:val="20"/>
          <w:lang w:val="uk-UA" w:eastAsia="ru-RU"/>
        </w:rPr>
        <w:t>Зміст</w:t>
      </w:r>
      <w:r w:rsidRPr="00027676">
        <w:rPr>
          <w:rFonts w:ascii="Times New Roman" w:eastAsia="Times New Roman" w:hAnsi="Times New Roman" w:cs="Times New Roman"/>
          <w:sz w:val="24"/>
          <w:szCs w:val="20"/>
          <w:lang w:val="uk-UA" w:eastAsia="ru-RU"/>
        </w:rPr>
        <w:t xml:space="preserve"> є другою сторінкою роботи. Він включає перелік складових частин аналітичної роботи із зазначенням сторінок (додаток Г).</w:t>
      </w:r>
    </w:p>
    <w:p w:rsidR="00027676" w:rsidRPr="00027676" w:rsidRDefault="00027676" w:rsidP="00027676">
      <w:pPr>
        <w:spacing w:after="0" w:line="240" w:lineRule="auto"/>
        <w:jc w:val="both"/>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ab/>
      </w:r>
    </w:p>
    <w:p w:rsidR="00027676" w:rsidRPr="00027676" w:rsidRDefault="00027676" w:rsidP="00027676">
      <w:pPr>
        <w:spacing w:after="0" w:line="240" w:lineRule="auto"/>
        <w:jc w:val="both"/>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ab/>
      </w:r>
      <w:r w:rsidRPr="005B76F9">
        <w:rPr>
          <w:rFonts w:ascii="Times New Roman" w:eastAsia="Times New Roman" w:hAnsi="Times New Roman" w:cs="Times New Roman"/>
          <w:b/>
          <w:sz w:val="24"/>
          <w:szCs w:val="20"/>
          <w:lang w:val="uk-UA" w:eastAsia="ru-RU"/>
        </w:rPr>
        <w:t>Структура аналітичної роботи</w:t>
      </w:r>
      <w:r w:rsidRPr="00027676">
        <w:rPr>
          <w:rFonts w:ascii="Times New Roman" w:eastAsia="Times New Roman" w:hAnsi="Times New Roman" w:cs="Times New Roman"/>
          <w:sz w:val="24"/>
          <w:szCs w:val="20"/>
          <w:lang w:val="uk-UA" w:eastAsia="ru-RU"/>
        </w:rPr>
        <w:t xml:space="preserve"> є традиційною, вона містить:</w:t>
      </w:r>
    </w:p>
    <w:p w:rsidR="00027676" w:rsidRPr="00027676" w:rsidRDefault="00027676" w:rsidP="007569C1">
      <w:pPr>
        <w:numPr>
          <w:ilvl w:val="0"/>
          <w:numId w:val="3"/>
        </w:numPr>
        <w:spacing w:after="0" w:line="240" w:lineRule="auto"/>
        <w:contextualSpacing/>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lastRenderedPageBreak/>
        <w:t>вступ;</w:t>
      </w:r>
    </w:p>
    <w:p w:rsidR="00027676" w:rsidRPr="00027676" w:rsidRDefault="00027676" w:rsidP="007569C1">
      <w:pPr>
        <w:numPr>
          <w:ilvl w:val="0"/>
          <w:numId w:val="3"/>
        </w:numPr>
        <w:spacing w:after="0" w:line="240" w:lineRule="auto"/>
        <w:contextualSpacing/>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основну частину;</w:t>
      </w:r>
    </w:p>
    <w:p w:rsidR="00027676" w:rsidRPr="00027676" w:rsidRDefault="00027676" w:rsidP="007569C1">
      <w:pPr>
        <w:numPr>
          <w:ilvl w:val="0"/>
          <w:numId w:val="3"/>
        </w:numPr>
        <w:spacing w:after="0" w:line="240" w:lineRule="auto"/>
        <w:contextualSpacing/>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висновки;</w:t>
      </w:r>
    </w:p>
    <w:p w:rsidR="00027676" w:rsidRPr="00027676" w:rsidRDefault="00027676" w:rsidP="007569C1">
      <w:pPr>
        <w:numPr>
          <w:ilvl w:val="0"/>
          <w:numId w:val="3"/>
        </w:numPr>
        <w:spacing w:after="0" w:line="240" w:lineRule="auto"/>
        <w:contextualSpacing/>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список використаних джерел;</w:t>
      </w:r>
    </w:p>
    <w:p w:rsidR="00027676" w:rsidRPr="00027676" w:rsidRDefault="00027676" w:rsidP="007569C1">
      <w:pPr>
        <w:numPr>
          <w:ilvl w:val="0"/>
          <w:numId w:val="3"/>
        </w:numPr>
        <w:spacing w:after="0" w:line="240" w:lineRule="auto"/>
        <w:contextualSpacing/>
        <w:rPr>
          <w:rFonts w:ascii="Times New Roman" w:eastAsia="Times New Roman" w:hAnsi="Times New Roman" w:cs="Times New Roman"/>
          <w:sz w:val="24"/>
          <w:szCs w:val="20"/>
          <w:lang w:val="uk-UA" w:eastAsia="ru-RU"/>
        </w:rPr>
      </w:pPr>
      <w:r w:rsidRPr="00027676">
        <w:rPr>
          <w:rFonts w:ascii="Times New Roman" w:eastAsia="Times New Roman" w:hAnsi="Times New Roman" w:cs="Times New Roman"/>
          <w:sz w:val="24"/>
          <w:szCs w:val="20"/>
          <w:lang w:val="uk-UA" w:eastAsia="ru-RU"/>
        </w:rPr>
        <w:t>додатки.</w:t>
      </w:r>
    </w:p>
    <w:p w:rsidR="00027676" w:rsidRPr="00027676" w:rsidRDefault="00027676" w:rsidP="00027676">
      <w:pPr>
        <w:spacing w:after="0" w:line="240" w:lineRule="auto"/>
        <w:jc w:val="both"/>
        <w:rPr>
          <w:rFonts w:ascii="Times New Roman" w:eastAsia="Times New Roman" w:hAnsi="Times New Roman" w:cs="Times New Roman"/>
          <w:sz w:val="24"/>
          <w:szCs w:val="20"/>
          <w:lang w:val="uk-UA" w:eastAsia="ru-RU"/>
        </w:rPr>
      </w:pPr>
    </w:p>
    <w:p w:rsidR="00EC3F3C"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ab/>
        <w:t xml:space="preserve">У </w:t>
      </w:r>
      <w:r w:rsidRPr="00027676">
        <w:rPr>
          <w:rFonts w:ascii="Times New Roman" w:eastAsia="Times New Roman" w:hAnsi="Times New Roman" w:cs="Times New Roman"/>
          <w:b/>
          <w:sz w:val="24"/>
          <w:szCs w:val="24"/>
          <w:lang w:val="uk-UA" w:eastAsia="ru-RU"/>
        </w:rPr>
        <w:t xml:space="preserve">вступі </w:t>
      </w:r>
      <w:r w:rsidRPr="00027676">
        <w:rPr>
          <w:rFonts w:ascii="Times New Roman" w:eastAsia="Times New Roman" w:hAnsi="Times New Roman" w:cs="Times New Roman"/>
          <w:sz w:val="24"/>
          <w:szCs w:val="24"/>
          <w:lang w:val="uk-UA" w:eastAsia="ru-RU"/>
        </w:rPr>
        <w:t xml:space="preserve">слід викласти </w:t>
      </w:r>
      <w:r w:rsidRPr="00027676">
        <w:rPr>
          <w:rFonts w:ascii="Times New Roman" w:eastAsia="Times New Roman" w:hAnsi="Times New Roman" w:cs="Times New Roman"/>
          <w:b/>
          <w:sz w:val="24"/>
          <w:szCs w:val="24"/>
          <w:lang w:val="uk-UA" w:eastAsia="ru-RU"/>
        </w:rPr>
        <w:t>стислі</w:t>
      </w:r>
      <w:r w:rsidRPr="00027676">
        <w:rPr>
          <w:rFonts w:ascii="Times New Roman" w:eastAsia="Times New Roman" w:hAnsi="Times New Roman" w:cs="Times New Roman"/>
          <w:sz w:val="24"/>
          <w:szCs w:val="24"/>
          <w:lang w:val="uk-UA" w:eastAsia="ru-RU"/>
        </w:rPr>
        <w:t xml:space="preserve"> загальні відомості про країну</w:t>
      </w:r>
      <w:r w:rsidR="00EC3F3C">
        <w:rPr>
          <w:rFonts w:ascii="Times New Roman" w:eastAsia="Times New Roman" w:hAnsi="Times New Roman" w:cs="Times New Roman"/>
          <w:sz w:val="24"/>
          <w:szCs w:val="24"/>
          <w:lang w:val="uk-UA" w:eastAsia="ru-RU"/>
        </w:rPr>
        <w:t>:</w:t>
      </w:r>
    </w:p>
    <w:p w:rsidR="00EC3F3C" w:rsidRDefault="005B76F9" w:rsidP="007569C1">
      <w:pPr>
        <w:pStyle w:val="af1"/>
        <w:numPr>
          <w:ilvl w:val="0"/>
          <w:numId w:val="3"/>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територія;</w:t>
      </w:r>
      <w:r w:rsidR="00027676" w:rsidRPr="00EC3F3C">
        <w:rPr>
          <w:rFonts w:ascii="Times New Roman" w:eastAsia="Times New Roman" w:hAnsi="Times New Roman"/>
          <w:sz w:val="24"/>
          <w:szCs w:val="24"/>
          <w:lang w:val="uk-UA" w:eastAsia="ru-RU"/>
        </w:rPr>
        <w:t xml:space="preserve"> </w:t>
      </w:r>
    </w:p>
    <w:p w:rsidR="00EC3F3C" w:rsidRDefault="00027676" w:rsidP="007569C1">
      <w:pPr>
        <w:pStyle w:val="af1"/>
        <w:numPr>
          <w:ilvl w:val="0"/>
          <w:numId w:val="3"/>
        </w:numPr>
        <w:spacing w:after="0" w:line="240" w:lineRule="auto"/>
        <w:jc w:val="both"/>
        <w:rPr>
          <w:rFonts w:ascii="Times New Roman" w:eastAsia="Times New Roman" w:hAnsi="Times New Roman"/>
          <w:sz w:val="24"/>
          <w:szCs w:val="24"/>
          <w:lang w:val="uk-UA" w:eastAsia="ru-RU"/>
        </w:rPr>
      </w:pPr>
      <w:r w:rsidRPr="00EC3F3C">
        <w:rPr>
          <w:rFonts w:ascii="Times New Roman" w:eastAsia="Times New Roman" w:hAnsi="Times New Roman"/>
          <w:sz w:val="24"/>
          <w:szCs w:val="24"/>
          <w:lang w:val="uk-UA" w:eastAsia="ru-RU"/>
        </w:rPr>
        <w:t>чисельність населення</w:t>
      </w:r>
      <w:r w:rsidR="005B76F9">
        <w:rPr>
          <w:rFonts w:ascii="Times New Roman" w:eastAsia="Times New Roman" w:hAnsi="Times New Roman"/>
          <w:sz w:val="24"/>
          <w:szCs w:val="24"/>
          <w:lang w:val="uk-UA" w:eastAsia="ru-RU"/>
        </w:rPr>
        <w:t>;</w:t>
      </w:r>
      <w:r w:rsidRPr="00EC3F3C">
        <w:rPr>
          <w:rFonts w:ascii="Times New Roman" w:eastAsia="Times New Roman" w:hAnsi="Times New Roman"/>
          <w:sz w:val="24"/>
          <w:szCs w:val="24"/>
          <w:lang w:val="uk-UA" w:eastAsia="ru-RU"/>
        </w:rPr>
        <w:t xml:space="preserve"> </w:t>
      </w:r>
    </w:p>
    <w:p w:rsidR="00EC3F3C" w:rsidRDefault="005B76F9" w:rsidP="007569C1">
      <w:pPr>
        <w:pStyle w:val="af1"/>
        <w:numPr>
          <w:ilvl w:val="0"/>
          <w:numId w:val="3"/>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форма політичного устрою;</w:t>
      </w:r>
      <w:r w:rsidR="00027676" w:rsidRPr="00EC3F3C">
        <w:rPr>
          <w:rFonts w:ascii="Times New Roman" w:eastAsia="Times New Roman" w:hAnsi="Times New Roman"/>
          <w:sz w:val="24"/>
          <w:szCs w:val="24"/>
          <w:lang w:val="uk-UA" w:eastAsia="ru-RU"/>
        </w:rPr>
        <w:t xml:space="preserve"> </w:t>
      </w:r>
    </w:p>
    <w:p w:rsidR="00EC3F3C" w:rsidRDefault="005B76F9" w:rsidP="007569C1">
      <w:pPr>
        <w:pStyle w:val="af1"/>
        <w:numPr>
          <w:ilvl w:val="0"/>
          <w:numId w:val="3"/>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столиця;</w:t>
      </w:r>
      <w:r w:rsidR="00027676" w:rsidRPr="00EC3F3C">
        <w:rPr>
          <w:rFonts w:ascii="Times New Roman" w:eastAsia="Times New Roman" w:hAnsi="Times New Roman"/>
          <w:sz w:val="24"/>
          <w:szCs w:val="24"/>
          <w:lang w:val="uk-UA" w:eastAsia="ru-RU"/>
        </w:rPr>
        <w:t xml:space="preserve"> </w:t>
      </w:r>
    </w:p>
    <w:p w:rsidR="00EC3F3C" w:rsidRDefault="005B76F9" w:rsidP="007569C1">
      <w:pPr>
        <w:pStyle w:val="af1"/>
        <w:numPr>
          <w:ilvl w:val="0"/>
          <w:numId w:val="3"/>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основна релігія;</w:t>
      </w:r>
      <w:r w:rsidR="00027676" w:rsidRPr="00EC3F3C">
        <w:rPr>
          <w:rFonts w:ascii="Times New Roman" w:eastAsia="Times New Roman" w:hAnsi="Times New Roman"/>
          <w:sz w:val="24"/>
          <w:szCs w:val="24"/>
          <w:lang w:val="uk-UA" w:eastAsia="ru-RU"/>
        </w:rPr>
        <w:t xml:space="preserve"> </w:t>
      </w:r>
    </w:p>
    <w:p w:rsidR="00EC3F3C" w:rsidRDefault="005B76F9" w:rsidP="007569C1">
      <w:pPr>
        <w:pStyle w:val="af1"/>
        <w:numPr>
          <w:ilvl w:val="0"/>
          <w:numId w:val="3"/>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середня тривалість життя;</w:t>
      </w:r>
      <w:r w:rsidR="00027676" w:rsidRPr="00EC3F3C">
        <w:rPr>
          <w:rFonts w:ascii="Times New Roman" w:eastAsia="Times New Roman" w:hAnsi="Times New Roman"/>
          <w:sz w:val="24"/>
          <w:szCs w:val="24"/>
          <w:lang w:val="uk-UA" w:eastAsia="ru-RU"/>
        </w:rPr>
        <w:t xml:space="preserve"> </w:t>
      </w:r>
    </w:p>
    <w:p w:rsidR="005B76F9" w:rsidRDefault="005B76F9" w:rsidP="007569C1">
      <w:pPr>
        <w:pStyle w:val="af1"/>
        <w:numPr>
          <w:ilvl w:val="0"/>
          <w:numId w:val="3"/>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валюта;</w:t>
      </w:r>
      <w:r w:rsidR="00027676" w:rsidRPr="00EC3F3C">
        <w:rPr>
          <w:rFonts w:ascii="Times New Roman" w:eastAsia="Times New Roman" w:hAnsi="Times New Roman"/>
          <w:sz w:val="24"/>
          <w:szCs w:val="24"/>
          <w:lang w:val="uk-UA" w:eastAsia="ru-RU"/>
        </w:rPr>
        <w:t xml:space="preserve"> </w:t>
      </w:r>
    </w:p>
    <w:p w:rsidR="00EC3F3C" w:rsidRDefault="00027676" w:rsidP="007569C1">
      <w:pPr>
        <w:pStyle w:val="af1"/>
        <w:numPr>
          <w:ilvl w:val="0"/>
          <w:numId w:val="3"/>
        </w:numPr>
        <w:spacing w:after="0" w:line="240" w:lineRule="auto"/>
        <w:jc w:val="both"/>
        <w:rPr>
          <w:rFonts w:ascii="Times New Roman" w:eastAsia="Times New Roman" w:hAnsi="Times New Roman"/>
          <w:sz w:val="24"/>
          <w:szCs w:val="24"/>
          <w:lang w:val="uk-UA" w:eastAsia="ru-RU"/>
        </w:rPr>
      </w:pPr>
      <w:r w:rsidRPr="00EC3F3C">
        <w:rPr>
          <w:rFonts w:ascii="Times New Roman" w:eastAsia="Times New Roman" w:hAnsi="Times New Roman"/>
          <w:sz w:val="24"/>
          <w:szCs w:val="24"/>
          <w:lang w:val="uk-UA" w:eastAsia="ru-RU"/>
        </w:rPr>
        <w:t>до якої групи країн можна віднести (“</w:t>
      </w:r>
      <w:r w:rsidRPr="00EC3F3C">
        <w:rPr>
          <w:rFonts w:ascii="Times New Roman" w:eastAsia="Times New Roman" w:hAnsi="Times New Roman"/>
          <w:sz w:val="24"/>
          <w:szCs w:val="24"/>
          <w:lang w:val="en-US" w:eastAsia="ru-RU"/>
        </w:rPr>
        <w:t>advanced</w:t>
      </w:r>
      <w:r w:rsidRPr="00EC3F3C">
        <w:rPr>
          <w:rFonts w:ascii="Times New Roman" w:eastAsia="Times New Roman" w:hAnsi="Times New Roman"/>
          <w:sz w:val="24"/>
          <w:szCs w:val="24"/>
          <w:lang w:val="uk-UA" w:eastAsia="ru-RU"/>
        </w:rPr>
        <w:t xml:space="preserve"> </w:t>
      </w:r>
      <w:r w:rsidRPr="00EC3F3C">
        <w:rPr>
          <w:rFonts w:ascii="Times New Roman" w:eastAsia="Times New Roman" w:hAnsi="Times New Roman"/>
          <w:sz w:val="24"/>
          <w:szCs w:val="24"/>
          <w:lang w:val="en-US" w:eastAsia="ru-RU"/>
        </w:rPr>
        <w:t>economies</w:t>
      </w:r>
      <w:r w:rsidRPr="00EC3F3C">
        <w:rPr>
          <w:rFonts w:ascii="Times New Roman" w:eastAsia="Times New Roman" w:hAnsi="Times New Roman"/>
          <w:sz w:val="24"/>
          <w:szCs w:val="24"/>
          <w:lang w:val="uk-UA" w:eastAsia="ru-RU"/>
        </w:rPr>
        <w:t>”, “</w:t>
      </w:r>
      <w:r w:rsidRPr="00EC3F3C">
        <w:rPr>
          <w:rFonts w:ascii="Times New Roman" w:eastAsia="Times New Roman" w:hAnsi="Times New Roman"/>
          <w:sz w:val="24"/>
          <w:szCs w:val="24"/>
          <w:lang w:val="en-US" w:eastAsia="ru-RU"/>
        </w:rPr>
        <w:t>developing</w:t>
      </w:r>
      <w:r w:rsidRPr="00EC3F3C">
        <w:rPr>
          <w:rFonts w:ascii="Times New Roman" w:eastAsia="Times New Roman" w:hAnsi="Times New Roman"/>
          <w:sz w:val="24"/>
          <w:szCs w:val="24"/>
          <w:lang w:val="uk-UA" w:eastAsia="ru-RU"/>
        </w:rPr>
        <w:t xml:space="preserve"> </w:t>
      </w:r>
      <w:r w:rsidRPr="00EC3F3C">
        <w:rPr>
          <w:rFonts w:ascii="Times New Roman" w:eastAsia="Times New Roman" w:hAnsi="Times New Roman"/>
          <w:sz w:val="24"/>
          <w:szCs w:val="24"/>
          <w:lang w:val="en-US" w:eastAsia="ru-RU"/>
        </w:rPr>
        <w:t>economies</w:t>
      </w:r>
      <w:r w:rsidRPr="00EC3F3C">
        <w:rPr>
          <w:rFonts w:ascii="Times New Roman" w:eastAsia="Times New Roman" w:hAnsi="Times New Roman"/>
          <w:sz w:val="24"/>
          <w:szCs w:val="24"/>
          <w:lang w:val="uk-UA" w:eastAsia="ru-RU"/>
        </w:rPr>
        <w:t>”, “</w:t>
      </w:r>
      <w:r w:rsidRPr="00EC3F3C">
        <w:rPr>
          <w:rFonts w:ascii="Times New Roman" w:eastAsia="Times New Roman" w:hAnsi="Times New Roman"/>
          <w:sz w:val="24"/>
          <w:szCs w:val="24"/>
          <w:lang w:val="en-US" w:eastAsia="ru-RU"/>
        </w:rPr>
        <w:t>emerging</w:t>
      </w:r>
      <w:r w:rsidRPr="00EC3F3C">
        <w:rPr>
          <w:rFonts w:ascii="Times New Roman" w:eastAsia="Times New Roman" w:hAnsi="Times New Roman"/>
          <w:sz w:val="24"/>
          <w:szCs w:val="24"/>
          <w:lang w:val="uk-UA" w:eastAsia="ru-RU"/>
        </w:rPr>
        <w:t xml:space="preserve"> </w:t>
      </w:r>
      <w:r w:rsidRPr="00EC3F3C">
        <w:rPr>
          <w:rFonts w:ascii="Times New Roman" w:eastAsia="Times New Roman" w:hAnsi="Times New Roman"/>
          <w:sz w:val="24"/>
          <w:szCs w:val="24"/>
          <w:lang w:val="en-US" w:eastAsia="ru-RU"/>
        </w:rPr>
        <w:t>markets</w:t>
      </w:r>
      <w:r w:rsidRPr="00EC3F3C">
        <w:rPr>
          <w:rFonts w:ascii="Times New Roman" w:eastAsia="Times New Roman" w:hAnsi="Times New Roman"/>
          <w:sz w:val="24"/>
          <w:szCs w:val="24"/>
          <w:lang w:val="uk-UA" w:eastAsia="ru-RU"/>
        </w:rPr>
        <w:t>”</w:t>
      </w:r>
      <w:r w:rsidR="005B76F9">
        <w:rPr>
          <w:rFonts w:ascii="Times New Roman" w:eastAsia="Times New Roman" w:hAnsi="Times New Roman"/>
          <w:sz w:val="24"/>
          <w:szCs w:val="24"/>
          <w:lang w:val="uk-UA" w:eastAsia="ru-RU"/>
        </w:rPr>
        <w:t>);</w:t>
      </w:r>
      <w:r w:rsidRPr="00EC3F3C">
        <w:rPr>
          <w:rFonts w:ascii="Times New Roman" w:eastAsia="Times New Roman" w:hAnsi="Times New Roman"/>
          <w:sz w:val="24"/>
          <w:szCs w:val="24"/>
          <w:lang w:val="uk-UA" w:eastAsia="ru-RU"/>
        </w:rPr>
        <w:t xml:space="preserve"> </w:t>
      </w:r>
    </w:p>
    <w:p w:rsidR="00EC3F3C" w:rsidRDefault="00027676" w:rsidP="007569C1">
      <w:pPr>
        <w:pStyle w:val="af1"/>
        <w:numPr>
          <w:ilvl w:val="0"/>
          <w:numId w:val="3"/>
        </w:numPr>
        <w:spacing w:after="0" w:line="240" w:lineRule="auto"/>
        <w:jc w:val="both"/>
        <w:rPr>
          <w:rFonts w:ascii="Times New Roman" w:eastAsia="Times New Roman" w:hAnsi="Times New Roman"/>
          <w:sz w:val="24"/>
          <w:szCs w:val="24"/>
          <w:lang w:val="uk-UA" w:eastAsia="ru-RU"/>
        </w:rPr>
      </w:pPr>
      <w:r w:rsidRPr="00EC3F3C">
        <w:rPr>
          <w:rFonts w:ascii="Times New Roman" w:eastAsia="Times New Roman" w:hAnsi="Times New Roman"/>
          <w:sz w:val="24"/>
          <w:szCs w:val="24"/>
          <w:lang w:val="uk-UA" w:eastAsia="ru-RU"/>
        </w:rPr>
        <w:t xml:space="preserve">в які союзи входить (ЄС, </w:t>
      </w:r>
      <w:r w:rsidRPr="00EC3F3C">
        <w:rPr>
          <w:rFonts w:ascii="Times New Roman" w:eastAsia="Times New Roman" w:hAnsi="Times New Roman"/>
          <w:sz w:val="24"/>
          <w:szCs w:val="24"/>
          <w:lang w:val="en-US" w:eastAsia="ru-RU"/>
        </w:rPr>
        <w:t>OECD</w:t>
      </w:r>
      <w:r w:rsidRPr="00EC3F3C">
        <w:rPr>
          <w:rFonts w:ascii="Times New Roman" w:eastAsia="Times New Roman" w:hAnsi="Times New Roman"/>
          <w:sz w:val="24"/>
          <w:szCs w:val="24"/>
          <w:lang w:val="uk-UA" w:eastAsia="ru-RU"/>
        </w:rPr>
        <w:t xml:space="preserve">, </w:t>
      </w:r>
      <w:r w:rsidRPr="00EC3F3C">
        <w:rPr>
          <w:rFonts w:ascii="Times New Roman" w:eastAsia="Times New Roman" w:hAnsi="Times New Roman"/>
          <w:sz w:val="24"/>
          <w:szCs w:val="24"/>
          <w:lang w:val="en-US" w:eastAsia="ru-RU"/>
        </w:rPr>
        <w:t>G</w:t>
      </w:r>
      <w:r w:rsidRPr="00EC3F3C">
        <w:rPr>
          <w:rFonts w:ascii="Times New Roman" w:eastAsia="Times New Roman" w:hAnsi="Times New Roman"/>
          <w:sz w:val="24"/>
          <w:szCs w:val="24"/>
          <w:lang w:val="uk-UA" w:eastAsia="ru-RU"/>
        </w:rPr>
        <w:t xml:space="preserve">-7, </w:t>
      </w:r>
      <w:r w:rsidRPr="00EC3F3C">
        <w:rPr>
          <w:rFonts w:ascii="Times New Roman" w:eastAsia="Times New Roman" w:hAnsi="Times New Roman"/>
          <w:sz w:val="24"/>
          <w:szCs w:val="24"/>
          <w:lang w:val="en-US" w:eastAsia="ru-RU"/>
        </w:rPr>
        <w:t>G</w:t>
      </w:r>
      <w:r w:rsidRPr="00EC3F3C">
        <w:rPr>
          <w:rFonts w:ascii="Times New Roman" w:eastAsia="Times New Roman" w:hAnsi="Times New Roman"/>
          <w:sz w:val="24"/>
          <w:szCs w:val="24"/>
          <w:lang w:val="uk-UA" w:eastAsia="ru-RU"/>
        </w:rPr>
        <w:t xml:space="preserve">-20…). </w:t>
      </w:r>
    </w:p>
    <w:p w:rsidR="00EC3F3C" w:rsidRDefault="00EC3F3C" w:rsidP="00EC3F3C">
      <w:pPr>
        <w:pStyle w:val="af1"/>
        <w:spacing w:after="0" w:line="240" w:lineRule="auto"/>
        <w:jc w:val="both"/>
        <w:rPr>
          <w:rFonts w:ascii="Times New Roman" w:eastAsia="Times New Roman" w:hAnsi="Times New Roman"/>
          <w:sz w:val="24"/>
          <w:szCs w:val="24"/>
          <w:lang w:val="uk-UA" w:eastAsia="ru-RU"/>
        </w:rPr>
      </w:pPr>
    </w:p>
    <w:p w:rsidR="00027676" w:rsidRPr="00EC3F3C" w:rsidRDefault="00EC3F3C" w:rsidP="00EC3F3C">
      <w:pPr>
        <w:pStyle w:val="af1"/>
        <w:spacing w:after="0" w:line="240" w:lineRule="auto"/>
        <w:jc w:val="both"/>
        <w:rPr>
          <w:rFonts w:ascii="Times New Roman" w:eastAsia="Times New Roman" w:hAnsi="Times New Roman"/>
          <w:b/>
          <w:sz w:val="24"/>
          <w:szCs w:val="24"/>
          <w:lang w:val="uk-UA" w:eastAsia="ru-RU"/>
        </w:rPr>
      </w:pPr>
      <w:r w:rsidRPr="00EC3F3C">
        <w:rPr>
          <w:rFonts w:ascii="Times New Roman" w:eastAsia="Times New Roman" w:hAnsi="Times New Roman"/>
          <w:b/>
          <w:sz w:val="24"/>
          <w:szCs w:val="24"/>
          <w:lang w:val="uk-UA" w:eastAsia="ru-RU"/>
        </w:rPr>
        <w:t>У</w:t>
      </w:r>
      <w:r w:rsidR="00027676" w:rsidRPr="00EC3F3C">
        <w:rPr>
          <w:rFonts w:ascii="Times New Roman" w:eastAsia="Times New Roman" w:hAnsi="Times New Roman"/>
          <w:b/>
          <w:sz w:val="24"/>
          <w:szCs w:val="24"/>
          <w:lang w:val="uk-UA" w:eastAsia="ru-RU"/>
        </w:rPr>
        <w:t xml:space="preserve">никайте зайвих подробиць! </w:t>
      </w:r>
    </w:p>
    <w:p w:rsidR="00027676" w:rsidRPr="00027676" w:rsidRDefault="00027676" w:rsidP="00027676">
      <w:pPr>
        <w:spacing w:after="0" w:line="240" w:lineRule="auto"/>
        <w:jc w:val="both"/>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ab/>
        <w:t>Стисло охарактеризуйте економічний стан обраної вами країни на початку ХХІ ст.</w:t>
      </w:r>
    </w:p>
    <w:p w:rsid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ab/>
        <w:t xml:space="preserve">У вступі зазначається мета роботи, виходячи з неї, </w:t>
      </w:r>
      <w:proofErr w:type="spellStart"/>
      <w:r w:rsidRPr="00027676">
        <w:rPr>
          <w:rFonts w:ascii="Times New Roman" w:eastAsia="Times New Roman" w:hAnsi="Times New Roman" w:cs="Times New Roman"/>
          <w:sz w:val="24"/>
          <w:szCs w:val="24"/>
          <w:lang w:val="uk-UA" w:eastAsia="ru-RU"/>
        </w:rPr>
        <w:t>формулюються</w:t>
      </w:r>
      <w:proofErr w:type="spellEnd"/>
      <w:r w:rsidRPr="00027676">
        <w:rPr>
          <w:rFonts w:ascii="Times New Roman" w:eastAsia="Times New Roman" w:hAnsi="Times New Roman" w:cs="Times New Roman"/>
          <w:sz w:val="24"/>
          <w:szCs w:val="24"/>
          <w:lang w:val="uk-UA" w:eastAsia="ru-RU"/>
        </w:rPr>
        <w:t xml:space="preserve"> завдання. Метою роботи є загальна характеристика стану національної економіки обраної вами країни протягом останніх 10 років. Ваше завдання полягає в аналізі конкретних макроекономічних показників (див. нижче).</w:t>
      </w:r>
    </w:p>
    <w:p w:rsidR="00842A9B" w:rsidRPr="008F0537" w:rsidRDefault="00842A9B" w:rsidP="00842A9B">
      <w:pPr>
        <w:spacing w:after="0" w:line="240" w:lineRule="auto"/>
        <w:ind w:firstLine="708"/>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sz w:val="24"/>
          <w:szCs w:val="24"/>
          <w:lang w:val="uk-UA" w:eastAsia="ru-RU"/>
        </w:rPr>
        <w:t>Вступ закінчується статистичними характеристиками вашої аналітичної роботи.</w:t>
      </w:r>
      <w:r w:rsidR="005B27D8">
        <w:rPr>
          <w:rFonts w:ascii="Times New Roman" w:eastAsia="Times New Roman" w:hAnsi="Times New Roman" w:cs="Times New Roman"/>
          <w:sz w:val="24"/>
          <w:szCs w:val="24"/>
          <w:lang w:val="uk-UA" w:eastAsia="ru-RU"/>
        </w:rPr>
        <w:t xml:space="preserve"> </w:t>
      </w:r>
      <w:r w:rsidR="005B27D8" w:rsidRPr="008F0537">
        <w:rPr>
          <w:rFonts w:ascii="Times New Roman" w:eastAsia="Times New Roman" w:hAnsi="Times New Roman" w:cs="Times New Roman"/>
          <w:b/>
          <w:sz w:val="24"/>
          <w:szCs w:val="24"/>
          <w:lang w:val="uk-UA" w:eastAsia="ru-RU"/>
        </w:rPr>
        <w:t>Наприк</w:t>
      </w:r>
      <w:r w:rsidR="008F0537">
        <w:rPr>
          <w:rFonts w:ascii="Times New Roman" w:eastAsia="Times New Roman" w:hAnsi="Times New Roman" w:cs="Times New Roman"/>
          <w:b/>
          <w:sz w:val="24"/>
          <w:szCs w:val="24"/>
          <w:lang w:val="uk-UA" w:eastAsia="ru-RU"/>
        </w:rPr>
        <w:t>лад.</w:t>
      </w:r>
    </w:p>
    <w:p w:rsidR="00842A9B" w:rsidRDefault="00842A9B" w:rsidP="00027676">
      <w:pPr>
        <w:spacing w:after="0" w:line="240" w:lineRule="auto"/>
        <w:jc w:val="both"/>
        <w:rPr>
          <w:rFonts w:ascii="Times New Roman" w:eastAsia="Times New Roman" w:hAnsi="Times New Roman" w:cs="Times New Roman"/>
          <w:sz w:val="24"/>
          <w:szCs w:val="24"/>
          <w:lang w:val="uk-UA" w:eastAsia="ru-RU"/>
        </w:rPr>
      </w:pPr>
      <w:r w:rsidRPr="00842A9B">
        <w:rPr>
          <w:rFonts w:ascii="Times New Roman" w:eastAsia="Times New Roman" w:hAnsi="Times New Roman" w:cs="Times New Roman"/>
          <w:sz w:val="24"/>
          <w:szCs w:val="24"/>
          <w:lang w:val="uk-UA" w:eastAsia="ru-RU"/>
        </w:rPr>
        <w:t xml:space="preserve">Структура та обсяг </w:t>
      </w:r>
      <w:r>
        <w:rPr>
          <w:rFonts w:ascii="Times New Roman" w:eastAsia="Times New Roman" w:hAnsi="Times New Roman" w:cs="Times New Roman"/>
          <w:sz w:val="24"/>
          <w:szCs w:val="24"/>
          <w:lang w:val="uk-UA" w:eastAsia="ru-RU"/>
        </w:rPr>
        <w:t>аналітичн</w:t>
      </w:r>
      <w:r w:rsidRPr="00842A9B">
        <w:rPr>
          <w:rFonts w:ascii="Times New Roman" w:eastAsia="Times New Roman" w:hAnsi="Times New Roman" w:cs="Times New Roman"/>
          <w:sz w:val="24"/>
          <w:szCs w:val="24"/>
          <w:lang w:val="uk-UA" w:eastAsia="ru-RU"/>
        </w:rPr>
        <w:t xml:space="preserve">ої роботи. </w:t>
      </w:r>
      <w:r>
        <w:rPr>
          <w:rFonts w:ascii="Times New Roman" w:eastAsia="Times New Roman" w:hAnsi="Times New Roman" w:cs="Times New Roman"/>
          <w:sz w:val="24"/>
          <w:szCs w:val="24"/>
          <w:lang w:val="uk-UA" w:eastAsia="ru-RU"/>
        </w:rPr>
        <w:t>Аналітичн</w:t>
      </w:r>
      <w:r w:rsidRPr="00842A9B">
        <w:rPr>
          <w:rFonts w:ascii="Times New Roman" w:eastAsia="Times New Roman" w:hAnsi="Times New Roman" w:cs="Times New Roman"/>
          <w:sz w:val="24"/>
          <w:szCs w:val="24"/>
          <w:lang w:val="uk-UA" w:eastAsia="ru-RU"/>
        </w:rPr>
        <w:t xml:space="preserve">а робота складається зі вступу, </w:t>
      </w:r>
      <w:r>
        <w:rPr>
          <w:rFonts w:ascii="Times New Roman" w:eastAsia="Times New Roman" w:hAnsi="Times New Roman" w:cs="Times New Roman"/>
          <w:sz w:val="24"/>
          <w:szCs w:val="24"/>
          <w:lang w:val="uk-UA" w:eastAsia="ru-RU"/>
        </w:rPr>
        <w:t>дв</w:t>
      </w:r>
      <w:r w:rsidRPr="00842A9B">
        <w:rPr>
          <w:rFonts w:ascii="Times New Roman" w:eastAsia="Times New Roman" w:hAnsi="Times New Roman" w:cs="Times New Roman"/>
          <w:sz w:val="24"/>
          <w:szCs w:val="24"/>
          <w:lang w:val="uk-UA" w:eastAsia="ru-RU"/>
        </w:rPr>
        <w:t xml:space="preserve">ох розділів, висновків, списку використаних джерел із </w:t>
      </w:r>
      <w:r>
        <w:rPr>
          <w:rFonts w:ascii="Times New Roman" w:eastAsia="Times New Roman" w:hAnsi="Times New Roman" w:cs="Times New Roman"/>
          <w:sz w:val="24"/>
          <w:szCs w:val="24"/>
          <w:lang w:val="uk-UA" w:eastAsia="ru-RU"/>
        </w:rPr>
        <w:t>1</w:t>
      </w:r>
      <w:r w:rsidRPr="00842A9B">
        <w:rPr>
          <w:rFonts w:ascii="Times New Roman" w:eastAsia="Times New Roman" w:hAnsi="Times New Roman" w:cs="Times New Roman"/>
          <w:sz w:val="24"/>
          <w:szCs w:val="24"/>
          <w:lang w:val="uk-UA" w:eastAsia="ru-RU"/>
        </w:rPr>
        <w:t xml:space="preserve">5 найменувань та </w:t>
      </w:r>
      <w:r>
        <w:rPr>
          <w:rFonts w:ascii="Times New Roman" w:eastAsia="Times New Roman" w:hAnsi="Times New Roman" w:cs="Times New Roman"/>
          <w:sz w:val="24"/>
          <w:szCs w:val="24"/>
          <w:lang w:val="uk-UA" w:eastAsia="ru-RU"/>
        </w:rPr>
        <w:t>3</w:t>
      </w:r>
      <w:r w:rsidRPr="00842A9B">
        <w:rPr>
          <w:rFonts w:ascii="Times New Roman" w:eastAsia="Times New Roman" w:hAnsi="Times New Roman" w:cs="Times New Roman"/>
          <w:sz w:val="24"/>
          <w:szCs w:val="24"/>
          <w:lang w:val="uk-UA" w:eastAsia="ru-RU"/>
        </w:rPr>
        <w:t xml:space="preserve"> додатків. Зміст роботи викладено на </w:t>
      </w:r>
      <w:r>
        <w:rPr>
          <w:rFonts w:ascii="Times New Roman" w:eastAsia="Times New Roman" w:hAnsi="Times New Roman" w:cs="Times New Roman"/>
          <w:sz w:val="24"/>
          <w:szCs w:val="24"/>
          <w:lang w:val="uk-UA" w:eastAsia="ru-RU"/>
        </w:rPr>
        <w:t>25 сторінках тексту. Аналітичн</w:t>
      </w:r>
      <w:r w:rsidRPr="00842A9B">
        <w:rPr>
          <w:rFonts w:ascii="Times New Roman" w:eastAsia="Times New Roman" w:hAnsi="Times New Roman" w:cs="Times New Roman"/>
          <w:sz w:val="24"/>
          <w:szCs w:val="24"/>
          <w:lang w:val="uk-UA" w:eastAsia="ru-RU"/>
        </w:rPr>
        <w:t xml:space="preserve">а робота містить </w:t>
      </w:r>
      <w:r w:rsidR="005B27D8">
        <w:rPr>
          <w:rFonts w:ascii="Times New Roman" w:eastAsia="Times New Roman" w:hAnsi="Times New Roman" w:cs="Times New Roman"/>
          <w:sz w:val="24"/>
          <w:szCs w:val="24"/>
          <w:lang w:val="uk-UA" w:eastAsia="ru-RU"/>
        </w:rPr>
        <w:t>2</w:t>
      </w:r>
      <w:r w:rsidRPr="00842A9B">
        <w:rPr>
          <w:rFonts w:ascii="Times New Roman" w:eastAsia="Times New Roman" w:hAnsi="Times New Roman" w:cs="Times New Roman"/>
          <w:sz w:val="24"/>
          <w:szCs w:val="24"/>
          <w:lang w:val="uk-UA" w:eastAsia="ru-RU"/>
        </w:rPr>
        <w:t xml:space="preserve">0 таблиць та </w:t>
      </w:r>
      <w:r w:rsidR="005B27D8">
        <w:rPr>
          <w:rFonts w:ascii="Times New Roman" w:eastAsia="Times New Roman" w:hAnsi="Times New Roman" w:cs="Times New Roman"/>
          <w:sz w:val="24"/>
          <w:szCs w:val="24"/>
          <w:lang w:val="uk-UA" w:eastAsia="ru-RU"/>
        </w:rPr>
        <w:t>20</w:t>
      </w:r>
      <w:r w:rsidRPr="00842A9B">
        <w:rPr>
          <w:rFonts w:ascii="Times New Roman" w:eastAsia="Times New Roman" w:hAnsi="Times New Roman" w:cs="Times New Roman"/>
          <w:sz w:val="24"/>
          <w:szCs w:val="24"/>
          <w:lang w:val="uk-UA" w:eastAsia="ru-RU"/>
        </w:rPr>
        <w:t xml:space="preserve"> рисунк</w:t>
      </w:r>
      <w:r w:rsidR="005B27D8">
        <w:rPr>
          <w:rFonts w:ascii="Times New Roman" w:eastAsia="Times New Roman" w:hAnsi="Times New Roman" w:cs="Times New Roman"/>
          <w:sz w:val="24"/>
          <w:szCs w:val="24"/>
          <w:lang w:val="uk-UA" w:eastAsia="ru-RU"/>
        </w:rPr>
        <w:t>ів</w:t>
      </w:r>
      <w:r w:rsidRPr="00842A9B">
        <w:rPr>
          <w:rFonts w:ascii="Times New Roman" w:eastAsia="Times New Roman" w:hAnsi="Times New Roman" w:cs="Times New Roman"/>
          <w:sz w:val="24"/>
          <w:szCs w:val="24"/>
          <w:lang w:val="uk-UA" w:eastAsia="ru-RU"/>
        </w:rPr>
        <w:t>.</w:t>
      </w:r>
    </w:p>
    <w:p w:rsidR="00027676" w:rsidRPr="00027676" w:rsidRDefault="00027676" w:rsidP="00027676">
      <w:pPr>
        <w:spacing w:after="0" w:line="240" w:lineRule="auto"/>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ab/>
        <w:t xml:space="preserve">В </w:t>
      </w:r>
      <w:r w:rsidRPr="00027676">
        <w:rPr>
          <w:rFonts w:ascii="Times New Roman" w:eastAsia="Times New Roman" w:hAnsi="Times New Roman" w:cs="Times New Roman"/>
          <w:b/>
          <w:sz w:val="24"/>
          <w:szCs w:val="24"/>
          <w:lang w:val="uk-UA" w:eastAsia="ru-RU"/>
        </w:rPr>
        <w:t>основній частині</w:t>
      </w:r>
      <w:r w:rsidRPr="00027676">
        <w:rPr>
          <w:rFonts w:ascii="Times New Roman" w:eastAsia="Times New Roman" w:hAnsi="Times New Roman" w:cs="Times New Roman"/>
          <w:sz w:val="24"/>
          <w:szCs w:val="24"/>
          <w:lang w:val="uk-UA" w:eastAsia="ru-RU"/>
        </w:rPr>
        <w:t xml:space="preserve"> наводиться докладний аналіз основних характеристик національної економіки. Він включає набір статистичних даних, що дозволяють скласти </w:t>
      </w:r>
      <w:r w:rsidR="00CD33EE">
        <w:rPr>
          <w:rFonts w:ascii="Times New Roman" w:eastAsia="Times New Roman" w:hAnsi="Times New Roman" w:cs="Times New Roman"/>
          <w:sz w:val="24"/>
          <w:szCs w:val="24"/>
          <w:lang w:val="uk-UA" w:eastAsia="ru-RU"/>
        </w:rPr>
        <w:t>уявл</w:t>
      </w:r>
      <w:r w:rsidRPr="00027676">
        <w:rPr>
          <w:rFonts w:ascii="Times New Roman" w:eastAsia="Times New Roman" w:hAnsi="Times New Roman" w:cs="Times New Roman"/>
          <w:sz w:val="24"/>
          <w:szCs w:val="24"/>
          <w:lang w:val="uk-UA" w:eastAsia="ru-RU"/>
        </w:rPr>
        <w:t>ення про економіку країни.</w:t>
      </w:r>
      <w:r w:rsidRPr="00027676">
        <w:rPr>
          <w:rFonts w:ascii="Times New Roman" w:eastAsia="Times New Roman" w:hAnsi="Times New Roman" w:cs="Times New Roman"/>
          <w:sz w:val="24"/>
          <w:szCs w:val="24"/>
          <w:lang w:val="uk-UA" w:eastAsia="ru-RU"/>
        </w:rPr>
        <w:tab/>
      </w:r>
    </w:p>
    <w:p w:rsid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ab/>
        <w:t>Пропонується така орієнтовна структура основної частини.</w:t>
      </w:r>
    </w:p>
    <w:p w:rsidR="00CD33EE" w:rsidRPr="00027676" w:rsidRDefault="00CD33EE" w:rsidP="00027676">
      <w:pPr>
        <w:spacing w:after="0" w:line="240" w:lineRule="auto"/>
        <w:jc w:val="both"/>
        <w:rPr>
          <w:rFonts w:ascii="Times New Roman" w:eastAsia="Times New Roman" w:hAnsi="Times New Roman" w:cs="Times New Roman"/>
          <w:sz w:val="24"/>
          <w:szCs w:val="24"/>
          <w:lang w:val="uk-UA" w:eastAsia="ru-RU"/>
        </w:rPr>
      </w:pPr>
    </w:p>
    <w:p w:rsidR="00027676" w:rsidRPr="00CD33EE" w:rsidRDefault="00027676" w:rsidP="00027676">
      <w:pPr>
        <w:spacing w:after="0" w:line="240" w:lineRule="auto"/>
        <w:jc w:val="both"/>
        <w:rPr>
          <w:rFonts w:ascii="Times New Roman" w:eastAsia="Times New Roman" w:hAnsi="Times New Roman" w:cs="Times New Roman"/>
          <w:b/>
          <w:sz w:val="24"/>
          <w:szCs w:val="24"/>
          <w:lang w:val="uk-UA" w:eastAsia="ru-RU"/>
        </w:rPr>
      </w:pPr>
      <w:r w:rsidRPr="00CD33EE">
        <w:rPr>
          <w:rFonts w:ascii="Times New Roman" w:eastAsia="Times New Roman" w:hAnsi="Times New Roman" w:cs="Times New Roman"/>
          <w:b/>
          <w:sz w:val="24"/>
          <w:szCs w:val="24"/>
          <w:lang w:val="uk-UA" w:eastAsia="ru-RU"/>
        </w:rPr>
        <w:t>Розділ 1. Основні макроекономічні показники</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ВВП та його складові (за секторами економіки та за категоріями кінцевого використання).</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 xml:space="preserve">Рівень реального ВВП на душу населення (місце, яке посідає країна за цим показником серед інших країн світу). </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Темпи зростання реального ВВП (характеристика економічного циклу).</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Рівень безробіття.</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Темп інфляції (за індексом споживчих цін).</w:t>
      </w:r>
    </w:p>
    <w:p w:rsidR="0095450E" w:rsidRPr="0095450E" w:rsidRDefault="00CF0836" w:rsidP="007569C1">
      <w:pPr>
        <w:pStyle w:val="af1"/>
        <w:numPr>
          <w:ilvl w:val="1"/>
          <w:numId w:val="7"/>
        </w:numPr>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Стислий а</w:t>
      </w:r>
      <w:r w:rsidR="0095450E" w:rsidRPr="0095450E">
        <w:rPr>
          <w:rFonts w:ascii="Times New Roman" w:eastAsia="Times New Roman" w:hAnsi="Times New Roman"/>
          <w:sz w:val="24"/>
          <w:szCs w:val="24"/>
          <w:lang w:val="uk-UA" w:eastAsia="ru-RU"/>
        </w:rPr>
        <w:t xml:space="preserve">наліз </w:t>
      </w:r>
      <w:r>
        <w:rPr>
          <w:rFonts w:ascii="Times New Roman" w:eastAsia="Times New Roman" w:hAnsi="Times New Roman"/>
          <w:sz w:val="24"/>
          <w:szCs w:val="24"/>
          <w:lang w:val="uk-UA" w:eastAsia="ru-RU"/>
        </w:rPr>
        <w:t xml:space="preserve">взаємозв’язку </w:t>
      </w:r>
      <w:r w:rsidR="0095450E" w:rsidRPr="0095450E">
        <w:rPr>
          <w:rFonts w:ascii="Times New Roman" w:eastAsia="Times New Roman" w:hAnsi="Times New Roman"/>
          <w:sz w:val="24"/>
          <w:szCs w:val="24"/>
          <w:lang w:val="uk-UA" w:eastAsia="ru-RU"/>
        </w:rPr>
        <w:t xml:space="preserve">основних макроекономічних індикаторів </w:t>
      </w:r>
      <w:r w:rsidR="0095450E">
        <w:rPr>
          <w:rFonts w:ascii="Times New Roman" w:eastAsia="Times New Roman" w:hAnsi="Times New Roman"/>
          <w:sz w:val="24"/>
          <w:szCs w:val="24"/>
          <w:lang w:val="uk-UA" w:eastAsia="ru-RU"/>
        </w:rPr>
        <w:t>(ВВП, безробіття, інфляція)</w:t>
      </w:r>
      <w:r w:rsidR="00AB1C48">
        <w:rPr>
          <w:rFonts w:ascii="Times New Roman" w:eastAsia="Times New Roman" w:hAnsi="Times New Roman"/>
          <w:sz w:val="24"/>
          <w:szCs w:val="24"/>
          <w:lang w:val="uk-UA" w:eastAsia="ru-RU"/>
        </w:rPr>
        <w:t>. Індекс злиденності</w:t>
      </w:r>
      <w:r w:rsidR="00CD33EE">
        <w:rPr>
          <w:rFonts w:ascii="Times New Roman" w:eastAsia="Times New Roman" w:hAnsi="Times New Roman"/>
          <w:sz w:val="24"/>
          <w:szCs w:val="24"/>
          <w:lang w:val="uk-UA" w:eastAsia="ru-RU"/>
        </w:rPr>
        <w:t>.</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 xml:space="preserve">Ставки оподаткування (на доходи фізичних осіб, на прибуток корпорацій, ПДВ або податок з обороту). </w:t>
      </w:r>
      <w:r w:rsidR="0031777E">
        <w:rPr>
          <w:rFonts w:ascii="Times New Roman" w:eastAsia="Times New Roman" w:hAnsi="Times New Roman"/>
          <w:sz w:val="24"/>
          <w:szCs w:val="24"/>
          <w:lang w:val="uk-UA" w:eastAsia="ru-RU"/>
        </w:rPr>
        <w:t>Податкове навантаження</w:t>
      </w:r>
      <w:r w:rsidR="00CD33EE">
        <w:rPr>
          <w:rFonts w:ascii="Times New Roman" w:eastAsia="Times New Roman" w:hAnsi="Times New Roman"/>
          <w:sz w:val="24"/>
          <w:szCs w:val="24"/>
          <w:lang w:val="uk-UA" w:eastAsia="ru-RU"/>
        </w:rPr>
        <w:t>.</w:t>
      </w:r>
    </w:p>
    <w:p w:rsidR="002B22C1" w:rsidRPr="002B22C1" w:rsidRDefault="002B22C1" w:rsidP="007569C1">
      <w:pPr>
        <w:pStyle w:val="af1"/>
        <w:numPr>
          <w:ilvl w:val="1"/>
          <w:numId w:val="7"/>
        </w:numPr>
        <w:rPr>
          <w:rFonts w:ascii="Times New Roman" w:eastAsia="Times New Roman" w:hAnsi="Times New Roman"/>
          <w:sz w:val="24"/>
          <w:szCs w:val="24"/>
          <w:lang w:val="uk-UA" w:eastAsia="ru-RU"/>
        </w:rPr>
      </w:pPr>
      <w:r w:rsidRPr="002B22C1">
        <w:rPr>
          <w:rFonts w:ascii="Times New Roman" w:eastAsia="Times New Roman" w:hAnsi="Times New Roman"/>
          <w:sz w:val="24"/>
          <w:szCs w:val="24"/>
          <w:lang w:val="uk-UA" w:eastAsia="ru-RU"/>
        </w:rPr>
        <w:t>Видатки держбюджету (в абсолютних величинах або у відсотках до ВВП).</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 xml:space="preserve">Сальдо державного бюджету </w:t>
      </w:r>
      <w:r w:rsidR="005C5107">
        <w:rPr>
          <w:rFonts w:ascii="Times New Roman" w:eastAsia="Times New Roman" w:hAnsi="Times New Roman"/>
          <w:sz w:val="24"/>
          <w:szCs w:val="24"/>
          <w:lang w:val="uk-UA" w:eastAsia="ru-RU"/>
        </w:rPr>
        <w:t>та д</w:t>
      </w:r>
      <w:r w:rsidR="005C5107" w:rsidRPr="002B5C24">
        <w:rPr>
          <w:rFonts w:ascii="Times New Roman" w:eastAsia="Times New Roman" w:hAnsi="Times New Roman"/>
          <w:sz w:val="24"/>
          <w:szCs w:val="24"/>
          <w:lang w:val="uk-UA" w:eastAsia="ru-RU"/>
        </w:rPr>
        <w:t xml:space="preserve">ержавний борг </w:t>
      </w:r>
      <w:r w:rsidRPr="002B5C24">
        <w:rPr>
          <w:rFonts w:ascii="Times New Roman" w:eastAsia="Times New Roman" w:hAnsi="Times New Roman"/>
          <w:sz w:val="24"/>
          <w:szCs w:val="24"/>
          <w:lang w:val="uk-UA" w:eastAsia="ru-RU"/>
        </w:rPr>
        <w:t>(в абсолютних величинах або у відсотках до ВВП).</w:t>
      </w:r>
      <w:r w:rsidR="000E477B">
        <w:rPr>
          <w:rFonts w:ascii="Times New Roman" w:eastAsia="Times New Roman" w:hAnsi="Times New Roman"/>
          <w:sz w:val="24"/>
          <w:szCs w:val="24"/>
          <w:lang w:val="uk-UA" w:eastAsia="ru-RU"/>
        </w:rPr>
        <w:t xml:space="preserve"> Фіскальна політика</w:t>
      </w:r>
      <w:r w:rsidR="00CD33EE">
        <w:rPr>
          <w:rFonts w:ascii="Times New Roman" w:eastAsia="Times New Roman" w:hAnsi="Times New Roman"/>
          <w:sz w:val="24"/>
          <w:szCs w:val="24"/>
          <w:lang w:val="uk-UA" w:eastAsia="ru-RU"/>
        </w:rPr>
        <w:t>.</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Облікова ставка Центрального банку.</w:t>
      </w:r>
      <w:r w:rsidR="000E477B">
        <w:rPr>
          <w:rFonts w:ascii="Times New Roman" w:eastAsia="Times New Roman" w:hAnsi="Times New Roman"/>
          <w:sz w:val="24"/>
          <w:szCs w:val="24"/>
          <w:lang w:val="uk-UA" w:eastAsia="ru-RU"/>
        </w:rPr>
        <w:t xml:space="preserve"> Монетарна політика</w:t>
      </w:r>
      <w:r w:rsidR="00CD33EE">
        <w:rPr>
          <w:rFonts w:ascii="Times New Roman" w:eastAsia="Times New Roman" w:hAnsi="Times New Roman"/>
          <w:sz w:val="24"/>
          <w:szCs w:val="24"/>
          <w:lang w:val="uk-UA" w:eastAsia="ru-RU"/>
        </w:rPr>
        <w:t>.</w:t>
      </w:r>
    </w:p>
    <w:p w:rsidR="00027676"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Сальдо платіжного (торгівельного) балансу (в абсолютних величинах або у відсотках до ВВП).</w:t>
      </w:r>
      <w:r w:rsidR="000A26B1">
        <w:rPr>
          <w:rFonts w:ascii="Times New Roman" w:eastAsia="Times New Roman" w:hAnsi="Times New Roman"/>
          <w:sz w:val="24"/>
          <w:szCs w:val="24"/>
          <w:lang w:val="uk-UA" w:eastAsia="ru-RU"/>
        </w:rPr>
        <w:t xml:space="preserve"> Прямі іноземні інвестиції.</w:t>
      </w:r>
    </w:p>
    <w:p w:rsidR="00027676" w:rsidRPr="002B5C24" w:rsidRDefault="00027676" w:rsidP="007569C1">
      <w:pPr>
        <w:pStyle w:val="af1"/>
        <w:numPr>
          <w:ilvl w:val="1"/>
          <w:numId w:val="7"/>
        </w:numPr>
        <w:spacing w:after="0" w:line="240" w:lineRule="auto"/>
        <w:jc w:val="both"/>
        <w:rPr>
          <w:rFonts w:ascii="Times New Roman" w:eastAsia="Times New Roman" w:hAnsi="Times New Roman"/>
          <w:sz w:val="24"/>
          <w:szCs w:val="24"/>
          <w:lang w:val="uk-UA" w:eastAsia="ru-RU"/>
        </w:rPr>
      </w:pPr>
      <w:r w:rsidRPr="002B5C24">
        <w:rPr>
          <w:rFonts w:ascii="Times New Roman" w:eastAsia="Times New Roman" w:hAnsi="Times New Roman"/>
          <w:sz w:val="24"/>
          <w:szCs w:val="24"/>
          <w:lang w:val="uk-UA" w:eastAsia="ru-RU"/>
        </w:rPr>
        <w:t>Динаміка валютного курсу.</w:t>
      </w:r>
    </w:p>
    <w:p w:rsidR="00027676" w:rsidRPr="00027676" w:rsidRDefault="00027676" w:rsidP="00027676">
      <w:pPr>
        <w:spacing w:after="0" w:line="240" w:lineRule="auto"/>
        <w:ind w:left="720"/>
        <w:jc w:val="both"/>
        <w:rPr>
          <w:rFonts w:ascii="Times New Roman" w:eastAsia="Times New Roman" w:hAnsi="Times New Roman" w:cs="Times New Roman"/>
          <w:sz w:val="24"/>
          <w:szCs w:val="24"/>
          <w:lang w:val="uk-UA" w:eastAsia="ru-RU"/>
        </w:rPr>
      </w:pPr>
    </w:p>
    <w:p w:rsidR="00027676" w:rsidRPr="00CD33EE" w:rsidRDefault="00027676" w:rsidP="00027676">
      <w:pPr>
        <w:spacing w:after="0" w:line="240" w:lineRule="auto"/>
        <w:jc w:val="both"/>
        <w:rPr>
          <w:rFonts w:ascii="Times New Roman" w:eastAsia="Times New Roman" w:hAnsi="Times New Roman" w:cs="Times New Roman"/>
          <w:b/>
          <w:sz w:val="24"/>
          <w:szCs w:val="24"/>
          <w:lang w:val="uk-UA" w:eastAsia="ru-RU"/>
        </w:rPr>
      </w:pPr>
      <w:r w:rsidRPr="00CD33EE">
        <w:rPr>
          <w:rFonts w:ascii="Times New Roman" w:eastAsia="Times New Roman" w:hAnsi="Times New Roman" w:cs="Times New Roman"/>
          <w:b/>
          <w:sz w:val="24"/>
          <w:szCs w:val="24"/>
          <w:lang w:val="uk-UA" w:eastAsia="ru-RU"/>
        </w:rPr>
        <w:t>Розділ 2. Місце країни в світових рейтингах.</w:t>
      </w:r>
    </w:p>
    <w:p w:rsidR="00027676" w:rsidRDefault="002B5C24" w:rsidP="007569C1">
      <w:pPr>
        <w:pStyle w:val="af1"/>
        <w:numPr>
          <w:ilvl w:val="1"/>
          <w:numId w:val="8"/>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27676" w:rsidRPr="002B5C24">
        <w:rPr>
          <w:rFonts w:ascii="Times New Roman" w:eastAsia="Times New Roman" w:hAnsi="Times New Roman"/>
          <w:sz w:val="24"/>
          <w:szCs w:val="24"/>
          <w:lang w:val="uk-UA" w:eastAsia="ru-RU"/>
        </w:rPr>
        <w:t>Індекс економічної свободи.</w:t>
      </w:r>
    </w:p>
    <w:p w:rsidR="00027676" w:rsidRDefault="00CD33EE" w:rsidP="007569C1">
      <w:pPr>
        <w:pStyle w:val="af1"/>
        <w:numPr>
          <w:ilvl w:val="1"/>
          <w:numId w:val="8"/>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27676" w:rsidRPr="002B5C24">
        <w:rPr>
          <w:rFonts w:ascii="Times New Roman" w:eastAsia="Times New Roman" w:hAnsi="Times New Roman"/>
          <w:sz w:val="24"/>
          <w:szCs w:val="24"/>
          <w:lang w:val="uk-UA" w:eastAsia="ru-RU"/>
        </w:rPr>
        <w:t>Індекс розвитку людського потенціалу.</w:t>
      </w:r>
    </w:p>
    <w:p w:rsidR="00027676" w:rsidRDefault="00CD33EE" w:rsidP="007569C1">
      <w:pPr>
        <w:pStyle w:val="af1"/>
        <w:numPr>
          <w:ilvl w:val="1"/>
          <w:numId w:val="8"/>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27676" w:rsidRPr="002B5C24">
        <w:rPr>
          <w:rFonts w:ascii="Times New Roman" w:eastAsia="Times New Roman" w:hAnsi="Times New Roman"/>
          <w:sz w:val="24"/>
          <w:szCs w:val="24"/>
          <w:lang w:val="uk-UA" w:eastAsia="ru-RU"/>
        </w:rPr>
        <w:t>Індекс глобальної конкурентоспроможності.</w:t>
      </w:r>
    </w:p>
    <w:p w:rsidR="00027676" w:rsidRDefault="00CD33EE" w:rsidP="007569C1">
      <w:pPr>
        <w:pStyle w:val="af1"/>
        <w:numPr>
          <w:ilvl w:val="1"/>
          <w:numId w:val="8"/>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27676" w:rsidRPr="002B5C24">
        <w:rPr>
          <w:rFonts w:ascii="Times New Roman" w:eastAsia="Times New Roman" w:hAnsi="Times New Roman"/>
          <w:sz w:val="24"/>
          <w:szCs w:val="24"/>
          <w:lang w:val="uk-UA" w:eastAsia="ru-RU"/>
        </w:rPr>
        <w:t>Індекс сприйняття корупції.</w:t>
      </w:r>
    </w:p>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ind w:firstLine="360"/>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Якщо неможливо знайти дані про окремі показники за 201</w:t>
      </w:r>
      <w:r w:rsidR="001F23E4">
        <w:rPr>
          <w:rFonts w:ascii="Times New Roman" w:eastAsia="Times New Roman" w:hAnsi="Times New Roman" w:cs="Times New Roman"/>
          <w:sz w:val="24"/>
          <w:szCs w:val="24"/>
          <w:lang w:val="uk-UA" w:eastAsia="ru-RU"/>
        </w:rPr>
        <w:t>5</w:t>
      </w:r>
      <w:r w:rsidRPr="00027676">
        <w:rPr>
          <w:rFonts w:ascii="Times New Roman" w:eastAsia="Times New Roman" w:hAnsi="Times New Roman" w:cs="Times New Roman"/>
          <w:sz w:val="24"/>
          <w:szCs w:val="24"/>
          <w:lang w:val="uk-UA" w:eastAsia="ru-RU"/>
        </w:rPr>
        <w:t xml:space="preserve"> р., можна обмежитися 201</w:t>
      </w:r>
      <w:r w:rsidR="001F23E4">
        <w:rPr>
          <w:rFonts w:ascii="Times New Roman" w:eastAsia="Times New Roman" w:hAnsi="Times New Roman" w:cs="Times New Roman"/>
          <w:sz w:val="24"/>
          <w:szCs w:val="24"/>
          <w:lang w:val="uk-UA" w:eastAsia="ru-RU"/>
        </w:rPr>
        <w:t>4</w:t>
      </w:r>
      <w:r w:rsidRPr="00027676">
        <w:rPr>
          <w:rFonts w:ascii="Times New Roman" w:eastAsia="Times New Roman" w:hAnsi="Times New Roman" w:cs="Times New Roman"/>
          <w:sz w:val="24"/>
          <w:szCs w:val="24"/>
          <w:lang w:val="uk-UA" w:eastAsia="ru-RU"/>
        </w:rPr>
        <w:t xml:space="preserve"> р.</w:t>
      </w:r>
      <w:r w:rsidR="00F900AC">
        <w:rPr>
          <w:rFonts w:ascii="Times New Roman" w:eastAsia="Times New Roman" w:hAnsi="Times New Roman" w:cs="Times New Roman"/>
          <w:sz w:val="24"/>
          <w:szCs w:val="24"/>
          <w:lang w:val="uk-UA" w:eastAsia="ru-RU"/>
        </w:rPr>
        <w:t xml:space="preserve"> </w:t>
      </w:r>
    </w:p>
    <w:p w:rsidR="00C71845" w:rsidRDefault="00C71845" w:rsidP="00C71845">
      <w:pPr>
        <w:spacing w:after="0" w:line="240" w:lineRule="auto"/>
        <w:ind w:firstLine="360"/>
        <w:jc w:val="both"/>
        <w:rPr>
          <w:rFonts w:ascii="Times New Roman" w:eastAsia="Times New Roman" w:hAnsi="Times New Roman" w:cs="Times New Roman"/>
          <w:sz w:val="24"/>
          <w:szCs w:val="24"/>
          <w:lang w:val="uk-UA" w:eastAsia="ru-RU"/>
        </w:rPr>
      </w:pPr>
      <w:r w:rsidRPr="006A6875">
        <w:rPr>
          <w:rFonts w:ascii="Times New Roman" w:eastAsia="Times New Roman" w:hAnsi="Times New Roman" w:cs="Times New Roman"/>
          <w:sz w:val="24"/>
          <w:szCs w:val="24"/>
          <w:lang w:val="uk-UA" w:eastAsia="ru-RU"/>
        </w:rPr>
        <w:t>Виходячи із статистичної інформації, слід проаналізувати стан національної економіки, зробити висновок про характер фіскальної, монетарної та зовнішньоекономічної політики, що проводиться в країні, та про їхні результати. Аналіз показників потрібно супроводжувати графіками та діаграмами.</w:t>
      </w:r>
      <w:r w:rsidR="002B5C24">
        <w:rPr>
          <w:rFonts w:ascii="Times New Roman" w:eastAsia="Times New Roman" w:hAnsi="Times New Roman" w:cs="Times New Roman"/>
          <w:sz w:val="24"/>
          <w:szCs w:val="24"/>
          <w:lang w:val="uk-UA" w:eastAsia="ru-RU"/>
        </w:rPr>
        <w:t xml:space="preserve"> Під таблицями та рисунками обов’язково вказувати джерела.</w:t>
      </w:r>
    </w:p>
    <w:p w:rsidR="00F900AC" w:rsidRPr="006A6875" w:rsidRDefault="00F900AC" w:rsidP="00C71845">
      <w:pPr>
        <w:spacing w:after="0" w:line="240" w:lineRule="auto"/>
        <w:ind w:firstLine="36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Якщо можливо, слід додати прогнози (зазвичай, МВФ) окремих показників на майбутнє. </w:t>
      </w:r>
    </w:p>
    <w:p w:rsidR="00C71845" w:rsidRDefault="00C71845" w:rsidP="00C71845">
      <w:pPr>
        <w:spacing w:after="0" w:line="240" w:lineRule="auto"/>
        <w:ind w:firstLine="360"/>
        <w:jc w:val="both"/>
        <w:rPr>
          <w:rFonts w:ascii="Times New Roman" w:eastAsia="Times New Roman" w:hAnsi="Times New Roman" w:cs="Times New Roman"/>
          <w:sz w:val="24"/>
          <w:szCs w:val="20"/>
          <w:lang w:val="uk-UA" w:eastAsia="ru-RU"/>
        </w:rPr>
      </w:pPr>
    </w:p>
    <w:p w:rsidR="00C71845" w:rsidRPr="006A6875" w:rsidRDefault="00C71845" w:rsidP="00C71845">
      <w:pPr>
        <w:spacing w:after="0" w:line="240" w:lineRule="auto"/>
        <w:ind w:firstLine="360"/>
        <w:jc w:val="both"/>
        <w:rPr>
          <w:rFonts w:ascii="Times New Roman" w:eastAsia="Times New Roman" w:hAnsi="Times New Roman" w:cs="Times New Roman"/>
          <w:sz w:val="24"/>
          <w:szCs w:val="24"/>
          <w:lang w:val="uk-UA" w:eastAsia="ru-RU"/>
        </w:rPr>
      </w:pPr>
      <w:r w:rsidRPr="006A6875">
        <w:rPr>
          <w:rFonts w:ascii="Times New Roman" w:eastAsia="Times New Roman" w:hAnsi="Times New Roman" w:cs="Times New Roman"/>
          <w:sz w:val="24"/>
          <w:szCs w:val="20"/>
          <w:lang w:val="uk-UA" w:eastAsia="ru-RU"/>
        </w:rPr>
        <w:t xml:space="preserve">У </w:t>
      </w:r>
      <w:r w:rsidRPr="006A6875">
        <w:rPr>
          <w:rFonts w:ascii="Times New Roman" w:eastAsia="Times New Roman" w:hAnsi="Times New Roman" w:cs="Times New Roman"/>
          <w:b/>
          <w:sz w:val="24"/>
          <w:szCs w:val="20"/>
          <w:lang w:val="uk-UA" w:eastAsia="ru-RU"/>
        </w:rPr>
        <w:t>висновках</w:t>
      </w:r>
      <w:r w:rsidRPr="006A6875">
        <w:rPr>
          <w:rFonts w:ascii="Times New Roman" w:eastAsia="Times New Roman" w:hAnsi="Times New Roman" w:cs="Times New Roman"/>
          <w:sz w:val="24"/>
          <w:szCs w:val="20"/>
          <w:lang w:val="uk-UA" w:eastAsia="ru-RU"/>
        </w:rPr>
        <w:t xml:space="preserve"> слід стисло викласти основні положення всіх розділів основної частини, констатувати основні результати проведеного дослідження. Н</w:t>
      </w:r>
      <w:r>
        <w:rPr>
          <w:rFonts w:ascii="Times New Roman" w:eastAsia="Times New Roman" w:hAnsi="Times New Roman" w:cs="Times New Roman"/>
          <w:sz w:val="24"/>
          <w:szCs w:val="20"/>
          <w:lang w:val="uk-UA" w:eastAsia="ru-RU"/>
        </w:rPr>
        <w:t>е слід</w:t>
      </w:r>
      <w:r w:rsidRPr="006A6875">
        <w:rPr>
          <w:rFonts w:ascii="Times New Roman" w:eastAsia="Times New Roman" w:hAnsi="Times New Roman" w:cs="Times New Roman"/>
          <w:sz w:val="24"/>
          <w:szCs w:val="20"/>
          <w:lang w:val="uk-UA" w:eastAsia="ru-RU"/>
        </w:rPr>
        <w:t xml:space="preserve"> копіювати окремі положення, що були викладені вище. Ваша задача – саме </w:t>
      </w:r>
      <w:r w:rsidRPr="006A6875">
        <w:rPr>
          <w:rFonts w:ascii="Times New Roman" w:eastAsia="Times New Roman" w:hAnsi="Times New Roman" w:cs="Times New Roman"/>
          <w:sz w:val="24"/>
          <w:szCs w:val="24"/>
          <w:lang w:val="uk-UA" w:eastAsia="ru-RU"/>
        </w:rPr>
        <w:t>узагальнити</w:t>
      </w:r>
      <w:r w:rsidR="00CD33EE">
        <w:rPr>
          <w:rFonts w:ascii="Times New Roman" w:eastAsia="Times New Roman" w:hAnsi="Times New Roman" w:cs="Times New Roman"/>
          <w:sz w:val="24"/>
          <w:szCs w:val="24"/>
          <w:lang w:val="uk-UA" w:eastAsia="ru-RU"/>
        </w:rPr>
        <w:t xml:space="preserve"> та зробити остаточ</w:t>
      </w:r>
      <w:r w:rsidRPr="006A6875">
        <w:rPr>
          <w:rFonts w:ascii="Times New Roman" w:eastAsia="Times New Roman" w:hAnsi="Times New Roman" w:cs="Times New Roman"/>
          <w:sz w:val="24"/>
          <w:szCs w:val="24"/>
          <w:lang w:val="uk-UA" w:eastAsia="ru-RU"/>
        </w:rPr>
        <w:t>ні підсумки. У висновках не повинно наводитися ніякої принципово нової інформації. Це надзвичайно лаконічне викладення вашої роботи.</w:t>
      </w:r>
    </w:p>
    <w:p w:rsidR="00C71845" w:rsidRPr="006A6875" w:rsidRDefault="00C71845" w:rsidP="00C71845">
      <w:pPr>
        <w:keepNext/>
        <w:spacing w:after="0" w:line="240" w:lineRule="auto"/>
        <w:ind w:firstLine="708"/>
        <w:jc w:val="both"/>
        <w:outlineLvl w:val="0"/>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4"/>
          <w:lang w:val="uk-UA" w:eastAsia="ru-RU"/>
        </w:rPr>
        <w:t xml:space="preserve">Після висновків наводиться </w:t>
      </w:r>
      <w:r w:rsidRPr="006A6875">
        <w:rPr>
          <w:rFonts w:ascii="Times New Roman" w:eastAsia="Times New Roman" w:hAnsi="Times New Roman" w:cs="Times New Roman"/>
          <w:b/>
          <w:sz w:val="24"/>
          <w:szCs w:val="24"/>
          <w:lang w:val="uk-UA" w:eastAsia="ru-RU"/>
        </w:rPr>
        <w:t>список використаних джерел.</w:t>
      </w:r>
      <w:r w:rsidRPr="006A6875">
        <w:rPr>
          <w:rFonts w:ascii="Times New Roman" w:eastAsia="Times New Roman" w:hAnsi="Times New Roman" w:cs="Times New Roman"/>
          <w:sz w:val="24"/>
          <w:szCs w:val="20"/>
          <w:lang w:val="uk-UA" w:eastAsia="ru-RU"/>
        </w:rPr>
        <w:t xml:space="preserve">    </w:t>
      </w:r>
    </w:p>
    <w:p w:rsidR="00C71845" w:rsidRPr="006A6875" w:rsidRDefault="00C71845" w:rsidP="00C71845">
      <w:pPr>
        <w:spacing w:after="0" w:line="240" w:lineRule="auto"/>
        <w:ind w:firstLine="360"/>
        <w:jc w:val="both"/>
        <w:rPr>
          <w:rFonts w:ascii="Times New Roman" w:eastAsia="Times New Roman" w:hAnsi="Times New Roman" w:cs="Times New Roman"/>
          <w:sz w:val="24"/>
          <w:szCs w:val="20"/>
          <w:lang w:val="uk-UA" w:eastAsia="ru-RU"/>
        </w:rPr>
      </w:pPr>
    </w:p>
    <w:p w:rsidR="00C71845" w:rsidRPr="006A6875" w:rsidRDefault="00C71845" w:rsidP="00C71845">
      <w:pPr>
        <w:spacing w:after="0" w:line="240" w:lineRule="auto"/>
        <w:ind w:firstLine="708"/>
        <w:jc w:val="both"/>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 xml:space="preserve">У разі необхідності, окремий матеріал, що загрожує переобтяжити текст, може бути розміщений наприкінці у вигляді </w:t>
      </w:r>
      <w:r w:rsidRPr="006A6875">
        <w:rPr>
          <w:rFonts w:ascii="Times New Roman" w:eastAsia="Times New Roman" w:hAnsi="Times New Roman" w:cs="Times New Roman"/>
          <w:b/>
          <w:sz w:val="24"/>
          <w:szCs w:val="20"/>
          <w:lang w:val="uk-UA" w:eastAsia="ru-RU"/>
        </w:rPr>
        <w:t>додатків</w:t>
      </w:r>
      <w:r w:rsidRPr="006A6875">
        <w:rPr>
          <w:rFonts w:ascii="Times New Roman" w:eastAsia="Times New Roman" w:hAnsi="Times New Roman" w:cs="Times New Roman"/>
          <w:sz w:val="24"/>
          <w:szCs w:val="20"/>
          <w:lang w:val="uk-UA" w:eastAsia="ru-RU"/>
        </w:rPr>
        <w:t>. Це дозволяє зберегти логічну та стильову єдність основного тексту. В якості додатків можуть виступати:</w:t>
      </w:r>
    </w:p>
    <w:p w:rsidR="00C71845" w:rsidRPr="006A6875" w:rsidRDefault="00C71845" w:rsidP="007569C1">
      <w:pPr>
        <w:numPr>
          <w:ilvl w:val="0"/>
          <w:numId w:val="2"/>
        </w:numPr>
        <w:spacing w:after="0" w:line="240" w:lineRule="auto"/>
        <w:contextualSpacing/>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таблиці з статистичними даними;</w:t>
      </w:r>
    </w:p>
    <w:p w:rsidR="00C71845" w:rsidRPr="006A6875" w:rsidRDefault="00C71845" w:rsidP="007569C1">
      <w:pPr>
        <w:numPr>
          <w:ilvl w:val="0"/>
          <w:numId w:val="2"/>
        </w:numPr>
        <w:spacing w:after="0" w:line="240" w:lineRule="auto"/>
        <w:contextualSpacing/>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діаграми;</w:t>
      </w:r>
    </w:p>
    <w:p w:rsidR="00C71845" w:rsidRPr="006A6875" w:rsidRDefault="00C71845" w:rsidP="007569C1">
      <w:pPr>
        <w:numPr>
          <w:ilvl w:val="0"/>
          <w:numId w:val="2"/>
        </w:numPr>
        <w:spacing w:after="0" w:line="240" w:lineRule="auto"/>
        <w:contextualSpacing/>
        <w:jc w:val="both"/>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графіки, рисунки та ін.</w:t>
      </w:r>
    </w:p>
    <w:p w:rsidR="00C71845" w:rsidRPr="006A6875" w:rsidRDefault="00C71845" w:rsidP="00C71845">
      <w:pPr>
        <w:spacing w:after="0" w:line="240" w:lineRule="auto"/>
        <w:ind w:firstLine="708"/>
        <w:jc w:val="both"/>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Додатки не нумеруються, а позначаються великими літерами української абетки. У випадку єдиного додатку він наводиться як додаток А.</w:t>
      </w:r>
    </w:p>
    <w:p w:rsidR="00C71845" w:rsidRPr="006A6875" w:rsidRDefault="00C71845" w:rsidP="00C71845">
      <w:pPr>
        <w:spacing w:after="0" w:line="240" w:lineRule="auto"/>
        <w:jc w:val="both"/>
        <w:rPr>
          <w:rFonts w:ascii="Times New Roman" w:eastAsia="Times New Roman" w:hAnsi="Times New Roman" w:cs="Times New Roman"/>
          <w:sz w:val="24"/>
          <w:szCs w:val="20"/>
          <w:lang w:val="uk-UA" w:eastAsia="ru-RU"/>
        </w:rPr>
      </w:pPr>
    </w:p>
    <w:p w:rsidR="00C71845" w:rsidRPr="006A6875" w:rsidRDefault="00C71845" w:rsidP="00C71845">
      <w:pPr>
        <w:keepNext/>
        <w:spacing w:after="0" w:line="240" w:lineRule="auto"/>
        <w:jc w:val="center"/>
        <w:outlineLvl w:val="3"/>
        <w:rPr>
          <w:rFonts w:ascii="Times New Roman" w:eastAsia="Times New Roman" w:hAnsi="Times New Roman" w:cs="Times New Roman"/>
          <w:b/>
          <w:sz w:val="28"/>
          <w:szCs w:val="20"/>
          <w:lang w:val="uk-UA" w:eastAsia="ru-RU"/>
        </w:rPr>
      </w:pPr>
      <w:r w:rsidRPr="006A6875">
        <w:rPr>
          <w:rFonts w:ascii="Times New Roman" w:eastAsia="Times New Roman" w:hAnsi="Times New Roman" w:cs="Times New Roman"/>
          <w:b/>
          <w:sz w:val="28"/>
          <w:szCs w:val="20"/>
          <w:lang w:val="uk-UA" w:eastAsia="ru-RU"/>
        </w:rPr>
        <w:t>Загальні вимоги до обсягу</w:t>
      </w:r>
    </w:p>
    <w:p w:rsidR="00C71845" w:rsidRPr="006A6875" w:rsidRDefault="00C71845" w:rsidP="00C71845">
      <w:pPr>
        <w:spacing w:after="0" w:line="240" w:lineRule="auto"/>
        <w:jc w:val="center"/>
        <w:rPr>
          <w:rFonts w:ascii="Times New Roman" w:eastAsia="Times New Roman" w:hAnsi="Times New Roman" w:cs="Times New Roman"/>
          <w:b/>
          <w:sz w:val="28"/>
          <w:szCs w:val="20"/>
          <w:lang w:val="uk-UA" w:eastAsia="ru-RU"/>
        </w:rPr>
      </w:pPr>
    </w:p>
    <w:p w:rsidR="00C71845" w:rsidRPr="006A6875" w:rsidRDefault="00C71845" w:rsidP="00C71845">
      <w:pPr>
        <w:spacing w:after="0" w:line="240" w:lineRule="auto"/>
        <w:ind w:firstLine="708"/>
        <w:jc w:val="both"/>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Загальний обсяг роботи – 20-25 сторінок загального формату (якщо рахувати без додатків). Орієнтовний обсяг структурних складових такий:</w:t>
      </w:r>
    </w:p>
    <w:p w:rsidR="00C71845" w:rsidRPr="006A6875" w:rsidRDefault="00C71845" w:rsidP="007569C1">
      <w:pPr>
        <w:numPr>
          <w:ilvl w:val="0"/>
          <w:numId w:val="2"/>
        </w:numPr>
        <w:spacing w:after="0" w:line="240" w:lineRule="auto"/>
        <w:contextualSpacing/>
        <w:jc w:val="both"/>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вступ – 1-2 сторінки;</w:t>
      </w:r>
    </w:p>
    <w:p w:rsidR="00C71845" w:rsidRPr="006A6875" w:rsidRDefault="00C71845" w:rsidP="007569C1">
      <w:pPr>
        <w:numPr>
          <w:ilvl w:val="0"/>
          <w:numId w:val="2"/>
        </w:numPr>
        <w:spacing w:after="0" w:line="240" w:lineRule="auto"/>
        <w:contextualSpacing/>
        <w:jc w:val="both"/>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основна частина – 18-21 сторінки;</w:t>
      </w:r>
    </w:p>
    <w:p w:rsidR="00C71845" w:rsidRPr="006A6875" w:rsidRDefault="00C71845" w:rsidP="007569C1">
      <w:pPr>
        <w:numPr>
          <w:ilvl w:val="0"/>
          <w:numId w:val="2"/>
        </w:numPr>
        <w:spacing w:after="0" w:line="240" w:lineRule="auto"/>
        <w:contextualSpacing/>
        <w:jc w:val="both"/>
        <w:rPr>
          <w:rFonts w:ascii="Times New Roman" w:eastAsia="Times New Roman" w:hAnsi="Times New Roman" w:cs="Times New Roman"/>
          <w:sz w:val="24"/>
          <w:szCs w:val="20"/>
          <w:lang w:val="uk-UA" w:eastAsia="ru-RU"/>
        </w:rPr>
      </w:pPr>
      <w:r w:rsidRPr="006A6875">
        <w:rPr>
          <w:rFonts w:ascii="Times New Roman" w:eastAsia="Times New Roman" w:hAnsi="Times New Roman" w:cs="Times New Roman"/>
          <w:sz w:val="24"/>
          <w:szCs w:val="20"/>
          <w:lang w:val="uk-UA" w:eastAsia="ru-RU"/>
        </w:rPr>
        <w:t>висновки – 1-2 сторінки.</w:t>
      </w:r>
    </w:p>
    <w:p w:rsidR="00C71845" w:rsidRPr="006A6875" w:rsidRDefault="00C71845" w:rsidP="00C71845">
      <w:pPr>
        <w:spacing w:after="0" w:line="240" w:lineRule="auto"/>
        <w:jc w:val="both"/>
        <w:rPr>
          <w:rFonts w:ascii="Times New Roman" w:eastAsia="Times New Roman" w:hAnsi="Times New Roman" w:cs="Times New Roman"/>
          <w:sz w:val="24"/>
          <w:szCs w:val="20"/>
          <w:lang w:val="uk-UA" w:eastAsia="ru-RU"/>
        </w:rPr>
      </w:pPr>
    </w:p>
    <w:p w:rsidR="00C71845" w:rsidRPr="005E4982" w:rsidRDefault="00C71845" w:rsidP="00C71845">
      <w:pPr>
        <w:keepNext/>
        <w:spacing w:after="0" w:line="240" w:lineRule="auto"/>
        <w:jc w:val="center"/>
        <w:outlineLvl w:val="3"/>
        <w:rPr>
          <w:rFonts w:ascii="Times New Roman" w:eastAsia="Times New Roman" w:hAnsi="Times New Roman" w:cs="Times New Roman"/>
          <w:b/>
          <w:sz w:val="28"/>
          <w:szCs w:val="20"/>
          <w:lang w:val="uk-UA" w:eastAsia="ru-RU"/>
        </w:rPr>
      </w:pPr>
      <w:r w:rsidRPr="005E4982">
        <w:rPr>
          <w:rFonts w:ascii="Times New Roman" w:eastAsia="Times New Roman" w:hAnsi="Times New Roman" w:cs="Times New Roman"/>
          <w:b/>
          <w:sz w:val="28"/>
          <w:szCs w:val="20"/>
          <w:lang w:val="uk-UA" w:eastAsia="ru-RU"/>
        </w:rPr>
        <w:t>Оформлення аналітичної роботи</w:t>
      </w:r>
    </w:p>
    <w:p w:rsidR="00C71845" w:rsidRPr="005E4982" w:rsidRDefault="00C71845" w:rsidP="00C71845">
      <w:pPr>
        <w:keepNext/>
        <w:spacing w:after="0" w:line="240" w:lineRule="auto"/>
        <w:jc w:val="center"/>
        <w:outlineLvl w:val="3"/>
        <w:rPr>
          <w:rFonts w:ascii="Times New Roman" w:eastAsia="Times New Roman" w:hAnsi="Times New Roman" w:cs="Times New Roman"/>
          <w:b/>
          <w:sz w:val="28"/>
          <w:szCs w:val="20"/>
          <w:lang w:val="uk-UA" w:eastAsia="ru-RU"/>
        </w:rPr>
      </w:pPr>
    </w:p>
    <w:p w:rsidR="00576D41" w:rsidRPr="00576D41" w:rsidRDefault="00576D41" w:rsidP="00C71845">
      <w:pPr>
        <w:spacing w:after="0"/>
        <w:ind w:firstLine="708"/>
        <w:jc w:val="both"/>
        <w:rPr>
          <w:rFonts w:ascii="Times New Roman" w:eastAsia="Times New Roman" w:hAnsi="Times New Roman" w:cs="Times New Roman"/>
          <w:b/>
          <w:sz w:val="24"/>
          <w:szCs w:val="24"/>
          <w:lang w:val="uk-UA" w:eastAsia="ru-RU"/>
        </w:rPr>
      </w:pPr>
      <w:r w:rsidRPr="00576D41">
        <w:rPr>
          <w:rFonts w:ascii="Times New Roman" w:eastAsia="Times New Roman" w:hAnsi="Times New Roman" w:cs="Times New Roman"/>
          <w:b/>
          <w:sz w:val="24"/>
          <w:szCs w:val="24"/>
          <w:lang w:val="uk-UA" w:eastAsia="ru-RU"/>
        </w:rPr>
        <w:t>ВИМОГИ ДО ОФОРМЛЕННЯ АНАЛІТИЧНОЇ РОБОТИ АНАЛОГІЧНІ ВИМОГАМ ДО ОФОРМЛЕННЯ КУРСОВОЇ РОБОТИ.</w:t>
      </w:r>
    </w:p>
    <w:p w:rsidR="00C71845" w:rsidRPr="00576D41" w:rsidRDefault="00C71845" w:rsidP="00C71845">
      <w:pPr>
        <w:spacing w:after="0"/>
        <w:ind w:firstLine="708"/>
        <w:jc w:val="both"/>
        <w:rPr>
          <w:rFonts w:ascii="Times New Roman" w:eastAsia="Times New Roman" w:hAnsi="Times New Roman" w:cs="Times New Roman"/>
          <w:b/>
          <w:sz w:val="24"/>
          <w:szCs w:val="24"/>
          <w:lang w:val="uk-UA" w:eastAsia="ru-RU"/>
        </w:rPr>
      </w:pPr>
      <w:r w:rsidRPr="00576D41">
        <w:rPr>
          <w:rFonts w:ascii="Times New Roman" w:eastAsia="Times New Roman" w:hAnsi="Times New Roman" w:cs="Times New Roman"/>
          <w:b/>
          <w:sz w:val="24"/>
          <w:szCs w:val="24"/>
          <w:lang w:val="uk-UA" w:eastAsia="ru-RU"/>
        </w:rPr>
        <w:t xml:space="preserve">Єдине виключення: </w:t>
      </w:r>
    </w:p>
    <w:p w:rsidR="00C71845" w:rsidRPr="00576D41" w:rsidRDefault="00C71845" w:rsidP="00C71845">
      <w:pPr>
        <w:spacing w:after="0"/>
        <w:ind w:left="1416" w:firstLine="708"/>
        <w:jc w:val="both"/>
        <w:rPr>
          <w:rFonts w:ascii="Times New Roman" w:eastAsia="Times New Roman" w:hAnsi="Times New Roman" w:cs="Times New Roman"/>
          <w:b/>
          <w:sz w:val="24"/>
          <w:szCs w:val="20"/>
          <w:lang w:val="uk-UA" w:eastAsia="ru-RU"/>
        </w:rPr>
      </w:pPr>
      <w:r w:rsidRPr="00576D41">
        <w:rPr>
          <w:rFonts w:ascii="Times New Roman" w:eastAsia="Times New Roman" w:hAnsi="Times New Roman" w:cs="Times New Roman"/>
          <w:b/>
          <w:sz w:val="24"/>
          <w:szCs w:val="20"/>
          <w:lang w:val="uk-UA" w:eastAsia="ru-RU"/>
        </w:rPr>
        <w:t>Розмір шрифту</w:t>
      </w:r>
      <w:r w:rsidRPr="00576D41">
        <w:rPr>
          <w:rFonts w:ascii="Times New Roman" w:eastAsia="Times New Roman" w:hAnsi="Times New Roman" w:cs="Times New Roman"/>
          <w:b/>
          <w:sz w:val="24"/>
          <w:szCs w:val="20"/>
          <w:lang w:val="uk-UA" w:eastAsia="ru-RU"/>
        </w:rPr>
        <w:tab/>
      </w:r>
      <w:r w:rsidRPr="00576D41">
        <w:rPr>
          <w:rFonts w:ascii="Times New Roman" w:eastAsia="Times New Roman" w:hAnsi="Times New Roman" w:cs="Times New Roman"/>
          <w:b/>
          <w:sz w:val="24"/>
          <w:szCs w:val="20"/>
          <w:lang w:val="uk-UA" w:eastAsia="ru-RU"/>
        </w:rPr>
        <w:tab/>
      </w:r>
      <w:r w:rsidRPr="00576D41">
        <w:rPr>
          <w:rFonts w:ascii="Times New Roman" w:eastAsia="Times New Roman" w:hAnsi="Times New Roman" w:cs="Times New Roman"/>
          <w:b/>
          <w:sz w:val="24"/>
          <w:szCs w:val="20"/>
          <w:lang w:val="uk-UA" w:eastAsia="ru-RU"/>
        </w:rPr>
        <w:tab/>
        <w:t>12 пунктів</w:t>
      </w:r>
    </w:p>
    <w:p w:rsidR="00576D41" w:rsidRDefault="00576D41" w:rsidP="00576D41">
      <w:pPr>
        <w:shd w:val="clear" w:color="auto" w:fill="FFFFFF"/>
        <w:spacing w:after="0" w:line="240" w:lineRule="auto"/>
        <w:rPr>
          <w:rFonts w:ascii="Arial" w:eastAsia="Times New Roman" w:hAnsi="Arial" w:cs="Arial"/>
          <w:color w:val="222222"/>
          <w:sz w:val="19"/>
          <w:szCs w:val="19"/>
          <w:lang w:val="uk-UA" w:eastAsia="ru-RU"/>
        </w:rPr>
      </w:pPr>
    </w:p>
    <w:p w:rsidR="00576D41" w:rsidRPr="00576D41" w:rsidRDefault="00576D41" w:rsidP="008B465E">
      <w:pPr>
        <w:shd w:val="clear" w:color="auto" w:fill="FFFFFF"/>
        <w:spacing w:after="0" w:line="240" w:lineRule="auto"/>
        <w:ind w:firstLine="708"/>
        <w:jc w:val="both"/>
        <w:rPr>
          <w:rFonts w:ascii="Times New Roman" w:eastAsia="Times New Roman" w:hAnsi="Times New Roman" w:cs="Times New Roman"/>
          <w:color w:val="222222"/>
          <w:sz w:val="24"/>
          <w:szCs w:val="24"/>
          <w:lang w:val="uk-UA" w:eastAsia="ru-RU"/>
        </w:rPr>
      </w:pPr>
      <w:r>
        <w:rPr>
          <w:rFonts w:ascii="Times New Roman" w:eastAsia="Times New Roman" w:hAnsi="Times New Roman" w:cs="Times New Roman"/>
          <w:color w:val="222222"/>
          <w:sz w:val="24"/>
          <w:szCs w:val="24"/>
          <w:lang w:val="uk-UA" w:eastAsia="ru-RU"/>
        </w:rPr>
        <w:t>Окремо слід наголосити, що не слід ро</w:t>
      </w:r>
      <w:r w:rsidR="008B465E">
        <w:rPr>
          <w:rFonts w:ascii="Times New Roman" w:eastAsia="Times New Roman" w:hAnsi="Times New Roman" w:cs="Times New Roman"/>
          <w:color w:val="222222"/>
          <w:sz w:val="24"/>
          <w:szCs w:val="24"/>
          <w:lang w:val="uk-UA" w:eastAsia="ru-RU"/>
        </w:rPr>
        <w:t>зміщувати</w:t>
      </w:r>
      <w:r>
        <w:rPr>
          <w:rFonts w:ascii="Times New Roman" w:eastAsia="Times New Roman" w:hAnsi="Times New Roman" w:cs="Times New Roman"/>
          <w:color w:val="222222"/>
          <w:sz w:val="24"/>
          <w:szCs w:val="24"/>
          <w:lang w:val="uk-UA" w:eastAsia="ru-RU"/>
        </w:rPr>
        <w:t xml:space="preserve"> підряд дві таблиці, два рисунки, таблицю і рисунок – між ними має бути текст. Так само не закінчуйте таблицею або рисунком розділ (підрозділ)</w:t>
      </w:r>
      <w:r w:rsidR="004A6824">
        <w:rPr>
          <w:rFonts w:ascii="Times New Roman" w:eastAsia="Times New Roman" w:hAnsi="Times New Roman" w:cs="Times New Roman"/>
          <w:color w:val="222222"/>
          <w:sz w:val="24"/>
          <w:szCs w:val="24"/>
          <w:lang w:val="uk-UA" w:eastAsia="ru-RU"/>
        </w:rPr>
        <w:t>.</w:t>
      </w:r>
    </w:p>
    <w:p w:rsidR="00C71845" w:rsidRPr="005E4982" w:rsidRDefault="00C71845" w:rsidP="00C71845">
      <w:pPr>
        <w:spacing w:after="0" w:line="240" w:lineRule="auto"/>
        <w:ind w:firstLine="360"/>
        <w:jc w:val="both"/>
        <w:rPr>
          <w:rFonts w:ascii="Times New Roman" w:eastAsia="Times New Roman" w:hAnsi="Times New Roman" w:cs="Times New Roman"/>
          <w:sz w:val="24"/>
          <w:szCs w:val="20"/>
          <w:lang w:val="uk-UA" w:eastAsia="ru-RU"/>
        </w:rPr>
      </w:pPr>
    </w:p>
    <w:p w:rsidR="001F23E4" w:rsidRDefault="001F23E4" w:rsidP="00027676">
      <w:pPr>
        <w:spacing w:after="0" w:line="240" w:lineRule="auto"/>
        <w:ind w:firstLine="360"/>
        <w:jc w:val="both"/>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ind w:firstLine="360"/>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 </w:t>
      </w:r>
    </w:p>
    <w:p w:rsidR="00027676" w:rsidRPr="00027676" w:rsidRDefault="00027676" w:rsidP="00027676">
      <w:pPr>
        <w:spacing w:after="0" w:line="240" w:lineRule="auto"/>
        <w:ind w:firstLine="360"/>
        <w:jc w:val="center"/>
        <w:rPr>
          <w:rFonts w:ascii="Times New Roman" w:eastAsia="Times New Roman" w:hAnsi="Times New Roman" w:cs="Times New Roman"/>
          <w:b/>
          <w:sz w:val="28"/>
          <w:szCs w:val="28"/>
          <w:lang w:val="uk-UA" w:eastAsia="ru-RU"/>
        </w:rPr>
        <w:sectPr w:rsidR="00027676" w:rsidRPr="00027676" w:rsidSect="00EC3F3C">
          <w:footerReference w:type="even" r:id="rId11"/>
          <w:footerReference w:type="default" r:id="rId12"/>
          <w:pgSz w:w="11906" w:h="16838"/>
          <w:pgMar w:top="1134" w:right="851" w:bottom="851" w:left="1134" w:header="720" w:footer="720" w:gutter="0"/>
          <w:cols w:space="720"/>
          <w:titlePg/>
        </w:sectPr>
      </w:pPr>
    </w:p>
    <w:p w:rsidR="00027676" w:rsidRPr="00027676" w:rsidRDefault="00027676" w:rsidP="00027676">
      <w:pPr>
        <w:spacing w:after="0" w:line="240" w:lineRule="auto"/>
        <w:ind w:firstLine="360"/>
        <w:rPr>
          <w:rFonts w:ascii="Times New Roman" w:eastAsia="Times New Roman" w:hAnsi="Times New Roman" w:cs="Times New Roman"/>
          <w:color w:val="FF0000"/>
          <w:sz w:val="28"/>
          <w:szCs w:val="28"/>
          <w:lang w:val="uk-UA" w:eastAsia="ru-RU"/>
        </w:rPr>
        <w:sectPr w:rsidR="00027676" w:rsidRPr="00027676" w:rsidSect="00EC3F3C">
          <w:type w:val="continuous"/>
          <w:pgSz w:w="11906" w:h="16838"/>
          <w:pgMar w:top="1134" w:right="851" w:bottom="851" w:left="1134" w:header="720" w:footer="720" w:gutter="0"/>
          <w:cols w:space="720"/>
          <w:titlePg/>
        </w:sectPr>
      </w:pPr>
    </w:p>
    <w:p w:rsidR="00027676" w:rsidRPr="00027676" w:rsidRDefault="00C71845" w:rsidP="00027676">
      <w:pPr>
        <w:spacing w:after="0" w:line="240" w:lineRule="auto"/>
        <w:ind w:firstLine="36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Орієнтовний п</w:t>
      </w:r>
      <w:r w:rsidR="00027676" w:rsidRPr="00027676">
        <w:rPr>
          <w:rFonts w:ascii="Times New Roman" w:eastAsia="Times New Roman" w:hAnsi="Times New Roman" w:cs="Times New Roman"/>
          <w:b/>
          <w:sz w:val="28"/>
          <w:szCs w:val="28"/>
          <w:lang w:val="uk-UA" w:eastAsia="ru-RU"/>
        </w:rPr>
        <w:t>риклад оформлення основної частини</w:t>
      </w: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РОЗДІЛ 1</w:t>
      </w: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ОСНОВНІ МАКРОЕКОНОМІЧНІ ПОКАЗНИКИ</w:t>
      </w:r>
    </w:p>
    <w:p w:rsidR="00027676" w:rsidRPr="00027676" w:rsidRDefault="00027676" w:rsidP="00027676">
      <w:pPr>
        <w:spacing w:after="0" w:line="240" w:lineRule="auto"/>
        <w:ind w:firstLine="360"/>
        <w:jc w:val="center"/>
        <w:rPr>
          <w:rFonts w:ascii="Times New Roman" w:eastAsia="Times New Roman" w:hAnsi="Times New Roman" w:cs="Times New Roman"/>
          <w:b/>
          <w:sz w:val="28"/>
          <w:szCs w:val="28"/>
          <w:lang w:val="uk-UA" w:eastAsia="ru-RU"/>
        </w:rPr>
      </w:pPr>
    </w:p>
    <w:p w:rsidR="00027676" w:rsidRPr="00027676" w:rsidRDefault="00027676" w:rsidP="007569C1">
      <w:pPr>
        <w:numPr>
          <w:ilvl w:val="1"/>
          <w:numId w:val="6"/>
        </w:numPr>
        <w:spacing w:after="0" w:line="240" w:lineRule="auto"/>
        <w:contextualSpacing/>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ВВП та його складові</w:t>
      </w:r>
      <w:r w:rsidRPr="00027676">
        <w:rPr>
          <w:rFonts w:ascii="Times New Roman" w:eastAsia="Times New Roman" w:hAnsi="Times New Roman" w:cs="Times New Roman"/>
          <w:sz w:val="24"/>
          <w:szCs w:val="24"/>
          <w:lang w:val="uk-UA" w:eastAsia="ru-RU"/>
        </w:rPr>
        <w:tab/>
      </w:r>
    </w:p>
    <w:p w:rsidR="00027676" w:rsidRPr="00027676" w:rsidRDefault="00027676" w:rsidP="00027676">
      <w:pPr>
        <w:spacing w:after="0" w:line="240" w:lineRule="auto"/>
        <w:ind w:firstLine="360"/>
        <w:jc w:val="both"/>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 xml:space="preserve">Основнім макроекономічним показником є ВВП. </w:t>
      </w:r>
    </w:p>
    <w:p w:rsidR="00027676" w:rsidRPr="00027676" w:rsidRDefault="00027676" w:rsidP="00027676">
      <w:pPr>
        <w:spacing w:after="0" w:line="240" w:lineRule="auto"/>
        <w:ind w:firstLine="360"/>
        <w:jc w:val="both"/>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 xml:space="preserve">Згідно з попередніми даними </w:t>
      </w:r>
      <w:proofErr w:type="spellStart"/>
      <w:r w:rsidRPr="00027676">
        <w:rPr>
          <w:rFonts w:ascii="Times New Roman" w:eastAsia="Times New Roman" w:hAnsi="Times New Roman"/>
          <w:sz w:val="24"/>
          <w:szCs w:val="24"/>
          <w:lang w:val="uk-UA" w:eastAsia="ru-RU"/>
        </w:rPr>
        <w:t>Держстату</w:t>
      </w:r>
      <w:proofErr w:type="spellEnd"/>
      <w:r w:rsidRPr="00027676">
        <w:rPr>
          <w:rFonts w:ascii="Times New Roman" w:eastAsia="Times New Roman" w:hAnsi="Times New Roman"/>
          <w:sz w:val="24"/>
          <w:szCs w:val="24"/>
          <w:lang w:val="uk-UA" w:eastAsia="ru-RU"/>
        </w:rPr>
        <w:t>, ВВП України у поточних цінах у 201</w:t>
      </w:r>
      <w:r w:rsidR="00DD1D27">
        <w:rPr>
          <w:rFonts w:ascii="Times New Roman" w:eastAsia="Times New Roman" w:hAnsi="Times New Roman"/>
          <w:sz w:val="24"/>
          <w:szCs w:val="24"/>
          <w:lang w:val="uk-UA" w:eastAsia="ru-RU"/>
        </w:rPr>
        <w:t>5</w:t>
      </w:r>
      <w:r w:rsidRPr="00027676">
        <w:rPr>
          <w:rFonts w:ascii="Times New Roman" w:eastAsia="Times New Roman" w:hAnsi="Times New Roman"/>
          <w:sz w:val="24"/>
          <w:szCs w:val="24"/>
          <w:lang w:val="uk-UA" w:eastAsia="ru-RU"/>
        </w:rPr>
        <w:t xml:space="preserve"> р. становив </w:t>
      </w:r>
      <w:r w:rsidR="00DD1D27" w:rsidRPr="00DD1D27">
        <w:rPr>
          <w:rFonts w:ascii="Times New Roman" w:eastAsia="Times New Roman" w:hAnsi="Times New Roman"/>
          <w:sz w:val="24"/>
          <w:szCs w:val="24"/>
          <w:lang w:val="uk-UA" w:eastAsia="ru-RU"/>
        </w:rPr>
        <w:t>1</w:t>
      </w:r>
      <w:r w:rsidR="00DD1D27">
        <w:rPr>
          <w:rFonts w:ascii="Times New Roman" w:eastAsia="Times New Roman" w:hAnsi="Times New Roman"/>
          <w:sz w:val="24"/>
          <w:szCs w:val="24"/>
          <w:lang w:val="uk-UA" w:eastAsia="ru-RU"/>
        </w:rPr>
        <w:t xml:space="preserve"> </w:t>
      </w:r>
      <w:r w:rsidR="00DD1D27" w:rsidRPr="00DD1D27">
        <w:rPr>
          <w:rFonts w:ascii="Times New Roman" w:eastAsia="Times New Roman" w:hAnsi="Times New Roman"/>
          <w:sz w:val="24"/>
          <w:szCs w:val="24"/>
          <w:lang w:val="uk-UA" w:eastAsia="ru-RU"/>
        </w:rPr>
        <w:t>979,5 млрд</w:t>
      </w:r>
      <w:r w:rsidR="002C32A5">
        <w:rPr>
          <w:rFonts w:ascii="Times New Roman" w:eastAsia="Times New Roman" w:hAnsi="Times New Roman"/>
          <w:sz w:val="24"/>
          <w:szCs w:val="24"/>
          <w:lang w:val="uk-UA" w:eastAsia="ru-RU"/>
        </w:rPr>
        <w:t xml:space="preserve"> </w:t>
      </w:r>
      <w:r w:rsidR="00DD1D27" w:rsidRPr="00DD1D27">
        <w:rPr>
          <w:rFonts w:ascii="Times New Roman" w:eastAsia="Times New Roman" w:hAnsi="Times New Roman"/>
          <w:sz w:val="24"/>
          <w:szCs w:val="24"/>
          <w:lang w:val="uk-UA" w:eastAsia="ru-RU"/>
        </w:rPr>
        <w:t>грн.</w:t>
      </w:r>
    </w:p>
    <w:p w:rsidR="00027676" w:rsidRPr="00027676" w:rsidRDefault="00027676" w:rsidP="00027676">
      <w:pPr>
        <w:spacing w:after="0" w:line="240" w:lineRule="auto"/>
        <w:ind w:firstLine="360"/>
        <w:jc w:val="both"/>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 xml:space="preserve">Згідно з даними Світового банку, за цим показником (у </w:t>
      </w:r>
      <w:proofErr w:type="spellStart"/>
      <w:r w:rsidRPr="00027676">
        <w:rPr>
          <w:rFonts w:ascii="Times New Roman" w:eastAsia="Times New Roman" w:hAnsi="Times New Roman"/>
          <w:sz w:val="24"/>
          <w:szCs w:val="24"/>
          <w:lang w:val="uk-UA" w:eastAsia="ru-RU"/>
        </w:rPr>
        <w:t>дол</w:t>
      </w:r>
      <w:proofErr w:type="spellEnd"/>
      <w:r w:rsidRPr="00027676">
        <w:rPr>
          <w:rFonts w:ascii="Times New Roman" w:eastAsia="Times New Roman" w:hAnsi="Times New Roman"/>
          <w:sz w:val="24"/>
          <w:szCs w:val="24"/>
          <w:lang w:val="uk-UA" w:eastAsia="ru-RU"/>
        </w:rPr>
        <w:t xml:space="preserve"> США) у 201</w:t>
      </w:r>
      <w:r w:rsidR="00CF2FFD">
        <w:rPr>
          <w:rFonts w:ascii="Times New Roman" w:eastAsia="Times New Roman" w:hAnsi="Times New Roman"/>
          <w:sz w:val="24"/>
          <w:szCs w:val="24"/>
          <w:lang w:val="uk-UA" w:eastAsia="ru-RU"/>
        </w:rPr>
        <w:t>4</w:t>
      </w:r>
      <w:r w:rsidRPr="00027676">
        <w:rPr>
          <w:rFonts w:ascii="Times New Roman" w:eastAsia="Times New Roman" w:hAnsi="Times New Roman"/>
          <w:sz w:val="24"/>
          <w:szCs w:val="24"/>
          <w:lang w:val="uk-UA" w:eastAsia="ru-RU"/>
        </w:rPr>
        <w:t xml:space="preserve"> р. Україна знаходилася  на 5</w:t>
      </w:r>
      <w:r w:rsidR="00DD1D27">
        <w:rPr>
          <w:rFonts w:ascii="Times New Roman" w:eastAsia="Times New Roman" w:hAnsi="Times New Roman"/>
          <w:sz w:val="24"/>
          <w:szCs w:val="24"/>
          <w:lang w:val="uk-UA" w:eastAsia="ru-RU"/>
        </w:rPr>
        <w:t>4</w:t>
      </w:r>
      <w:r w:rsidRPr="00027676">
        <w:rPr>
          <w:rFonts w:ascii="Times New Roman" w:eastAsia="Times New Roman" w:hAnsi="Times New Roman"/>
          <w:sz w:val="24"/>
          <w:szCs w:val="24"/>
          <w:lang w:val="uk-UA" w:eastAsia="ru-RU"/>
        </w:rPr>
        <w:t xml:space="preserve"> місці – </w:t>
      </w:r>
      <w:r w:rsidR="00CF2FFD" w:rsidRPr="00CF2FFD">
        <w:rPr>
          <w:rFonts w:ascii="Times New Roman" w:eastAsia="Times New Roman" w:hAnsi="Times New Roman" w:cs="Times New Roman"/>
          <w:sz w:val="24"/>
          <w:szCs w:val="24"/>
          <w:bdr w:val="none" w:sz="0" w:space="0" w:color="auto" w:frame="1"/>
          <w:lang w:eastAsia="ru-RU"/>
        </w:rPr>
        <w:t>131,805,126,738</w:t>
      </w:r>
      <w:r w:rsidR="005B76F9">
        <w:rPr>
          <w:rFonts w:ascii="Times New Roman" w:eastAsia="Times New Roman" w:hAnsi="Times New Roman" w:cs="Times New Roman"/>
          <w:sz w:val="24"/>
          <w:szCs w:val="24"/>
          <w:bdr w:val="none" w:sz="0" w:space="0" w:color="auto" w:frame="1"/>
          <w:lang w:eastAsia="ru-RU"/>
        </w:rPr>
        <w:t xml:space="preserve"> </w:t>
      </w:r>
      <w:proofErr w:type="spellStart"/>
      <w:r w:rsidRPr="00027676">
        <w:rPr>
          <w:rFonts w:ascii="Times New Roman" w:eastAsia="Times New Roman" w:hAnsi="Times New Roman"/>
          <w:sz w:val="24"/>
          <w:szCs w:val="24"/>
          <w:bdr w:val="none" w:sz="0" w:space="0" w:color="auto" w:frame="1"/>
          <w:lang w:val="uk-UA" w:eastAsia="ru-RU"/>
        </w:rPr>
        <w:t>дол</w:t>
      </w:r>
      <w:proofErr w:type="spellEnd"/>
      <w:r w:rsidRPr="00027676">
        <w:rPr>
          <w:rFonts w:ascii="Times New Roman" w:eastAsia="Times New Roman" w:hAnsi="Times New Roman"/>
          <w:sz w:val="24"/>
          <w:szCs w:val="24"/>
          <w:bdr w:val="none" w:sz="0" w:space="0" w:color="auto" w:frame="1"/>
          <w:lang w:val="uk-UA" w:eastAsia="ru-RU"/>
        </w:rPr>
        <w:t xml:space="preserve"> США. після Нової Зеландії і перед Кувейтом.</w:t>
      </w:r>
    </w:p>
    <w:p w:rsidR="00027676" w:rsidRPr="008B465E" w:rsidRDefault="00027676" w:rsidP="00027676">
      <w:pPr>
        <w:spacing w:after="0" w:line="240" w:lineRule="auto"/>
        <w:jc w:val="both"/>
        <w:rPr>
          <w:rFonts w:ascii="Times New Roman" w:eastAsia="Times New Roman" w:hAnsi="Times New Roman"/>
          <w:bdr w:val="none" w:sz="0" w:space="0" w:color="auto" w:frame="1"/>
          <w:lang w:val="uk-UA" w:eastAsia="ru-RU"/>
        </w:rPr>
      </w:pPr>
      <w:r w:rsidRPr="008B465E">
        <w:rPr>
          <w:rFonts w:ascii="Times New Roman" w:eastAsia="Times New Roman" w:hAnsi="Times New Roman"/>
          <w:bdr w:val="none" w:sz="0" w:space="0" w:color="auto" w:frame="1"/>
          <w:lang w:val="uk-UA" w:eastAsia="ru-RU"/>
        </w:rPr>
        <w:t>(</w:t>
      </w:r>
      <w:hyperlink r:id="rId13" w:history="1">
        <w:r w:rsidR="008B465E" w:rsidRPr="008B465E">
          <w:rPr>
            <w:rStyle w:val="a5"/>
            <w:rFonts w:ascii="Times New Roman" w:eastAsia="Times New Roman" w:hAnsi="Times New Roman"/>
            <w:color w:val="auto"/>
            <w:u w:val="none"/>
            <w:bdr w:val="none" w:sz="0" w:space="0" w:color="auto" w:frame="1"/>
            <w:lang w:val="uk-UA" w:eastAsia="ru-RU"/>
          </w:rPr>
          <w:t>http://data.worldbank.org/indicator/NY.GDP.MKTP.CD?order=wbapi_data_value_2013+wbapi_data_value+wbapi_data_value-last&amp;sort=desc</w:t>
        </w:r>
      </w:hyperlink>
      <w:r w:rsidRPr="008B465E">
        <w:rPr>
          <w:rFonts w:ascii="Times New Roman" w:eastAsia="Times New Roman" w:hAnsi="Times New Roman"/>
          <w:bdr w:val="none" w:sz="0" w:space="0" w:color="auto" w:frame="1"/>
          <w:lang w:val="uk-UA" w:eastAsia="ru-RU"/>
        </w:rPr>
        <w:t>)</w:t>
      </w:r>
    </w:p>
    <w:p w:rsidR="008B465E" w:rsidRDefault="008B465E" w:rsidP="00027676">
      <w:pPr>
        <w:spacing w:after="0" w:line="240" w:lineRule="auto"/>
        <w:jc w:val="both"/>
        <w:rPr>
          <w:rFonts w:ascii="Times New Roman" w:eastAsia="Times New Roman" w:hAnsi="Times New Roman"/>
          <w:sz w:val="24"/>
          <w:szCs w:val="24"/>
          <w:lang w:val="uk-UA" w:eastAsia="ru-RU"/>
        </w:rPr>
      </w:pPr>
    </w:p>
    <w:p w:rsidR="00027676" w:rsidRPr="00027676" w:rsidRDefault="00027676" w:rsidP="00CF2FFD">
      <w:pPr>
        <w:spacing w:after="0" w:line="240" w:lineRule="auto"/>
        <w:ind w:firstLine="708"/>
        <w:jc w:val="both"/>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Номінальний ВВП (у поточних цінах) використовується для аналізу (за секторами економіки, категоріями кінцевого використання, доходами).</w:t>
      </w:r>
      <w:r w:rsidR="00FF28D1">
        <w:rPr>
          <w:rFonts w:ascii="Times New Roman" w:eastAsia="Times New Roman" w:hAnsi="Times New Roman"/>
          <w:sz w:val="24"/>
          <w:szCs w:val="24"/>
          <w:lang w:val="uk-UA" w:eastAsia="ru-RU"/>
        </w:rPr>
        <w:t xml:space="preserve"> В табл. 1.1 наведена структура ВВП за секторами економіки</w:t>
      </w:r>
    </w:p>
    <w:p w:rsidR="00027676" w:rsidRPr="00027676" w:rsidRDefault="00027676" w:rsidP="00027676">
      <w:pPr>
        <w:spacing w:after="0" w:line="240" w:lineRule="auto"/>
        <w:ind w:left="720"/>
        <w:contextualSpacing/>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1.1</w:t>
      </w:r>
    </w:p>
    <w:p w:rsidR="00027676" w:rsidRPr="00027676" w:rsidRDefault="00027676" w:rsidP="00027676">
      <w:pPr>
        <w:spacing w:after="0" w:line="240" w:lineRule="auto"/>
        <w:ind w:left="720"/>
        <w:contextualSpacing/>
        <w:jc w:val="right"/>
        <w:rPr>
          <w:rFonts w:ascii="Times New Roman" w:eastAsia="Times New Roman" w:hAnsi="Times New Roman" w:cs="Times New Roman"/>
          <w:sz w:val="24"/>
          <w:szCs w:val="24"/>
          <w:lang w:val="uk-UA" w:eastAsia="ru-RU"/>
        </w:rPr>
      </w:pPr>
    </w:p>
    <w:p w:rsidR="00027676" w:rsidRDefault="00027676" w:rsidP="003015DD">
      <w:pPr>
        <w:spacing w:after="0" w:line="240" w:lineRule="auto"/>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ВВП України за секторами діяльності</w:t>
      </w:r>
    </w:p>
    <w:p w:rsidR="003015DD" w:rsidRPr="00027676" w:rsidRDefault="003015DD" w:rsidP="003015DD">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w:t>
      </w:r>
    </w:p>
    <w:tbl>
      <w:tblPr>
        <w:tblStyle w:val="25"/>
        <w:tblW w:w="10222" w:type="dxa"/>
        <w:jc w:val="center"/>
        <w:tblInd w:w="2842" w:type="dxa"/>
        <w:tblLook w:val="04A0" w:firstRow="1" w:lastRow="0" w:firstColumn="1" w:lastColumn="0" w:noHBand="0" w:noVBand="1"/>
      </w:tblPr>
      <w:tblGrid>
        <w:gridCol w:w="3141"/>
        <w:gridCol w:w="708"/>
        <w:gridCol w:w="708"/>
        <w:gridCol w:w="708"/>
        <w:gridCol w:w="708"/>
        <w:gridCol w:w="708"/>
        <w:gridCol w:w="708"/>
        <w:gridCol w:w="708"/>
        <w:gridCol w:w="708"/>
        <w:gridCol w:w="708"/>
        <w:gridCol w:w="709"/>
      </w:tblGrid>
      <w:tr w:rsidR="00D7551B" w:rsidRPr="00027676" w:rsidTr="00D7551B">
        <w:trPr>
          <w:jc w:val="center"/>
        </w:trPr>
        <w:tc>
          <w:tcPr>
            <w:tcW w:w="3141" w:type="dxa"/>
            <w:vMerge w:val="restart"/>
          </w:tcPr>
          <w:p w:rsidR="00D7551B" w:rsidRPr="00027676" w:rsidRDefault="00D7551B" w:rsidP="003015DD">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Сектори економіки</w:t>
            </w:r>
          </w:p>
        </w:tc>
        <w:tc>
          <w:tcPr>
            <w:tcW w:w="7081" w:type="dxa"/>
            <w:gridSpan w:val="10"/>
          </w:tcPr>
          <w:p w:rsidR="00D7551B" w:rsidRPr="00027676" w:rsidRDefault="00D7551B" w:rsidP="003015DD">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Роки</w:t>
            </w:r>
          </w:p>
        </w:tc>
      </w:tr>
      <w:tr w:rsidR="00D7551B" w:rsidRPr="00027676" w:rsidTr="00D7551B">
        <w:trPr>
          <w:jc w:val="center"/>
        </w:trPr>
        <w:tc>
          <w:tcPr>
            <w:tcW w:w="3141" w:type="dxa"/>
            <w:vMerge/>
          </w:tcPr>
          <w:p w:rsidR="00D7551B" w:rsidRPr="00027676" w:rsidRDefault="00D7551B" w:rsidP="00027676">
            <w:pPr>
              <w:rPr>
                <w:rFonts w:ascii="Times New Roman" w:hAnsi="Times New Roman" w:cs="Times New Roman"/>
                <w:sz w:val="24"/>
                <w:szCs w:val="24"/>
                <w:lang w:val="uk-UA"/>
              </w:rPr>
            </w:pP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2005</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2006</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2007</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2008</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2009</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2010</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2011</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2012</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2013</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2014</w:t>
            </w:r>
          </w:p>
        </w:tc>
      </w:tr>
      <w:tr w:rsidR="00D7551B" w:rsidRPr="00027676" w:rsidTr="00D7551B">
        <w:trPr>
          <w:jc w:val="center"/>
        </w:trPr>
        <w:tc>
          <w:tcPr>
            <w:tcW w:w="3141" w:type="dxa"/>
          </w:tcPr>
          <w:p w:rsidR="00D7551B" w:rsidRPr="00027676" w:rsidRDefault="00D7551B" w:rsidP="00027676">
            <w:pPr>
              <w:ind w:right="-730"/>
              <w:rPr>
                <w:rFonts w:ascii="Times New Roman" w:hAnsi="Times New Roman" w:cs="Times New Roman"/>
                <w:sz w:val="24"/>
                <w:szCs w:val="24"/>
                <w:lang w:val="uk-UA"/>
              </w:rPr>
            </w:pPr>
            <w:r w:rsidRPr="00027676">
              <w:rPr>
                <w:rFonts w:ascii="Times New Roman" w:hAnsi="Times New Roman" w:cs="Times New Roman"/>
                <w:sz w:val="24"/>
                <w:szCs w:val="24"/>
                <w:lang w:val="uk-UA"/>
              </w:rPr>
              <w:t>Сільське, лісове та рибне господарство</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8</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8</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9</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9</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10</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9</w:t>
            </w:r>
          </w:p>
        </w:tc>
      </w:tr>
      <w:tr w:rsidR="00D7551B" w:rsidRPr="00027676" w:rsidTr="00D7551B">
        <w:trPr>
          <w:jc w:val="center"/>
        </w:trPr>
        <w:tc>
          <w:tcPr>
            <w:tcW w:w="3141" w:type="dxa"/>
          </w:tcPr>
          <w:p w:rsidR="00D7551B" w:rsidRPr="00027676" w:rsidRDefault="00D7551B"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Добувна промисловість</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9</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10</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11</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11</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10</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10</w:t>
            </w:r>
          </w:p>
        </w:tc>
      </w:tr>
      <w:tr w:rsidR="00D7551B" w:rsidRPr="00027676" w:rsidTr="00D7551B">
        <w:trPr>
          <w:jc w:val="center"/>
        </w:trPr>
        <w:tc>
          <w:tcPr>
            <w:tcW w:w="3141" w:type="dxa"/>
          </w:tcPr>
          <w:p w:rsidR="00D7551B" w:rsidRPr="00027676" w:rsidRDefault="00D7551B"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Переробна промисловість</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16</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15</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14</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14</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13</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14</w:t>
            </w:r>
          </w:p>
        </w:tc>
      </w:tr>
      <w:tr w:rsidR="00D7551B" w:rsidRPr="00027676" w:rsidTr="00D7551B">
        <w:trPr>
          <w:jc w:val="center"/>
        </w:trPr>
        <w:tc>
          <w:tcPr>
            <w:tcW w:w="3141" w:type="dxa"/>
          </w:tcPr>
          <w:p w:rsidR="00D7551B" w:rsidRPr="00027676" w:rsidRDefault="00D7551B"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Будівництво</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3</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4</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4</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3</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3</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3</w:t>
            </w:r>
          </w:p>
        </w:tc>
      </w:tr>
      <w:tr w:rsidR="00D7551B" w:rsidRPr="00027676" w:rsidTr="00D7551B">
        <w:trPr>
          <w:jc w:val="center"/>
        </w:trPr>
        <w:tc>
          <w:tcPr>
            <w:tcW w:w="3141" w:type="dxa"/>
          </w:tcPr>
          <w:p w:rsidR="00D7551B" w:rsidRPr="00027676" w:rsidRDefault="00D7551B"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Оптова та роздрібна торгівля</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16</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17</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18</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18</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18</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18</w:t>
            </w:r>
          </w:p>
        </w:tc>
      </w:tr>
      <w:tr w:rsidR="00D7551B" w:rsidRPr="00027676" w:rsidTr="00D7551B">
        <w:trPr>
          <w:jc w:val="center"/>
        </w:trPr>
        <w:tc>
          <w:tcPr>
            <w:tcW w:w="3141" w:type="dxa"/>
          </w:tcPr>
          <w:p w:rsidR="00D7551B" w:rsidRPr="00027676" w:rsidRDefault="00D7551B"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Транспорт</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13</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12</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13</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12</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12</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12</w:t>
            </w:r>
          </w:p>
        </w:tc>
      </w:tr>
      <w:tr w:rsidR="00D7551B" w:rsidRPr="00027676" w:rsidTr="00D7551B">
        <w:trPr>
          <w:jc w:val="center"/>
        </w:trPr>
        <w:tc>
          <w:tcPr>
            <w:tcW w:w="3141" w:type="dxa"/>
          </w:tcPr>
          <w:p w:rsidR="00D7551B" w:rsidRPr="00027676" w:rsidRDefault="00D7551B"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Інші</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35</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34</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31</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33</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34</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34</w:t>
            </w:r>
          </w:p>
        </w:tc>
      </w:tr>
      <w:tr w:rsidR="00D7551B" w:rsidRPr="00027676" w:rsidTr="00D7551B">
        <w:trPr>
          <w:jc w:val="center"/>
        </w:trPr>
        <w:tc>
          <w:tcPr>
            <w:tcW w:w="3141" w:type="dxa"/>
          </w:tcPr>
          <w:p w:rsidR="00D7551B" w:rsidRPr="00027676" w:rsidRDefault="00D7551B"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Разом</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708" w:type="dxa"/>
          </w:tcPr>
          <w:p w:rsidR="00D7551B" w:rsidRPr="00D7551B" w:rsidRDefault="00D7551B" w:rsidP="00D7551B">
            <w:pPr>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100</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100</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100</w:t>
            </w:r>
          </w:p>
        </w:tc>
        <w:tc>
          <w:tcPr>
            <w:tcW w:w="708"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100</w:t>
            </w:r>
          </w:p>
        </w:tc>
        <w:tc>
          <w:tcPr>
            <w:tcW w:w="708" w:type="dxa"/>
          </w:tcPr>
          <w:p w:rsidR="00D7551B" w:rsidRPr="00D7551B" w:rsidRDefault="00D7551B" w:rsidP="00D7551B">
            <w:pPr>
              <w:jc w:val="center"/>
              <w:rPr>
                <w:rFonts w:ascii="Times New Roman" w:hAnsi="Times New Roman" w:cs="Times New Roman"/>
                <w:sz w:val="24"/>
                <w:szCs w:val="24"/>
              </w:rPr>
            </w:pPr>
            <w:r w:rsidRPr="00D7551B">
              <w:rPr>
                <w:rFonts w:ascii="Times New Roman" w:hAnsi="Times New Roman" w:cs="Times New Roman"/>
                <w:sz w:val="24"/>
                <w:szCs w:val="24"/>
              </w:rPr>
              <w:t>100</w:t>
            </w:r>
          </w:p>
        </w:tc>
        <w:tc>
          <w:tcPr>
            <w:tcW w:w="709" w:type="dxa"/>
          </w:tcPr>
          <w:p w:rsidR="00D7551B" w:rsidRPr="00D7551B" w:rsidRDefault="00D7551B" w:rsidP="00D7551B">
            <w:pPr>
              <w:jc w:val="center"/>
              <w:rPr>
                <w:rFonts w:ascii="Times New Roman" w:hAnsi="Times New Roman" w:cs="Times New Roman"/>
                <w:sz w:val="24"/>
                <w:szCs w:val="24"/>
                <w:lang w:val="uk-UA"/>
              </w:rPr>
            </w:pPr>
            <w:r w:rsidRPr="00D7551B">
              <w:rPr>
                <w:rFonts w:ascii="Times New Roman" w:hAnsi="Times New Roman" w:cs="Times New Roman"/>
                <w:sz w:val="24"/>
                <w:szCs w:val="24"/>
                <w:lang w:val="uk-UA"/>
              </w:rPr>
              <w:t>100</w:t>
            </w:r>
          </w:p>
        </w:tc>
      </w:tr>
    </w:tbl>
    <w:p w:rsidR="00027676" w:rsidRPr="008B5EB0" w:rsidRDefault="00027676" w:rsidP="008B5EB0">
      <w:pPr>
        <w:spacing w:after="0" w:line="240" w:lineRule="auto"/>
        <w:ind w:firstLine="708"/>
        <w:rPr>
          <w:rFonts w:ascii="Times New Roman" w:hAnsi="Times New Roman" w:cs="Times New Roman"/>
          <w:sz w:val="20"/>
          <w:szCs w:val="20"/>
          <w:lang w:val="uk-UA"/>
        </w:rPr>
      </w:pPr>
      <w:r w:rsidRPr="008B5EB0">
        <w:rPr>
          <w:rFonts w:ascii="Times New Roman" w:hAnsi="Times New Roman" w:cs="Times New Roman"/>
          <w:sz w:val="20"/>
          <w:szCs w:val="20"/>
          <w:lang w:val="uk-UA"/>
        </w:rPr>
        <w:t xml:space="preserve">Джерело: </w:t>
      </w:r>
      <w:r w:rsidR="008B5EB0" w:rsidRPr="008B5EB0">
        <w:rPr>
          <w:rFonts w:ascii="Times New Roman" w:hAnsi="Times New Roman" w:cs="Times New Roman"/>
          <w:sz w:val="20"/>
          <w:szCs w:val="20"/>
          <w:lang w:val="uk-UA"/>
        </w:rPr>
        <w:t>ООН (</w:t>
      </w:r>
      <w:hyperlink r:id="rId14" w:history="1">
        <w:r w:rsidRPr="008B5EB0">
          <w:rPr>
            <w:rFonts w:ascii="Times New Roman" w:hAnsi="Times New Roman" w:cs="Times New Roman"/>
            <w:sz w:val="20"/>
            <w:szCs w:val="20"/>
            <w:lang w:val="uk-UA"/>
          </w:rPr>
          <w:t>http://unstats.un.org/unsd/snaama/resQuery.asp</w:t>
        </w:r>
      </w:hyperlink>
      <w:r w:rsidR="008B5EB0" w:rsidRPr="008B5EB0">
        <w:rPr>
          <w:rFonts w:ascii="Times New Roman" w:hAnsi="Times New Roman" w:cs="Times New Roman"/>
          <w:sz w:val="20"/>
          <w:szCs w:val="20"/>
          <w:lang w:val="uk-UA"/>
        </w:rPr>
        <w:t>)</w:t>
      </w:r>
    </w:p>
    <w:p w:rsidR="008B5EB0" w:rsidRDefault="008B5EB0" w:rsidP="00265BB4">
      <w:pPr>
        <w:spacing w:after="0" w:line="240" w:lineRule="auto"/>
        <w:ind w:firstLine="708"/>
        <w:contextualSpacing/>
        <w:jc w:val="both"/>
        <w:rPr>
          <w:rFonts w:ascii="Times New Roman" w:eastAsia="Times New Roman" w:hAnsi="Times New Roman" w:cs="Times New Roman"/>
          <w:sz w:val="24"/>
          <w:szCs w:val="24"/>
          <w:lang w:val="uk-UA" w:eastAsia="ru-RU"/>
        </w:rPr>
      </w:pPr>
    </w:p>
    <w:p w:rsidR="00027676" w:rsidRDefault="00027676" w:rsidP="00265BB4">
      <w:pPr>
        <w:spacing w:after="0" w:line="240" w:lineRule="auto"/>
        <w:ind w:firstLine="708"/>
        <w:contextualSpacing/>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Для кращої наочності можна порівняти структуру ВВП у 200</w:t>
      </w:r>
      <w:r w:rsidR="00B96FE4">
        <w:rPr>
          <w:rFonts w:ascii="Times New Roman" w:eastAsia="Times New Roman" w:hAnsi="Times New Roman" w:cs="Times New Roman"/>
          <w:sz w:val="24"/>
          <w:szCs w:val="24"/>
          <w:lang w:val="uk-UA" w:eastAsia="ru-RU"/>
        </w:rPr>
        <w:t>5</w:t>
      </w:r>
      <w:r w:rsidRPr="00027676">
        <w:rPr>
          <w:rFonts w:ascii="Times New Roman" w:eastAsia="Times New Roman" w:hAnsi="Times New Roman" w:cs="Times New Roman"/>
          <w:sz w:val="24"/>
          <w:szCs w:val="24"/>
          <w:lang w:val="uk-UA" w:eastAsia="ru-RU"/>
        </w:rPr>
        <w:t xml:space="preserve"> та 201</w:t>
      </w:r>
      <w:r w:rsidR="00DD1D27">
        <w:rPr>
          <w:rFonts w:ascii="Times New Roman" w:eastAsia="Times New Roman" w:hAnsi="Times New Roman" w:cs="Times New Roman"/>
          <w:sz w:val="24"/>
          <w:szCs w:val="24"/>
          <w:lang w:val="uk-UA" w:eastAsia="ru-RU"/>
        </w:rPr>
        <w:t>4</w:t>
      </w:r>
      <w:r w:rsidRPr="00027676">
        <w:rPr>
          <w:rFonts w:ascii="Times New Roman" w:eastAsia="Times New Roman" w:hAnsi="Times New Roman" w:cs="Times New Roman"/>
          <w:sz w:val="24"/>
          <w:szCs w:val="24"/>
          <w:lang w:val="uk-UA" w:eastAsia="ru-RU"/>
        </w:rPr>
        <w:t xml:space="preserve"> рр.</w:t>
      </w:r>
      <w:r w:rsidR="00265BB4">
        <w:rPr>
          <w:rFonts w:ascii="Times New Roman" w:eastAsia="Times New Roman" w:hAnsi="Times New Roman" w:cs="Times New Roman"/>
          <w:sz w:val="24"/>
          <w:szCs w:val="24"/>
          <w:lang w:val="uk-UA" w:eastAsia="ru-RU"/>
        </w:rPr>
        <w:t xml:space="preserve"> (рис. 1.1).</w:t>
      </w:r>
    </w:p>
    <w:p w:rsidR="0033311D" w:rsidRPr="00027676" w:rsidRDefault="0033311D" w:rsidP="00265BB4">
      <w:pPr>
        <w:spacing w:after="0" w:line="240" w:lineRule="auto"/>
        <w:ind w:firstLine="708"/>
        <w:contextualSpacing/>
        <w:jc w:val="both"/>
        <w:rPr>
          <w:rFonts w:ascii="Times New Roman" w:eastAsia="Times New Roman" w:hAnsi="Times New Roman" w:cs="Times New Roman"/>
          <w:sz w:val="24"/>
          <w:szCs w:val="24"/>
          <w:lang w:val="uk-UA" w:eastAsia="ru-RU"/>
        </w:rPr>
      </w:pPr>
    </w:p>
    <w:p w:rsidR="00D70400" w:rsidRDefault="00D70400" w:rsidP="00027676">
      <w:pPr>
        <w:spacing w:after="0" w:line="240" w:lineRule="auto"/>
        <w:ind w:left="720"/>
        <w:contextualSpacing/>
        <w:jc w:val="center"/>
        <w:rPr>
          <w:rFonts w:ascii="Times New Roman" w:eastAsia="Times New Roman" w:hAnsi="Times New Roman" w:cs="Times New Roman"/>
          <w:noProof/>
          <w:sz w:val="24"/>
          <w:szCs w:val="24"/>
          <w:lang w:eastAsia="ru-RU"/>
        </w:rPr>
      </w:pPr>
    </w:p>
    <w:p w:rsidR="00FF28D1" w:rsidRDefault="00FF28D1" w:rsidP="00FF28D1">
      <w:pPr>
        <w:spacing w:after="0" w:line="240" w:lineRule="auto"/>
        <w:ind w:left="720"/>
        <w:contextualSpacing/>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4AFB018B" wp14:editId="1A7708CA">
            <wp:simplePos x="0" y="0"/>
            <wp:positionH relativeFrom="column">
              <wp:align>left</wp:align>
            </wp:positionH>
            <wp:positionV relativeFrom="paragraph">
              <wp:align>top</wp:align>
            </wp:positionV>
            <wp:extent cx="2453005" cy="1828800"/>
            <wp:effectExtent l="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3005" cy="1828800"/>
                    </a:xfrm>
                    <a:prstGeom prst="rect">
                      <a:avLst/>
                    </a:prstGeom>
                    <a:noFill/>
                  </pic:spPr>
                </pic:pic>
              </a:graphicData>
            </a:graphic>
          </wp:anchor>
        </w:drawing>
      </w:r>
      <w:r>
        <w:rPr>
          <w:rFonts w:ascii="Times New Roman" w:eastAsia="Times New Roman" w:hAnsi="Times New Roman" w:cs="Times New Roman"/>
          <w:noProof/>
          <w:sz w:val="24"/>
          <w:szCs w:val="24"/>
          <w:lang w:eastAsia="ru-RU"/>
        </w:rPr>
        <w:drawing>
          <wp:inline distT="0" distB="0" distL="0" distR="0" wp14:anchorId="2026A5B6">
            <wp:extent cx="2450168" cy="196215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655" cy="1964943"/>
                    </a:xfrm>
                    <a:prstGeom prst="rect">
                      <a:avLst/>
                    </a:prstGeom>
                    <a:noFill/>
                  </pic:spPr>
                </pic:pic>
              </a:graphicData>
            </a:graphic>
          </wp:inline>
        </w:drawing>
      </w:r>
      <w:r>
        <w:rPr>
          <w:rFonts w:ascii="Times New Roman" w:eastAsia="Times New Roman" w:hAnsi="Times New Roman" w:cs="Times New Roman"/>
          <w:sz w:val="24"/>
          <w:szCs w:val="24"/>
          <w:lang w:val="uk-UA" w:eastAsia="ru-RU"/>
        </w:rPr>
        <w:br w:type="textWrapping" w:clear="all"/>
      </w:r>
      <w:r w:rsidRPr="00FF28D1">
        <w:rPr>
          <w:rFonts w:ascii="Times New Roman" w:eastAsia="Times New Roman" w:hAnsi="Times New Roman" w:cs="Times New Roman"/>
          <w:sz w:val="24"/>
          <w:szCs w:val="24"/>
          <w:lang w:val="uk-UA" w:eastAsia="ru-RU"/>
        </w:rPr>
        <w:t xml:space="preserve">Рис. 1.1. Структура ВВП України </w:t>
      </w:r>
      <w:r w:rsidR="008C6151">
        <w:rPr>
          <w:rFonts w:ascii="Times New Roman" w:eastAsia="Times New Roman" w:hAnsi="Times New Roman" w:cs="Times New Roman"/>
          <w:sz w:val="24"/>
          <w:szCs w:val="24"/>
          <w:lang w:val="uk-UA" w:eastAsia="ru-RU"/>
        </w:rPr>
        <w:t>за секторами економіки</w:t>
      </w:r>
      <w:r w:rsidRPr="00FF28D1">
        <w:rPr>
          <w:rFonts w:ascii="Times New Roman" w:eastAsia="Times New Roman" w:hAnsi="Times New Roman" w:cs="Times New Roman"/>
          <w:sz w:val="24"/>
          <w:szCs w:val="24"/>
          <w:lang w:val="uk-UA" w:eastAsia="ru-RU"/>
        </w:rPr>
        <w:t xml:space="preserve"> </w:t>
      </w:r>
      <w:r w:rsidR="008C6151">
        <w:rPr>
          <w:rFonts w:ascii="Times New Roman" w:eastAsia="Times New Roman" w:hAnsi="Times New Roman" w:cs="Times New Roman"/>
          <w:sz w:val="24"/>
          <w:szCs w:val="24"/>
          <w:lang w:val="uk-UA" w:eastAsia="ru-RU"/>
        </w:rPr>
        <w:t>(</w:t>
      </w:r>
      <w:r w:rsidRPr="00FF28D1">
        <w:rPr>
          <w:rFonts w:ascii="Times New Roman" w:eastAsia="Times New Roman" w:hAnsi="Times New Roman" w:cs="Times New Roman"/>
          <w:sz w:val="24"/>
          <w:szCs w:val="24"/>
          <w:lang w:val="uk-UA" w:eastAsia="ru-RU"/>
        </w:rPr>
        <w:t>2005 р. та 2014 р.</w:t>
      </w:r>
      <w:r w:rsidR="008C6151">
        <w:rPr>
          <w:rFonts w:ascii="Times New Roman" w:eastAsia="Times New Roman" w:hAnsi="Times New Roman" w:cs="Times New Roman"/>
          <w:sz w:val="24"/>
          <w:szCs w:val="24"/>
          <w:lang w:val="uk-UA" w:eastAsia="ru-RU"/>
        </w:rPr>
        <w:t>)</w:t>
      </w:r>
    </w:p>
    <w:p w:rsidR="00FF28D1" w:rsidRDefault="00FF28D1" w:rsidP="00265BB4">
      <w:pPr>
        <w:spacing w:after="0" w:line="240" w:lineRule="auto"/>
        <w:ind w:left="720"/>
        <w:contextualSpacing/>
        <w:rPr>
          <w:rFonts w:ascii="Times New Roman" w:eastAsia="Times New Roman" w:hAnsi="Times New Roman" w:cs="Times New Roman"/>
          <w:sz w:val="24"/>
          <w:szCs w:val="24"/>
          <w:lang w:val="uk-UA" w:eastAsia="ru-RU"/>
        </w:rPr>
      </w:pPr>
    </w:p>
    <w:p w:rsidR="00FF28D1" w:rsidRDefault="00FF28D1" w:rsidP="00265BB4">
      <w:pPr>
        <w:spacing w:after="0" w:line="240" w:lineRule="auto"/>
        <w:ind w:left="720"/>
        <w:contextualSpacing/>
        <w:rPr>
          <w:rFonts w:ascii="Times New Roman" w:eastAsia="Times New Roman" w:hAnsi="Times New Roman" w:cs="Times New Roman"/>
          <w:sz w:val="24"/>
          <w:szCs w:val="24"/>
          <w:lang w:val="uk-UA" w:eastAsia="ru-RU"/>
        </w:rPr>
      </w:pPr>
    </w:p>
    <w:p w:rsidR="00265BB4" w:rsidRPr="00027676" w:rsidRDefault="00265BB4" w:rsidP="007C41BF">
      <w:pPr>
        <w:spacing w:after="0" w:line="240" w:lineRule="auto"/>
        <w:ind w:firstLine="708"/>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Можна помітити, що </w:t>
      </w:r>
      <w:r w:rsidR="008C6151">
        <w:rPr>
          <w:rFonts w:ascii="Times New Roman" w:eastAsia="Times New Roman" w:hAnsi="Times New Roman" w:cs="Times New Roman"/>
          <w:sz w:val="24"/>
          <w:szCs w:val="24"/>
          <w:lang w:val="uk-UA" w:eastAsia="ru-RU"/>
        </w:rPr>
        <w:t>частка окремих секторів у</w:t>
      </w:r>
      <w:r>
        <w:rPr>
          <w:rFonts w:ascii="Times New Roman" w:eastAsia="Times New Roman" w:hAnsi="Times New Roman" w:cs="Times New Roman"/>
          <w:sz w:val="24"/>
          <w:szCs w:val="24"/>
          <w:lang w:val="uk-UA" w:eastAsia="ru-RU"/>
        </w:rPr>
        <w:t xml:space="preserve"> ВВП принципово не змінилася</w:t>
      </w:r>
      <w:r w:rsidR="008C6151">
        <w:rPr>
          <w:rFonts w:ascii="Times New Roman" w:eastAsia="Times New Roman" w:hAnsi="Times New Roman" w:cs="Times New Roman"/>
          <w:sz w:val="24"/>
          <w:szCs w:val="24"/>
          <w:lang w:val="uk-UA" w:eastAsia="ru-RU"/>
        </w:rPr>
        <w:t xml:space="preserve"> (сільське господарство, добувна промисловість, будівництво, транспорт)</w:t>
      </w:r>
      <w:r>
        <w:rPr>
          <w:rFonts w:ascii="Times New Roman" w:eastAsia="Times New Roman" w:hAnsi="Times New Roman" w:cs="Times New Roman"/>
          <w:sz w:val="24"/>
          <w:szCs w:val="24"/>
          <w:lang w:val="uk-UA" w:eastAsia="ru-RU"/>
        </w:rPr>
        <w:t>.</w:t>
      </w:r>
      <w:r w:rsidR="007C41BF">
        <w:rPr>
          <w:rFonts w:ascii="Times New Roman" w:eastAsia="Times New Roman" w:hAnsi="Times New Roman" w:cs="Times New Roman"/>
          <w:sz w:val="24"/>
          <w:szCs w:val="24"/>
          <w:lang w:val="uk-UA" w:eastAsia="ru-RU"/>
        </w:rPr>
        <w:t xml:space="preserve"> Але суттєво зменшилася (на третину) питома вага переробної промисловості (з 21% до 14%) і відповідно збільшилася частка торгівлі (з 14 до 18%).</w:t>
      </w:r>
      <w:r w:rsidR="007C05E9">
        <w:rPr>
          <w:rFonts w:ascii="Times New Roman" w:eastAsia="Times New Roman" w:hAnsi="Times New Roman" w:cs="Times New Roman"/>
          <w:sz w:val="24"/>
          <w:szCs w:val="24"/>
          <w:lang w:val="uk-UA" w:eastAsia="ru-RU"/>
        </w:rPr>
        <w:t xml:space="preserve"> Можна припустити, що порівняння 2014 р. з початком 1990-х рр. продемонструвало б ще більшу різницю. Дана тенденція свідчить про </w:t>
      </w:r>
      <w:r w:rsidR="00646C73">
        <w:rPr>
          <w:rFonts w:ascii="Times New Roman" w:eastAsia="Times New Roman" w:hAnsi="Times New Roman" w:cs="Times New Roman"/>
          <w:sz w:val="24"/>
          <w:szCs w:val="24"/>
          <w:lang w:val="uk-UA" w:eastAsia="ru-RU"/>
        </w:rPr>
        <w:t xml:space="preserve">стійкий процес </w:t>
      </w:r>
      <w:r w:rsidR="007C05E9">
        <w:rPr>
          <w:rFonts w:ascii="Times New Roman" w:eastAsia="Times New Roman" w:hAnsi="Times New Roman" w:cs="Times New Roman"/>
          <w:sz w:val="24"/>
          <w:szCs w:val="24"/>
          <w:lang w:val="uk-UA" w:eastAsia="ru-RU"/>
        </w:rPr>
        <w:t>деіндустріалізаці</w:t>
      </w:r>
      <w:r w:rsidR="00646C73">
        <w:rPr>
          <w:rFonts w:ascii="Times New Roman" w:eastAsia="Times New Roman" w:hAnsi="Times New Roman" w:cs="Times New Roman"/>
          <w:sz w:val="24"/>
          <w:szCs w:val="24"/>
          <w:lang w:val="uk-UA" w:eastAsia="ru-RU"/>
        </w:rPr>
        <w:t>ї</w:t>
      </w:r>
      <w:r w:rsidR="007C05E9">
        <w:rPr>
          <w:rFonts w:ascii="Times New Roman" w:eastAsia="Times New Roman" w:hAnsi="Times New Roman" w:cs="Times New Roman"/>
          <w:sz w:val="24"/>
          <w:szCs w:val="24"/>
          <w:lang w:val="uk-UA" w:eastAsia="ru-RU"/>
        </w:rPr>
        <w:t xml:space="preserve"> вітчизняної економіки.</w:t>
      </w:r>
    </w:p>
    <w:p w:rsidR="007C05E9" w:rsidRPr="00265BB4" w:rsidRDefault="007C05E9" w:rsidP="007C05E9">
      <w:pPr>
        <w:spacing w:after="0" w:line="240" w:lineRule="auto"/>
        <w:ind w:firstLine="708"/>
        <w:contextualSpacing/>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sz w:val="24"/>
          <w:szCs w:val="24"/>
          <w:lang w:val="uk-UA" w:eastAsia="ru-RU"/>
        </w:rPr>
        <w:t xml:space="preserve">Згідно з </w:t>
      </w:r>
      <w:r>
        <w:rPr>
          <w:rFonts w:ascii="Times New Roman" w:eastAsia="Times New Roman" w:hAnsi="Times New Roman"/>
          <w:sz w:val="24"/>
          <w:szCs w:val="24"/>
          <w:lang w:val="uk-UA" w:eastAsia="ru-RU"/>
        </w:rPr>
        <w:t xml:space="preserve">інформацією, розміщеною на сайті </w:t>
      </w:r>
      <w:proofErr w:type="spellStart"/>
      <w:r w:rsidRPr="00027676">
        <w:rPr>
          <w:rFonts w:ascii="Times New Roman" w:eastAsia="Times New Roman" w:hAnsi="Times New Roman"/>
          <w:sz w:val="24"/>
          <w:szCs w:val="24"/>
          <w:lang w:val="uk-UA" w:eastAsia="ru-RU"/>
        </w:rPr>
        <w:t>Держстату</w:t>
      </w:r>
      <w:proofErr w:type="spellEnd"/>
      <w:r>
        <w:rPr>
          <w:rFonts w:ascii="Times New Roman" w:eastAsia="Times New Roman" w:hAnsi="Times New Roman"/>
          <w:sz w:val="24"/>
          <w:szCs w:val="24"/>
          <w:lang w:val="uk-UA" w:eastAsia="ru-RU"/>
        </w:rPr>
        <w:t>, можливо навести дані</w:t>
      </w:r>
      <w:r w:rsidR="00646C73">
        <w:rPr>
          <w:rFonts w:ascii="Times New Roman" w:eastAsia="Times New Roman" w:hAnsi="Times New Roman"/>
          <w:sz w:val="24"/>
          <w:szCs w:val="24"/>
          <w:lang w:val="uk-UA" w:eastAsia="ru-RU"/>
        </w:rPr>
        <w:t xml:space="preserve"> щодо структури ВВП України за видатками</w:t>
      </w:r>
      <w:r>
        <w:rPr>
          <w:rFonts w:ascii="Times New Roman" w:eastAsia="Times New Roman" w:hAnsi="Times New Roman"/>
          <w:sz w:val="24"/>
          <w:szCs w:val="24"/>
          <w:lang w:val="uk-UA" w:eastAsia="ru-RU"/>
        </w:rPr>
        <w:t>, починаючи з 2010 р.</w:t>
      </w:r>
      <w:r w:rsidR="00646C73">
        <w:rPr>
          <w:rFonts w:ascii="Times New Roman" w:eastAsia="Times New Roman" w:hAnsi="Times New Roman"/>
          <w:sz w:val="24"/>
          <w:szCs w:val="24"/>
          <w:lang w:val="uk-UA" w:eastAsia="ru-RU"/>
        </w:rPr>
        <w:t xml:space="preserve"> (табл. 1.2).</w:t>
      </w:r>
    </w:p>
    <w:p w:rsidR="007C05E9" w:rsidRPr="00027676" w:rsidRDefault="007C05E9" w:rsidP="007C05E9">
      <w:pPr>
        <w:spacing w:after="0" w:line="240" w:lineRule="auto"/>
        <w:ind w:left="720"/>
        <w:contextualSpacing/>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1.2</w:t>
      </w:r>
    </w:p>
    <w:p w:rsidR="007C05E9" w:rsidRPr="00027676" w:rsidRDefault="007C05E9" w:rsidP="007C05E9">
      <w:pPr>
        <w:spacing w:after="0" w:line="240" w:lineRule="auto"/>
        <w:jc w:val="center"/>
        <w:rPr>
          <w:rFonts w:ascii="Times New Roman" w:eastAsia="Times New Roman" w:hAnsi="Times New Roman" w:cs="Times New Roman"/>
          <w:color w:val="000000"/>
          <w:sz w:val="24"/>
          <w:szCs w:val="24"/>
          <w:lang w:val="uk-UA" w:eastAsia="ru-RU"/>
        </w:rPr>
      </w:pPr>
      <w:r w:rsidRPr="00027676">
        <w:rPr>
          <w:rFonts w:ascii="Times New Roman" w:eastAsia="Times New Roman" w:hAnsi="Times New Roman" w:cs="Times New Roman"/>
          <w:bCs/>
          <w:color w:val="000000"/>
          <w:sz w:val="24"/>
          <w:szCs w:val="24"/>
          <w:lang w:val="uk-UA" w:eastAsia="ru-RU"/>
        </w:rPr>
        <w:t xml:space="preserve">ВВП України за категоріями кінцевого використання </w:t>
      </w:r>
      <w:r w:rsidRPr="00027676">
        <w:rPr>
          <w:rFonts w:ascii="Times New Roman" w:eastAsia="Times New Roman" w:hAnsi="Times New Roman" w:cs="Times New Roman"/>
          <w:color w:val="000000"/>
          <w:sz w:val="24"/>
          <w:szCs w:val="24"/>
          <w:lang w:val="uk-UA" w:eastAsia="ru-RU"/>
        </w:rPr>
        <w:t xml:space="preserve">(без урахування тимчасово </w:t>
      </w:r>
    </w:p>
    <w:p w:rsidR="007C05E9" w:rsidRPr="00027676" w:rsidRDefault="007C05E9" w:rsidP="007C05E9">
      <w:pPr>
        <w:spacing w:after="0" w:line="240" w:lineRule="auto"/>
        <w:jc w:val="center"/>
        <w:rPr>
          <w:rFonts w:ascii="Times New Roman" w:eastAsia="Times New Roman" w:hAnsi="Times New Roman" w:cs="Times New Roman"/>
          <w:color w:val="000000"/>
          <w:sz w:val="24"/>
          <w:szCs w:val="24"/>
          <w:lang w:eastAsia="ru-RU"/>
        </w:rPr>
      </w:pPr>
      <w:r w:rsidRPr="00027676">
        <w:rPr>
          <w:rFonts w:ascii="Times New Roman" w:eastAsia="Times New Roman" w:hAnsi="Times New Roman" w:cs="Times New Roman"/>
          <w:color w:val="000000"/>
          <w:sz w:val="24"/>
          <w:szCs w:val="24"/>
          <w:lang w:val="uk-UA" w:eastAsia="ru-RU"/>
        </w:rPr>
        <w:t>окупованої території Автономної Республіки Крим і м. Севастополя)</w:t>
      </w:r>
    </w:p>
    <w:p w:rsidR="007C05E9" w:rsidRPr="00027676" w:rsidRDefault="007C05E9" w:rsidP="007C05E9">
      <w:pPr>
        <w:spacing w:after="0" w:line="240" w:lineRule="auto"/>
        <w:ind w:left="720"/>
        <w:contextualSpacing/>
        <w:jc w:val="both"/>
        <w:rPr>
          <w:rFonts w:ascii="Times New Roman" w:eastAsia="Times New Roman" w:hAnsi="Times New Roman" w:cs="Times New Roman"/>
          <w:sz w:val="24"/>
          <w:szCs w:val="24"/>
          <w:lang w:val="en-US" w:eastAsia="ru-RU"/>
        </w:rPr>
      </w:pPr>
    </w:p>
    <w:tbl>
      <w:tblPr>
        <w:tblStyle w:val="af4"/>
        <w:tblW w:w="9453" w:type="dxa"/>
        <w:tblInd w:w="720" w:type="dxa"/>
        <w:tblLayout w:type="fixed"/>
        <w:tblLook w:val="04A0" w:firstRow="1" w:lastRow="0" w:firstColumn="1" w:lastColumn="0" w:noHBand="0" w:noVBand="1"/>
      </w:tblPr>
      <w:tblGrid>
        <w:gridCol w:w="4775"/>
        <w:gridCol w:w="935"/>
        <w:gridCol w:w="936"/>
        <w:gridCol w:w="935"/>
        <w:gridCol w:w="936"/>
        <w:gridCol w:w="936"/>
      </w:tblGrid>
      <w:tr w:rsidR="007C05E9" w:rsidRPr="00027676" w:rsidTr="002D5333">
        <w:tc>
          <w:tcPr>
            <w:tcW w:w="4775" w:type="dxa"/>
            <w:vMerge w:val="restart"/>
            <w:vAlign w:val="bottom"/>
          </w:tcPr>
          <w:p w:rsidR="007C05E9" w:rsidRPr="00027676" w:rsidRDefault="007C05E9" w:rsidP="002D5333">
            <w:pPr>
              <w:rPr>
                <w:sz w:val="24"/>
                <w:szCs w:val="24"/>
              </w:rPr>
            </w:pPr>
            <w:r w:rsidRPr="00027676">
              <w:rPr>
                <w:sz w:val="24"/>
                <w:szCs w:val="24"/>
              </w:rPr>
              <w:t> </w:t>
            </w:r>
          </w:p>
          <w:p w:rsidR="007C05E9" w:rsidRPr="00027676" w:rsidRDefault="007C05E9" w:rsidP="002D5333">
            <w:pPr>
              <w:rPr>
                <w:sz w:val="24"/>
                <w:szCs w:val="24"/>
              </w:rPr>
            </w:pPr>
            <w:r w:rsidRPr="00027676">
              <w:rPr>
                <w:bCs/>
                <w:color w:val="000000"/>
                <w:sz w:val="24"/>
                <w:szCs w:val="24"/>
                <w:lang w:val="uk-UA"/>
              </w:rPr>
              <w:t> </w:t>
            </w:r>
          </w:p>
        </w:tc>
        <w:tc>
          <w:tcPr>
            <w:tcW w:w="935" w:type="dxa"/>
            <w:vAlign w:val="center"/>
          </w:tcPr>
          <w:p w:rsidR="007C05E9" w:rsidRPr="00027676" w:rsidRDefault="007C05E9" w:rsidP="002D5333">
            <w:pPr>
              <w:jc w:val="center"/>
              <w:rPr>
                <w:sz w:val="24"/>
                <w:szCs w:val="24"/>
              </w:rPr>
            </w:pPr>
            <w:r w:rsidRPr="00027676">
              <w:rPr>
                <w:bCs/>
                <w:color w:val="000000"/>
                <w:sz w:val="24"/>
                <w:szCs w:val="24"/>
                <w:lang w:val="uk-UA"/>
              </w:rPr>
              <w:t>2010</w:t>
            </w:r>
          </w:p>
        </w:tc>
        <w:tc>
          <w:tcPr>
            <w:tcW w:w="936" w:type="dxa"/>
            <w:vAlign w:val="center"/>
          </w:tcPr>
          <w:p w:rsidR="007C05E9" w:rsidRPr="00027676" w:rsidRDefault="007C05E9" w:rsidP="002D5333">
            <w:pPr>
              <w:jc w:val="center"/>
              <w:rPr>
                <w:sz w:val="24"/>
                <w:szCs w:val="24"/>
              </w:rPr>
            </w:pPr>
            <w:r w:rsidRPr="00027676">
              <w:rPr>
                <w:bCs/>
                <w:color w:val="000000"/>
                <w:sz w:val="24"/>
                <w:szCs w:val="24"/>
                <w:lang w:val="uk-UA"/>
              </w:rPr>
              <w:t>2011</w:t>
            </w:r>
          </w:p>
        </w:tc>
        <w:tc>
          <w:tcPr>
            <w:tcW w:w="935" w:type="dxa"/>
            <w:vAlign w:val="center"/>
          </w:tcPr>
          <w:p w:rsidR="007C05E9" w:rsidRPr="00027676" w:rsidRDefault="007C05E9" w:rsidP="002D5333">
            <w:pPr>
              <w:jc w:val="center"/>
              <w:rPr>
                <w:sz w:val="24"/>
                <w:szCs w:val="24"/>
              </w:rPr>
            </w:pPr>
            <w:r w:rsidRPr="00027676">
              <w:rPr>
                <w:bCs/>
                <w:color w:val="000000"/>
                <w:sz w:val="24"/>
                <w:szCs w:val="24"/>
                <w:lang w:val="uk-UA"/>
              </w:rPr>
              <w:t>2012</w:t>
            </w:r>
          </w:p>
        </w:tc>
        <w:tc>
          <w:tcPr>
            <w:tcW w:w="936" w:type="dxa"/>
            <w:vAlign w:val="center"/>
          </w:tcPr>
          <w:p w:rsidR="007C05E9" w:rsidRPr="00027676" w:rsidRDefault="007C05E9" w:rsidP="002D5333">
            <w:pPr>
              <w:jc w:val="center"/>
              <w:rPr>
                <w:sz w:val="24"/>
                <w:szCs w:val="24"/>
              </w:rPr>
            </w:pPr>
            <w:r w:rsidRPr="00027676">
              <w:rPr>
                <w:bCs/>
                <w:color w:val="000000"/>
                <w:sz w:val="24"/>
                <w:szCs w:val="24"/>
                <w:lang w:val="uk-UA"/>
              </w:rPr>
              <w:t>2013</w:t>
            </w:r>
          </w:p>
        </w:tc>
        <w:tc>
          <w:tcPr>
            <w:tcW w:w="936" w:type="dxa"/>
          </w:tcPr>
          <w:p w:rsidR="007C05E9" w:rsidRPr="00027676" w:rsidRDefault="007C05E9" w:rsidP="002D5333">
            <w:pPr>
              <w:jc w:val="center"/>
              <w:rPr>
                <w:bCs/>
                <w:color w:val="000000"/>
                <w:sz w:val="24"/>
                <w:szCs w:val="24"/>
                <w:lang w:val="uk-UA"/>
              </w:rPr>
            </w:pPr>
            <w:r>
              <w:rPr>
                <w:bCs/>
                <w:color w:val="000000"/>
                <w:sz w:val="24"/>
                <w:szCs w:val="24"/>
                <w:lang w:val="uk-UA"/>
              </w:rPr>
              <w:t>2014</w:t>
            </w:r>
          </w:p>
        </w:tc>
      </w:tr>
      <w:tr w:rsidR="007C05E9" w:rsidRPr="00027676" w:rsidTr="002D5333">
        <w:tc>
          <w:tcPr>
            <w:tcW w:w="4775" w:type="dxa"/>
            <w:vMerge/>
            <w:vAlign w:val="bottom"/>
          </w:tcPr>
          <w:p w:rsidR="007C05E9" w:rsidRPr="00027676" w:rsidRDefault="007C05E9" w:rsidP="002D5333">
            <w:pPr>
              <w:rPr>
                <w:sz w:val="24"/>
                <w:szCs w:val="24"/>
              </w:rPr>
            </w:pPr>
          </w:p>
        </w:tc>
        <w:tc>
          <w:tcPr>
            <w:tcW w:w="4678" w:type="dxa"/>
            <w:gridSpan w:val="5"/>
            <w:vAlign w:val="bottom"/>
          </w:tcPr>
          <w:p w:rsidR="007C05E9" w:rsidRPr="00027676" w:rsidRDefault="007C05E9" w:rsidP="002D5333">
            <w:pPr>
              <w:contextualSpacing/>
              <w:jc w:val="center"/>
              <w:rPr>
                <w:sz w:val="24"/>
                <w:szCs w:val="24"/>
                <w:lang w:val="en-US"/>
              </w:rPr>
            </w:pPr>
            <w:r w:rsidRPr="00027676">
              <w:rPr>
                <w:bCs/>
                <w:color w:val="000000"/>
                <w:sz w:val="24"/>
                <w:szCs w:val="24"/>
                <w:lang w:val="uk-UA"/>
              </w:rPr>
              <w:t>%</w:t>
            </w:r>
            <w:r w:rsidRPr="00027676">
              <w:rPr>
                <w:bCs/>
                <w:color w:val="000000"/>
                <w:sz w:val="24"/>
                <w:szCs w:val="24"/>
              </w:rPr>
              <w:t xml:space="preserve"> до </w:t>
            </w:r>
            <w:proofErr w:type="spellStart"/>
            <w:r w:rsidRPr="00027676">
              <w:rPr>
                <w:bCs/>
                <w:color w:val="000000"/>
                <w:sz w:val="24"/>
                <w:szCs w:val="24"/>
              </w:rPr>
              <w:t>підсумку</w:t>
            </w:r>
            <w:proofErr w:type="spellEnd"/>
          </w:p>
        </w:tc>
      </w:tr>
      <w:tr w:rsidR="007C05E9" w:rsidRPr="00027676" w:rsidTr="002D5333">
        <w:tc>
          <w:tcPr>
            <w:tcW w:w="4775" w:type="dxa"/>
            <w:vAlign w:val="bottom"/>
          </w:tcPr>
          <w:p w:rsidR="007C05E9" w:rsidRPr="00027676" w:rsidRDefault="007C05E9" w:rsidP="002D5333">
            <w:pPr>
              <w:rPr>
                <w:sz w:val="24"/>
                <w:szCs w:val="24"/>
              </w:rPr>
            </w:pPr>
            <w:r w:rsidRPr="00027676">
              <w:rPr>
                <w:bCs/>
                <w:color w:val="000000"/>
                <w:sz w:val="24"/>
                <w:szCs w:val="24"/>
                <w:lang w:val="uk-UA"/>
              </w:rPr>
              <w:t>Валовий внутрішній продукт</w:t>
            </w:r>
          </w:p>
        </w:tc>
        <w:tc>
          <w:tcPr>
            <w:tcW w:w="935" w:type="dxa"/>
            <w:vAlign w:val="bottom"/>
          </w:tcPr>
          <w:p w:rsidR="007C05E9" w:rsidRPr="00027676" w:rsidRDefault="007C05E9" w:rsidP="002D5333">
            <w:pPr>
              <w:jc w:val="center"/>
              <w:rPr>
                <w:sz w:val="24"/>
                <w:szCs w:val="24"/>
              </w:rPr>
            </w:pPr>
            <w:r w:rsidRPr="00027676">
              <w:rPr>
                <w:bCs/>
                <w:color w:val="000000"/>
                <w:sz w:val="24"/>
                <w:szCs w:val="24"/>
              </w:rPr>
              <w:t>100,0</w:t>
            </w:r>
          </w:p>
        </w:tc>
        <w:tc>
          <w:tcPr>
            <w:tcW w:w="936" w:type="dxa"/>
            <w:vAlign w:val="bottom"/>
          </w:tcPr>
          <w:p w:rsidR="007C05E9" w:rsidRPr="00027676" w:rsidRDefault="007C05E9" w:rsidP="002D5333">
            <w:pPr>
              <w:jc w:val="center"/>
              <w:rPr>
                <w:sz w:val="24"/>
                <w:szCs w:val="24"/>
              </w:rPr>
            </w:pPr>
            <w:r w:rsidRPr="00027676">
              <w:rPr>
                <w:bCs/>
                <w:color w:val="000000"/>
                <w:sz w:val="24"/>
                <w:szCs w:val="24"/>
              </w:rPr>
              <w:t>100,0</w:t>
            </w:r>
          </w:p>
        </w:tc>
        <w:tc>
          <w:tcPr>
            <w:tcW w:w="935" w:type="dxa"/>
            <w:vAlign w:val="bottom"/>
          </w:tcPr>
          <w:p w:rsidR="007C05E9" w:rsidRPr="00027676" w:rsidRDefault="007C05E9" w:rsidP="002D5333">
            <w:pPr>
              <w:jc w:val="center"/>
              <w:rPr>
                <w:sz w:val="24"/>
                <w:szCs w:val="24"/>
              </w:rPr>
            </w:pPr>
            <w:r w:rsidRPr="00027676">
              <w:rPr>
                <w:bCs/>
                <w:color w:val="000000"/>
                <w:sz w:val="24"/>
                <w:szCs w:val="24"/>
              </w:rPr>
              <w:t>100,0</w:t>
            </w:r>
          </w:p>
        </w:tc>
        <w:tc>
          <w:tcPr>
            <w:tcW w:w="936" w:type="dxa"/>
            <w:vAlign w:val="bottom"/>
          </w:tcPr>
          <w:p w:rsidR="007C05E9" w:rsidRPr="00027676" w:rsidRDefault="007C05E9" w:rsidP="002D5333">
            <w:pPr>
              <w:jc w:val="center"/>
              <w:rPr>
                <w:sz w:val="24"/>
                <w:szCs w:val="24"/>
              </w:rPr>
            </w:pPr>
            <w:r w:rsidRPr="00027676">
              <w:rPr>
                <w:bCs/>
                <w:color w:val="000000"/>
                <w:sz w:val="24"/>
                <w:szCs w:val="24"/>
              </w:rPr>
              <w:t>100,0</w:t>
            </w:r>
          </w:p>
        </w:tc>
        <w:tc>
          <w:tcPr>
            <w:tcW w:w="936" w:type="dxa"/>
            <w:vAlign w:val="center"/>
          </w:tcPr>
          <w:p w:rsidR="007C05E9" w:rsidRPr="00265BB4" w:rsidRDefault="007C05E9" w:rsidP="002D5333">
            <w:pPr>
              <w:jc w:val="center"/>
              <w:rPr>
                <w:bCs/>
                <w:color w:val="000000"/>
                <w:sz w:val="24"/>
                <w:szCs w:val="24"/>
                <w:lang w:val="uk-UA"/>
              </w:rPr>
            </w:pPr>
            <w:r>
              <w:rPr>
                <w:bCs/>
                <w:color w:val="000000"/>
                <w:sz w:val="24"/>
                <w:szCs w:val="24"/>
                <w:lang w:val="uk-UA"/>
              </w:rPr>
              <w:t>100,0</w:t>
            </w:r>
          </w:p>
        </w:tc>
      </w:tr>
      <w:tr w:rsidR="007C05E9" w:rsidRPr="00027676" w:rsidTr="002D5333">
        <w:tc>
          <w:tcPr>
            <w:tcW w:w="4775" w:type="dxa"/>
            <w:vAlign w:val="bottom"/>
          </w:tcPr>
          <w:p w:rsidR="007C05E9" w:rsidRPr="00027676" w:rsidRDefault="007C05E9" w:rsidP="002D5333">
            <w:pPr>
              <w:rPr>
                <w:sz w:val="24"/>
                <w:szCs w:val="24"/>
              </w:rPr>
            </w:pPr>
            <w:r w:rsidRPr="00027676">
              <w:rPr>
                <w:color w:val="000000"/>
                <w:sz w:val="24"/>
                <w:szCs w:val="24"/>
                <w:lang w:val="uk-UA"/>
              </w:rPr>
              <w:t>Кінцеві споживчі витрати</w:t>
            </w:r>
          </w:p>
        </w:tc>
        <w:tc>
          <w:tcPr>
            <w:tcW w:w="935" w:type="dxa"/>
            <w:vAlign w:val="bottom"/>
          </w:tcPr>
          <w:p w:rsidR="007C05E9" w:rsidRPr="00027676" w:rsidRDefault="007C05E9" w:rsidP="002D5333">
            <w:pPr>
              <w:jc w:val="center"/>
              <w:rPr>
                <w:sz w:val="24"/>
                <w:szCs w:val="24"/>
              </w:rPr>
            </w:pPr>
            <w:r w:rsidRPr="00027676">
              <w:rPr>
                <w:color w:val="000000"/>
                <w:sz w:val="24"/>
                <w:szCs w:val="24"/>
              </w:rPr>
              <w:t>83,2</w:t>
            </w:r>
          </w:p>
        </w:tc>
        <w:tc>
          <w:tcPr>
            <w:tcW w:w="936" w:type="dxa"/>
            <w:vAlign w:val="bottom"/>
          </w:tcPr>
          <w:p w:rsidR="007C05E9" w:rsidRPr="00027676" w:rsidRDefault="007C05E9" w:rsidP="002D5333">
            <w:pPr>
              <w:jc w:val="center"/>
              <w:rPr>
                <w:sz w:val="24"/>
                <w:szCs w:val="24"/>
              </w:rPr>
            </w:pPr>
            <w:r w:rsidRPr="00027676">
              <w:rPr>
                <w:color w:val="000000"/>
                <w:sz w:val="24"/>
                <w:szCs w:val="24"/>
              </w:rPr>
              <w:t>84,2</w:t>
            </w:r>
          </w:p>
        </w:tc>
        <w:tc>
          <w:tcPr>
            <w:tcW w:w="935" w:type="dxa"/>
            <w:vAlign w:val="bottom"/>
          </w:tcPr>
          <w:p w:rsidR="007C05E9" w:rsidRPr="00027676" w:rsidRDefault="007C05E9" w:rsidP="002D5333">
            <w:pPr>
              <w:jc w:val="center"/>
              <w:rPr>
                <w:sz w:val="24"/>
                <w:szCs w:val="24"/>
              </w:rPr>
            </w:pPr>
            <w:r w:rsidRPr="00027676">
              <w:rPr>
                <w:color w:val="000000"/>
                <w:sz w:val="24"/>
                <w:szCs w:val="24"/>
              </w:rPr>
              <w:t>86,9</w:t>
            </w:r>
          </w:p>
        </w:tc>
        <w:tc>
          <w:tcPr>
            <w:tcW w:w="936" w:type="dxa"/>
            <w:vAlign w:val="bottom"/>
          </w:tcPr>
          <w:p w:rsidR="007C05E9" w:rsidRPr="00027676" w:rsidRDefault="007C05E9" w:rsidP="002D5333">
            <w:pPr>
              <w:jc w:val="center"/>
              <w:rPr>
                <w:sz w:val="24"/>
                <w:szCs w:val="24"/>
              </w:rPr>
            </w:pPr>
            <w:r w:rsidRPr="00027676">
              <w:rPr>
                <w:color w:val="000000"/>
                <w:sz w:val="24"/>
                <w:szCs w:val="24"/>
              </w:rPr>
              <w:t>90,7</w:t>
            </w:r>
          </w:p>
        </w:tc>
        <w:tc>
          <w:tcPr>
            <w:tcW w:w="936" w:type="dxa"/>
            <w:vAlign w:val="center"/>
          </w:tcPr>
          <w:p w:rsidR="007C05E9" w:rsidRPr="00027676" w:rsidRDefault="007C05E9" w:rsidP="002D5333">
            <w:pPr>
              <w:jc w:val="center"/>
              <w:rPr>
                <w:color w:val="000000"/>
                <w:sz w:val="24"/>
                <w:szCs w:val="24"/>
              </w:rPr>
            </w:pPr>
            <w:r w:rsidRPr="00265BB4">
              <w:rPr>
                <w:color w:val="000000"/>
                <w:sz w:val="24"/>
                <w:szCs w:val="24"/>
              </w:rPr>
              <w:t>90,1</w:t>
            </w:r>
          </w:p>
        </w:tc>
      </w:tr>
      <w:tr w:rsidR="007C05E9" w:rsidRPr="00027676" w:rsidTr="002D5333">
        <w:tc>
          <w:tcPr>
            <w:tcW w:w="4775" w:type="dxa"/>
            <w:vAlign w:val="bottom"/>
          </w:tcPr>
          <w:p w:rsidR="007C05E9" w:rsidRPr="00027676" w:rsidRDefault="007C05E9" w:rsidP="002D5333">
            <w:pPr>
              <w:ind w:firstLine="640"/>
              <w:rPr>
                <w:sz w:val="24"/>
                <w:szCs w:val="24"/>
              </w:rPr>
            </w:pPr>
            <w:r w:rsidRPr="00027676">
              <w:rPr>
                <w:color w:val="000000"/>
                <w:sz w:val="24"/>
                <w:szCs w:val="24"/>
                <w:lang w:val="uk-UA"/>
              </w:rPr>
              <w:t>у тому числі:</w:t>
            </w:r>
          </w:p>
        </w:tc>
        <w:tc>
          <w:tcPr>
            <w:tcW w:w="935" w:type="dxa"/>
            <w:vAlign w:val="bottom"/>
          </w:tcPr>
          <w:p w:rsidR="007C05E9" w:rsidRPr="00027676" w:rsidRDefault="007C05E9" w:rsidP="002D5333">
            <w:pPr>
              <w:jc w:val="center"/>
              <w:rPr>
                <w:sz w:val="24"/>
                <w:szCs w:val="24"/>
              </w:rPr>
            </w:pPr>
          </w:p>
        </w:tc>
        <w:tc>
          <w:tcPr>
            <w:tcW w:w="936" w:type="dxa"/>
          </w:tcPr>
          <w:p w:rsidR="007C05E9" w:rsidRPr="00027676" w:rsidRDefault="007C05E9" w:rsidP="002D5333">
            <w:pPr>
              <w:contextualSpacing/>
              <w:jc w:val="both"/>
              <w:rPr>
                <w:sz w:val="24"/>
                <w:szCs w:val="24"/>
                <w:lang w:val="en-US"/>
              </w:rPr>
            </w:pPr>
          </w:p>
        </w:tc>
        <w:tc>
          <w:tcPr>
            <w:tcW w:w="935" w:type="dxa"/>
          </w:tcPr>
          <w:p w:rsidR="007C05E9" w:rsidRPr="00027676" w:rsidRDefault="007C05E9" w:rsidP="002D5333">
            <w:pPr>
              <w:contextualSpacing/>
              <w:jc w:val="both"/>
              <w:rPr>
                <w:sz w:val="24"/>
                <w:szCs w:val="24"/>
                <w:lang w:val="en-US"/>
              </w:rPr>
            </w:pPr>
          </w:p>
        </w:tc>
        <w:tc>
          <w:tcPr>
            <w:tcW w:w="936" w:type="dxa"/>
          </w:tcPr>
          <w:p w:rsidR="007C05E9" w:rsidRPr="00027676" w:rsidRDefault="007C05E9" w:rsidP="002D5333">
            <w:pPr>
              <w:contextualSpacing/>
              <w:jc w:val="both"/>
              <w:rPr>
                <w:sz w:val="24"/>
                <w:szCs w:val="24"/>
                <w:lang w:val="en-US"/>
              </w:rPr>
            </w:pPr>
          </w:p>
        </w:tc>
        <w:tc>
          <w:tcPr>
            <w:tcW w:w="936" w:type="dxa"/>
            <w:vAlign w:val="center"/>
          </w:tcPr>
          <w:p w:rsidR="007C05E9" w:rsidRPr="00027676" w:rsidRDefault="007C05E9" w:rsidP="002D5333">
            <w:pPr>
              <w:contextualSpacing/>
              <w:jc w:val="center"/>
              <w:rPr>
                <w:sz w:val="24"/>
                <w:szCs w:val="24"/>
                <w:lang w:val="en-US"/>
              </w:rPr>
            </w:pPr>
          </w:p>
        </w:tc>
      </w:tr>
      <w:tr w:rsidR="007C05E9" w:rsidRPr="00027676" w:rsidTr="002D5333">
        <w:tc>
          <w:tcPr>
            <w:tcW w:w="4775" w:type="dxa"/>
            <w:vAlign w:val="bottom"/>
          </w:tcPr>
          <w:p w:rsidR="007C05E9" w:rsidRPr="00027676" w:rsidRDefault="007C05E9" w:rsidP="002D5333">
            <w:pPr>
              <w:ind w:firstLine="320"/>
              <w:rPr>
                <w:sz w:val="24"/>
                <w:szCs w:val="24"/>
              </w:rPr>
            </w:pPr>
            <w:r w:rsidRPr="00027676">
              <w:rPr>
                <w:color w:val="000000"/>
                <w:sz w:val="24"/>
                <w:szCs w:val="24"/>
                <w:lang w:val="uk-UA"/>
              </w:rPr>
              <w:t>домашніх господарств</w:t>
            </w:r>
          </w:p>
        </w:tc>
        <w:tc>
          <w:tcPr>
            <w:tcW w:w="935" w:type="dxa"/>
            <w:vAlign w:val="bottom"/>
          </w:tcPr>
          <w:p w:rsidR="007C05E9" w:rsidRPr="00027676" w:rsidRDefault="007C05E9" w:rsidP="002D5333">
            <w:pPr>
              <w:jc w:val="center"/>
              <w:rPr>
                <w:sz w:val="24"/>
                <w:szCs w:val="24"/>
              </w:rPr>
            </w:pPr>
            <w:r w:rsidRPr="00027676">
              <w:rPr>
                <w:color w:val="000000"/>
                <w:sz w:val="24"/>
                <w:szCs w:val="24"/>
              </w:rPr>
              <w:t>63,0</w:t>
            </w:r>
          </w:p>
        </w:tc>
        <w:tc>
          <w:tcPr>
            <w:tcW w:w="936" w:type="dxa"/>
            <w:vAlign w:val="bottom"/>
          </w:tcPr>
          <w:p w:rsidR="007C05E9" w:rsidRPr="00027676" w:rsidRDefault="007C05E9" w:rsidP="002D5333">
            <w:pPr>
              <w:jc w:val="center"/>
              <w:rPr>
                <w:sz w:val="24"/>
                <w:szCs w:val="24"/>
              </w:rPr>
            </w:pPr>
            <w:r w:rsidRPr="00027676">
              <w:rPr>
                <w:color w:val="000000"/>
                <w:sz w:val="24"/>
                <w:szCs w:val="24"/>
              </w:rPr>
              <w:t>66,1</w:t>
            </w:r>
          </w:p>
        </w:tc>
        <w:tc>
          <w:tcPr>
            <w:tcW w:w="935" w:type="dxa"/>
            <w:vAlign w:val="bottom"/>
          </w:tcPr>
          <w:p w:rsidR="007C05E9" w:rsidRPr="00027676" w:rsidRDefault="007C05E9" w:rsidP="002D5333">
            <w:pPr>
              <w:jc w:val="center"/>
              <w:rPr>
                <w:sz w:val="24"/>
                <w:szCs w:val="24"/>
              </w:rPr>
            </w:pPr>
            <w:r w:rsidRPr="00027676">
              <w:rPr>
                <w:color w:val="000000"/>
                <w:sz w:val="24"/>
                <w:szCs w:val="24"/>
              </w:rPr>
              <w:t>67,7</w:t>
            </w:r>
          </w:p>
        </w:tc>
        <w:tc>
          <w:tcPr>
            <w:tcW w:w="936" w:type="dxa"/>
            <w:vAlign w:val="bottom"/>
          </w:tcPr>
          <w:p w:rsidR="007C05E9" w:rsidRPr="00027676" w:rsidRDefault="007C05E9" w:rsidP="002D5333">
            <w:pPr>
              <w:jc w:val="center"/>
              <w:rPr>
                <w:sz w:val="24"/>
                <w:szCs w:val="24"/>
              </w:rPr>
            </w:pPr>
            <w:r w:rsidRPr="00027676">
              <w:rPr>
                <w:color w:val="000000"/>
                <w:sz w:val="24"/>
                <w:szCs w:val="24"/>
              </w:rPr>
              <w:t>71,4</w:t>
            </w:r>
          </w:p>
        </w:tc>
        <w:tc>
          <w:tcPr>
            <w:tcW w:w="936" w:type="dxa"/>
            <w:vAlign w:val="center"/>
          </w:tcPr>
          <w:p w:rsidR="007C05E9" w:rsidRPr="00027676" w:rsidRDefault="007C05E9" w:rsidP="002D5333">
            <w:pPr>
              <w:jc w:val="center"/>
              <w:rPr>
                <w:color w:val="000000"/>
                <w:sz w:val="24"/>
                <w:szCs w:val="24"/>
              </w:rPr>
            </w:pPr>
            <w:r w:rsidRPr="00265BB4">
              <w:rPr>
                <w:color w:val="000000"/>
                <w:sz w:val="24"/>
                <w:szCs w:val="24"/>
              </w:rPr>
              <w:t>70,6</w:t>
            </w:r>
          </w:p>
        </w:tc>
      </w:tr>
      <w:tr w:rsidR="007C05E9" w:rsidRPr="00027676" w:rsidTr="002D5333">
        <w:tc>
          <w:tcPr>
            <w:tcW w:w="4775" w:type="dxa"/>
            <w:vAlign w:val="bottom"/>
          </w:tcPr>
          <w:p w:rsidR="007C05E9" w:rsidRPr="00027676" w:rsidRDefault="007C05E9" w:rsidP="002D5333">
            <w:pPr>
              <w:ind w:firstLine="320"/>
              <w:rPr>
                <w:sz w:val="24"/>
                <w:szCs w:val="24"/>
              </w:rPr>
            </w:pPr>
            <w:r w:rsidRPr="00027676">
              <w:rPr>
                <w:color w:val="000000"/>
                <w:sz w:val="24"/>
                <w:szCs w:val="24"/>
                <w:lang w:val="uk-UA"/>
              </w:rPr>
              <w:t>некомерційних організацій, що обслуговують домашні господарства</w:t>
            </w:r>
          </w:p>
        </w:tc>
        <w:tc>
          <w:tcPr>
            <w:tcW w:w="935" w:type="dxa"/>
            <w:vAlign w:val="bottom"/>
          </w:tcPr>
          <w:p w:rsidR="007C05E9" w:rsidRPr="00027676" w:rsidRDefault="007C05E9" w:rsidP="002D5333">
            <w:pPr>
              <w:jc w:val="center"/>
              <w:rPr>
                <w:sz w:val="24"/>
                <w:szCs w:val="24"/>
              </w:rPr>
            </w:pPr>
            <w:r w:rsidRPr="00027676">
              <w:rPr>
                <w:color w:val="000000"/>
                <w:sz w:val="24"/>
                <w:szCs w:val="24"/>
              </w:rPr>
              <w:t>0,8</w:t>
            </w:r>
          </w:p>
        </w:tc>
        <w:tc>
          <w:tcPr>
            <w:tcW w:w="936" w:type="dxa"/>
            <w:vAlign w:val="bottom"/>
          </w:tcPr>
          <w:p w:rsidR="007C05E9" w:rsidRPr="00027676" w:rsidRDefault="007C05E9" w:rsidP="002D5333">
            <w:pPr>
              <w:jc w:val="center"/>
              <w:rPr>
                <w:sz w:val="24"/>
                <w:szCs w:val="24"/>
              </w:rPr>
            </w:pPr>
            <w:r w:rsidRPr="00027676">
              <w:rPr>
                <w:color w:val="000000"/>
                <w:sz w:val="24"/>
                <w:szCs w:val="24"/>
              </w:rPr>
              <w:t>0,7</w:t>
            </w:r>
          </w:p>
        </w:tc>
        <w:tc>
          <w:tcPr>
            <w:tcW w:w="935" w:type="dxa"/>
            <w:vAlign w:val="bottom"/>
          </w:tcPr>
          <w:p w:rsidR="007C05E9" w:rsidRPr="00027676" w:rsidRDefault="007C05E9" w:rsidP="002D5333">
            <w:pPr>
              <w:jc w:val="center"/>
              <w:rPr>
                <w:sz w:val="24"/>
                <w:szCs w:val="24"/>
              </w:rPr>
            </w:pPr>
            <w:r w:rsidRPr="00027676">
              <w:rPr>
                <w:color w:val="000000"/>
                <w:sz w:val="24"/>
                <w:szCs w:val="24"/>
              </w:rPr>
              <w:t>0,6</w:t>
            </w:r>
          </w:p>
        </w:tc>
        <w:tc>
          <w:tcPr>
            <w:tcW w:w="936" w:type="dxa"/>
            <w:vAlign w:val="bottom"/>
          </w:tcPr>
          <w:p w:rsidR="007C05E9" w:rsidRPr="00027676" w:rsidRDefault="007C05E9" w:rsidP="002D5333">
            <w:pPr>
              <w:jc w:val="center"/>
              <w:rPr>
                <w:sz w:val="24"/>
                <w:szCs w:val="24"/>
              </w:rPr>
            </w:pPr>
            <w:r w:rsidRPr="00027676">
              <w:rPr>
                <w:color w:val="000000"/>
                <w:sz w:val="24"/>
                <w:szCs w:val="24"/>
              </w:rPr>
              <w:t>0,7</w:t>
            </w:r>
          </w:p>
        </w:tc>
        <w:tc>
          <w:tcPr>
            <w:tcW w:w="936" w:type="dxa"/>
            <w:vAlign w:val="bottom"/>
          </w:tcPr>
          <w:p w:rsidR="007C05E9" w:rsidRPr="00265BB4" w:rsidRDefault="007C05E9" w:rsidP="002D5333">
            <w:pPr>
              <w:jc w:val="center"/>
              <w:rPr>
                <w:color w:val="000000"/>
                <w:sz w:val="24"/>
                <w:szCs w:val="24"/>
                <w:lang w:val="uk-UA"/>
              </w:rPr>
            </w:pPr>
            <w:r>
              <w:rPr>
                <w:color w:val="000000"/>
                <w:sz w:val="24"/>
                <w:szCs w:val="24"/>
                <w:lang w:val="uk-UA"/>
              </w:rPr>
              <w:t>0,8</w:t>
            </w:r>
          </w:p>
        </w:tc>
      </w:tr>
      <w:tr w:rsidR="007C05E9" w:rsidRPr="00027676" w:rsidTr="002D5333">
        <w:tc>
          <w:tcPr>
            <w:tcW w:w="4775" w:type="dxa"/>
            <w:vAlign w:val="bottom"/>
          </w:tcPr>
          <w:p w:rsidR="007C05E9" w:rsidRPr="00027676" w:rsidRDefault="007C05E9" w:rsidP="002D5333">
            <w:pPr>
              <w:ind w:firstLine="320"/>
              <w:rPr>
                <w:sz w:val="24"/>
                <w:szCs w:val="24"/>
              </w:rPr>
            </w:pPr>
            <w:r w:rsidRPr="00027676">
              <w:rPr>
                <w:color w:val="000000"/>
                <w:sz w:val="24"/>
                <w:szCs w:val="24"/>
                <w:lang w:val="uk-UA"/>
              </w:rPr>
              <w:t>сектору загального державного управління</w:t>
            </w:r>
          </w:p>
        </w:tc>
        <w:tc>
          <w:tcPr>
            <w:tcW w:w="935" w:type="dxa"/>
            <w:vAlign w:val="bottom"/>
          </w:tcPr>
          <w:p w:rsidR="007C05E9" w:rsidRPr="00027676" w:rsidRDefault="007C05E9" w:rsidP="002D5333">
            <w:pPr>
              <w:jc w:val="center"/>
              <w:rPr>
                <w:sz w:val="24"/>
                <w:szCs w:val="24"/>
              </w:rPr>
            </w:pPr>
            <w:r w:rsidRPr="00027676">
              <w:rPr>
                <w:color w:val="000000"/>
                <w:sz w:val="24"/>
                <w:szCs w:val="24"/>
              </w:rPr>
              <w:t>19,4</w:t>
            </w:r>
          </w:p>
        </w:tc>
        <w:tc>
          <w:tcPr>
            <w:tcW w:w="936" w:type="dxa"/>
            <w:vAlign w:val="bottom"/>
          </w:tcPr>
          <w:p w:rsidR="007C05E9" w:rsidRPr="00027676" w:rsidRDefault="007C05E9" w:rsidP="002D5333">
            <w:pPr>
              <w:jc w:val="center"/>
              <w:rPr>
                <w:sz w:val="24"/>
                <w:szCs w:val="24"/>
              </w:rPr>
            </w:pPr>
            <w:r w:rsidRPr="00027676">
              <w:rPr>
                <w:color w:val="000000"/>
                <w:sz w:val="24"/>
                <w:szCs w:val="24"/>
              </w:rPr>
              <w:t>17,4</w:t>
            </w:r>
          </w:p>
        </w:tc>
        <w:tc>
          <w:tcPr>
            <w:tcW w:w="935" w:type="dxa"/>
            <w:vAlign w:val="bottom"/>
          </w:tcPr>
          <w:p w:rsidR="007C05E9" w:rsidRPr="00027676" w:rsidRDefault="007C05E9" w:rsidP="002D5333">
            <w:pPr>
              <w:jc w:val="center"/>
              <w:rPr>
                <w:sz w:val="24"/>
                <w:szCs w:val="24"/>
              </w:rPr>
            </w:pPr>
            <w:r w:rsidRPr="00027676">
              <w:rPr>
                <w:color w:val="000000"/>
                <w:sz w:val="24"/>
                <w:szCs w:val="24"/>
              </w:rPr>
              <w:t>18,6</w:t>
            </w:r>
          </w:p>
        </w:tc>
        <w:tc>
          <w:tcPr>
            <w:tcW w:w="936" w:type="dxa"/>
            <w:vAlign w:val="bottom"/>
          </w:tcPr>
          <w:p w:rsidR="007C05E9" w:rsidRPr="00027676" w:rsidRDefault="007C05E9" w:rsidP="002D5333">
            <w:pPr>
              <w:jc w:val="center"/>
              <w:rPr>
                <w:sz w:val="24"/>
                <w:szCs w:val="24"/>
              </w:rPr>
            </w:pPr>
            <w:r w:rsidRPr="00027676">
              <w:rPr>
                <w:color w:val="000000"/>
                <w:sz w:val="24"/>
                <w:szCs w:val="24"/>
              </w:rPr>
              <w:t>18,6</w:t>
            </w:r>
          </w:p>
        </w:tc>
        <w:tc>
          <w:tcPr>
            <w:tcW w:w="936" w:type="dxa"/>
            <w:vAlign w:val="bottom"/>
          </w:tcPr>
          <w:p w:rsidR="007C05E9" w:rsidRPr="00265BB4" w:rsidRDefault="007C05E9" w:rsidP="002D5333">
            <w:pPr>
              <w:jc w:val="center"/>
              <w:rPr>
                <w:color w:val="000000"/>
                <w:sz w:val="24"/>
                <w:szCs w:val="24"/>
                <w:lang w:val="uk-UA"/>
              </w:rPr>
            </w:pPr>
            <w:r>
              <w:rPr>
                <w:color w:val="000000"/>
                <w:sz w:val="24"/>
                <w:szCs w:val="24"/>
                <w:lang w:val="uk-UA"/>
              </w:rPr>
              <w:t>18,7</w:t>
            </w:r>
          </w:p>
        </w:tc>
      </w:tr>
      <w:tr w:rsidR="007C05E9" w:rsidRPr="00027676" w:rsidTr="002D5333">
        <w:tc>
          <w:tcPr>
            <w:tcW w:w="4775" w:type="dxa"/>
            <w:vAlign w:val="bottom"/>
          </w:tcPr>
          <w:p w:rsidR="007C05E9" w:rsidRPr="00027676" w:rsidRDefault="007C05E9" w:rsidP="002D5333">
            <w:pPr>
              <w:ind w:firstLine="640"/>
              <w:rPr>
                <w:sz w:val="24"/>
                <w:szCs w:val="24"/>
              </w:rPr>
            </w:pPr>
            <w:r w:rsidRPr="00027676">
              <w:rPr>
                <w:color w:val="000000"/>
                <w:sz w:val="24"/>
                <w:szCs w:val="24"/>
                <w:lang w:val="uk-UA"/>
              </w:rPr>
              <w:t>у тому числі:</w:t>
            </w:r>
          </w:p>
        </w:tc>
        <w:tc>
          <w:tcPr>
            <w:tcW w:w="935" w:type="dxa"/>
            <w:vAlign w:val="bottom"/>
          </w:tcPr>
          <w:p w:rsidR="007C05E9" w:rsidRPr="00027676" w:rsidRDefault="007C05E9" w:rsidP="002D5333">
            <w:pPr>
              <w:jc w:val="center"/>
              <w:rPr>
                <w:sz w:val="24"/>
                <w:szCs w:val="24"/>
              </w:rPr>
            </w:pPr>
          </w:p>
        </w:tc>
        <w:tc>
          <w:tcPr>
            <w:tcW w:w="936" w:type="dxa"/>
          </w:tcPr>
          <w:p w:rsidR="007C05E9" w:rsidRPr="00027676" w:rsidRDefault="007C05E9" w:rsidP="002D5333">
            <w:pPr>
              <w:contextualSpacing/>
              <w:jc w:val="both"/>
              <w:rPr>
                <w:sz w:val="24"/>
                <w:szCs w:val="24"/>
                <w:lang w:val="en-US"/>
              </w:rPr>
            </w:pPr>
          </w:p>
        </w:tc>
        <w:tc>
          <w:tcPr>
            <w:tcW w:w="935" w:type="dxa"/>
          </w:tcPr>
          <w:p w:rsidR="007C05E9" w:rsidRPr="00027676" w:rsidRDefault="007C05E9" w:rsidP="002D5333">
            <w:pPr>
              <w:contextualSpacing/>
              <w:jc w:val="both"/>
              <w:rPr>
                <w:sz w:val="24"/>
                <w:szCs w:val="24"/>
                <w:lang w:val="en-US"/>
              </w:rPr>
            </w:pPr>
          </w:p>
        </w:tc>
        <w:tc>
          <w:tcPr>
            <w:tcW w:w="936" w:type="dxa"/>
          </w:tcPr>
          <w:p w:rsidR="007C05E9" w:rsidRPr="00027676" w:rsidRDefault="007C05E9" w:rsidP="002D5333">
            <w:pPr>
              <w:contextualSpacing/>
              <w:jc w:val="both"/>
              <w:rPr>
                <w:sz w:val="24"/>
                <w:szCs w:val="24"/>
                <w:lang w:val="en-US"/>
              </w:rPr>
            </w:pPr>
          </w:p>
        </w:tc>
        <w:tc>
          <w:tcPr>
            <w:tcW w:w="936" w:type="dxa"/>
            <w:vAlign w:val="center"/>
          </w:tcPr>
          <w:p w:rsidR="007C05E9" w:rsidRPr="00027676" w:rsidRDefault="007C05E9" w:rsidP="002D5333">
            <w:pPr>
              <w:contextualSpacing/>
              <w:jc w:val="center"/>
              <w:rPr>
                <w:sz w:val="24"/>
                <w:szCs w:val="24"/>
                <w:lang w:val="en-US"/>
              </w:rPr>
            </w:pPr>
          </w:p>
        </w:tc>
      </w:tr>
      <w:tr w:rsidR="007C05E9" w:rsidRPr="00027676" w:rsidTr="002D5333">
        <w:tc>
          <w:tcPr>
            <w:tcW w:w="4775" w:type="dxa"/>
            <w:vAlign w:val="bottom"/>
          </w:tcPr>
          <w:p w:rsidR="007C05E9" w:rsidRPr="00027676" w:rsidRDefault="007C05E9" w:rsidP="002D5333">
            <w:pPr>
              <w:ind w:firstLine="320"/>
              <w:rPr>
                <w:sz w:val="24"/>
                <w:szCs w:val="24"/>
              </w:rPr>
            </w:pPr>
            <w:r w:rsidRPr="00027676">
              <w:rPr>
                <w:color w:val="000000"/>
                <w:sz w:val="24"/>
                <w:szCs w:val="24"/>
                <w:lang w:val="uk-UA"/>
              </w:rPr>
              <w:t>індивідуальні споживчі витрати</w:t>
            </w:r>
          </w:p>
        </w:tc>
        <w:tc>
          <w:tcPr>
            <w:tcW w:w="935" w:type="dxa"/>
            <w:vAlign w:val="bottom"/>
          </w:tcPr>
          <w:p w:rsidR="007C05E9" w:rsidRPr="00027676" w:rsidRDefault="007C05E9" w:rsidP="002D5333">
            <w:pPr>
              <w:jc w:val="center"/>
              <w:rPr>
                <w:sz w:val="24"/>
                <w:szCs w:val="24"/>
              </w:rPr>
            </w:pPr>
            <w:r w:rsidRPr="00027676">
              <w:rPr>
                <w:color w:val="000000"/>
                <w:sz w:val="24"/>
                <w:szCs w:val="24"/>
              </w:rPr>
              <w:t>12,7</w:t>
            </w:r>
          </w:p>
        </w:tc>
        <w:tc>
          <w:tcPr>
            <w:tcW w:w="936" w:type="dxa"/>
            <w:vAlign w:val="bottom"/>
          </w:tcPr>
          <w:p w:rsidR="007C05E9" w:rsidRPr="00027676" w:rsidRDefault="007C05E9" w:rsidP="002D5333">
            <w:pPr>
              <w:jc w:val="center"/>
              <w:rPr>
                <w:sz w:val="24"/>
                <w:szCs w:val="24"/>
              </w:rPr>
            </w:pPr>
            <w:r w:rsidRPr="00027676">
              <w:rPr>
                <w:color w:val="000000"/>
                <w:sz w:val="24"/>
                <w:szCs w:val="24"/>
              </w:rPr>
              <w:t>11,4</w:t>
            </w:r>
          </w:p>
        </w:tc>
        <w:tc>
          <w:tcPr>
            <w:tcW w:w="935" w:type="dxa"/>
            <w:vAlign w:val="bottom"/>
          </w:tcPr>
          <w:p w:rsidR="007C05E9" w:rsidRPr="00027676" w:rsidRDefault="007C05E9" w:rsidP="002D5333">
            <w:pPr>
              <w:jc w:val="center"/>
              <w:rPr>
                <w:sz w:val="24"/>
                <w:szCs w:val="24"/>
              </w:rPr>
            </w:pPr>
            <w:r w:rsidRPr="00027676">
              <w:rPr>
                <w:color w:val="000000"/>
                <w:sz w:val="24"/>
                <w:szCs w:val="24"/>
              </w:rPr>
              <w:t>12,4</w:t>
            </w:r>
          </w:p>
        </w:tc>
        <w:tc>
          <w:tcPr>
            <w:tcW w:w="936" w:type="dxa"/>
            <w:vAlign w:val="bottom"/>
          </w:tcPr>
          <w:p w:rsidR="007C05E9" w:rsidRPr="00027676" w:rsidRDefault="007C05E9" w:rsidP="002D5333">
            <w:pPr>
              <w:jc w:val="center"/>
              <w:rPr>
                <w:sz w:val="24"/>
                <w:szCs w:val="24"/>
              </w:rPr>
            </w:pPr>
            <w:r w:rsidRPr="00027676">
              <w:rPr>
                <w:color w:val="000000"/>
                <w:sz w:val="24"/>
                <w:szCs w:val="24"/>
              </w:rPr>
              <w:t>12,6</w:t>
            </w:r>
          </w:p>
        </w:tc>
        <w:tc>
          <w:tcPr>
            <w:tcW w:w="936" w:type="dxa"/>
            <w:vAlign w:val="center"/>
          </w:tcPr>
          <w:p w:rsidR="007C05E9" w:rsidRPr="00265BB4" w:rsidRDefault="007C05E9" w:rsidP="002D5333">
            <w:pPr>
              <w:jc w:val="center"/>
              <w:rPr>
                <w:color w:val="000000"/>
                <w:sz w:val="24"/>
                <w:szCs w:val="24"/>
                <w:lang w:val="uk-UA"/>
              </w:rPr>
            </w:pPr>
            <w:r>
              <w:rPr>
                <w:color w:val="000000"/>
                <w:sz w:val="24"/>
                <w:szCs w:val="24"/>
                <w:lang w:val="uk-UA"/>
              </w:rPr>
              <w:t>11,5</w:t>
            </w:r>
          </w:p>
        </w:tc>
      </w:tr>
      <w:tr w:rsidR="007C05E9" w:rsidRPr="00027676" w:rsidTr="002D5333">
        <w:tc>
          <w:tcPr>
            <w:tcW w:w="4775" w:type="dxa"/>
            <w:vAlign w:val="bottom"/>
          </w:tcPr>
          <w:p w:rsidR="007C05E9" w:rsidRPr="00027676" w:rsidRDefault="007C05E9" w:rsidP="002D5333">
            <w:pPr>
              <w:ind w:firstLine="320"/>
              <w:rPr>
                <w:sz w:val="24"/>
                <w:szCs w:val="24"/>
              </w:rPr>
            </w:pPr>
            <w:r w:rsidRPr="00027676">
              <w:rPr>
                <w:color w:val="000000"/>
                <w:sz w:val="24"/>
                <w:szCs w:val="24"/>
                <w:lang w:val="uk-UA"/>
              </w:rPr>
              <w:t>колективні споживчі витрати</w:t>
            </w:r>
          </w:p>
        </w:tc>
        <w:tc>
          <w:tcPr>
            <w:tcW w:w="935" w:type="dxa"/>
            <w:vAlign w:val="bottom"/>
          </w:tcPr>
          <w:p w:rsidR="007C05E9" w:rsidRPr="00027676" w:rsidRDefault="007C05E9" w:rsidP="002D5333">
            <w:pPr>
              <w:jc w:val="center"/>
              <w:rPr>
                <w:sz w:val="24"/>
                <w:szCs w:val="24"/>
              </w:rPr>
            </w:pPr>
            <w:r w:rsidRPr="00027676">
              <w:rPr>
                <w:color w:val="000000"/>
                <w:sz w:val="24"/>
                <w:szCs w:val="24"/>
              </w:rPr>
              <w:t>6,7</w:t>
            </w:r>
          </w:p>
        </w:tc>
        <w:tc>
          <w:tcPr>
            <w:tcW w:w="936" w:type="dxa"/>
            <w:vAlign w:val="bottom"/>
          </w:tcPr>
          <w:p w:rsidR="007C05E9" w:rsidRPr="00027676" w:rsidRDefault="007C05E9" w:rsidP="002D5333">
            <w:pPr>
              <w:jc w:val="center"/>
              <w:rPr>
                <w:sz w:val="24"/>
                <w:szCs w:val="24"/>
              </w:rPr>
            </w:pPr>
            <w:r w:rsidRPr="00027676">
              <w:rPr>
                <w:color w:val="000000"/>
                <w:sz w:val="24"/>
                <w:szCs w:val="24"/>
              </w:rPr>
              <w:t>6,0</w:t>
            </w:r>
          </w:p>
        </w:tc>
        <w:tc>
          <w:tcPr>
            <w:tcW w:w="935" w:type="dxa"/>
            <w:vAlign w:val="bottom"/>
          </w:tcPr>
          <w:p w:rsidR="007C05E9" w:rsidRPr="00027676" w:rsidRDefault="007C05E9" w:rsidP="002D5333">
            <w:pPr>
              <w:jc w:val="center"/>
              <w:rPr>
                <w:sz w:val="24"/>
                <w:szCs w:val="24"/>
              </w:rPr>
            </w:pPr>
            <w:r w:rsidRPr="00027676">
              <w:rPr>
                <w:color w:val="000000"/>
                <w:sz w:val="24"/>
                <w:szCs w:val="24"/>
              </w:rPr>
              <w:t>6,2</w:t>
            </w:r>
          </w:p>
        </w:tc>
        <w:tc>
          <w:tcPr>
            <w:tcW w:w="936" w:type="dxa"/>
            <w:vAlign w:val="bottom"/>
          </w:tcPr>
          <w:p w:rsidR="007C05E9" w:rsidRPr="00027676" w:rsidRDefault="007C05E9" w:rsidP="002D5333">
            <w:pPr>
              <w:jc w:val="center"/>
              <w:rPr>
                <w:sz w:val="24"/>
                <w:szCs w:val="24"/>
              </w:rPr>
            </w:pPr>
            <w:r w:rsidRPr="00027676">
              <w:rPr>
                <w:color w:val="000000"/>
                <w:sz w:val="24"/>
                <w:szCs w:val="24"/>
              </w:rPr>
              <w:t>6,0</w:t>
            </w:r>
          </w:p>
        </w:tc>
        <w:tc>
          <w:tcPr>
            <w:tcW w:w="936" w:type="dxa"/>
            <w:vAlign w:val="center"/>
          </w:tcPr>
          <w:p w:rsidR="007C05E9" w:rsidRPr="00265BB4" w:rsidRDefault="007C05E9" w:rsidP="002D5333">
            <w:pPr>
              <w:jc w:val="center"/>
              <w:rPr>
                <w:color w:val="000000"/>
                <w:sz w:val="24"/>
                <w:szCs w:val="24"/>
                <w:lang w:val="uk-UA"/>
              </w:rPr>
            </w:pPr>
            <w:r>
              <w:rPr>
                <w:color w:val="000000"/>
                <w:sz w:val="24"/>
                <w:szCs w:val="24"/>
                <w:lang w:val="uk-UA"/>
              </w:rPr>
              <w:t>7,2</w:t>
            </w:r>
          </w:p>
        </w:tc>
      </w:tr>
      <w:tr w:rsidR="007C05E9" w:rsidRPr="00027676" w:rsidTr="002D5333">
        <w:tc>
          <w:tcPr>
            <w:tcW w:w="4775" w:type="dxa"/>
            <w:vAlign w:val="bottom"/>
          </w:tcPr>
          <w:p w:rsidR="007C05E9" w:rsidRPr="00027676" w:rsidRDefault="007C05E9" w:rsidP="002D5333">
            <w:pPr>
              <w:rPr>
                <w:sz w:val="24"/>
                <w:szCs w:val="24"/>
              </w:rPr>
            </w:pPr>
            <w:r w:rsidRPr="00027676">
              <w:rPr>
                <w:color w:val="000000"/>
                <w:sz w:val="24"/>
                <w:szCs w:val="24"/>
                <w:lang w:val="uk-UA"/>
              </w:rPr>
              <w:t>Валове нагромадження</w:t>
            </w:r>
          </w:p>
        </w:tc>
        <w:tc>
          <w:tcPr>
            <w:tcW w:w="935" w:type="dxa"/>
            <w:vAlign w:val="bottom"/>
          </w:tcPr>
          <w:p w:rsidR="007C05E9" w:rsidRPr="00027676" w:rsidRDefault="007C05E9" w:rsidP="002D5333">
            <w:pPr>
              <w:jc w:val="center"/>
              <w:rPr>
                <w:sz w:val="24"/>
                <w:szCs w:val="24"/>
              </w:rPr>
            </w:pPr>
            <w:r w:rsidRPr="00027676">
              <w:rPr>
                <w:color w:val="000000"/>
                <w:sz w:val="24"/>
                <w:szCs w:val="24"/>
              </w:rPr>
              <w:t>20,8</w:t>
            </w:r>
          </w:p>
        </w:tc>
        <w:tc>
          <w:tcPr>
            <w:tcW w:w="936" w:type="dxa"/>
            <w:vAlign w:val="bottom"/>
          </w:tcPr>
          <w:p w:rsidR="007C05E9" w:rsidRPr="00027676" w:rsidRDefault="007C05E9" w:rsidP="002D5333">
            <w:pPr>
              <w:jc w:val="center"/>
              <w:rPr>
                <w:sz w:val="24"/>
                <w:szCs w:val="24"/>
              </w:rPr>
            </w:pPr>
            <w:r w:rsidRPr="00027676">
              <w:rPr>
                <w:color w:val="000000"/>
                <w:sz w:val="24"/>
                <w:szCs w:val="24"/>
              </w:rPr>
              <w:t>22,4</w:t>
            </w:r>
          </w:p>
        </w:tc>
        <w:tc>
          <w:tcPr>
            <w:tcW w:w="935" w:type="dxa"/>
            <w:vAlign w:val="bottom"/>
          </w:tcPr>
          <w:p w:rsidR="007C05E9" w:rsidRPr="00027676" w:rsidRDefault="007C05E9" w:rsidP="002D5333">
            <w:pPr>
              <w:jc w:val="center"/>
              <w:rPr>
                <w:sz w:val="24"/>
                <w:szCs w:val="24"/>
              </w:rPr>
            </w:pPr>
            <w:r w:rsidRPr="00027676">
              <w:rPr>
                <w:color w:val="000000"/>
                <w:sz w:val="24"/>
                <w:szCs w:val="24"/>
              </w:rPr>
              <w:t>21,8</w:t>
            </w:r>
          </w:p>
        </w:tc>
        <w:tc>
          <w:tcPr>
            <w:tcW w:w="936" w:type="dxa"/>
            <w:vAlign w:val="bottom"/>
          </w:tcPr>
          <w:p w:rsidR="007C05E9" w:rsidRPr="00027676" w:rsidRDefault="007C05E9" w:rsidP="002D5333">
            <w:pPr>
              <w:jc w:val="center"/>
              <w:rPr>
                <w:sz w:val="24"/>
                <w:szCs w:val="24"/>
              </w:rPr>
            </w:pPr>
            <w:r w:rsidRPr="00027676">
              <w:rPr>
                <w:color w:val="000000"/>
                <w:sz w:val="24"/>
                <w:szCs w:val="24"/>
              </w:rPr>
              <w:t>18,5</w:t>
            </w:r>
          </w:p>
        </w:tc>
        <w:tc>
          <w:tcPr>
            <w:tcW w:w="936" w:type="dxa"/>
            <w:vAlign w:val="center"/>
          </w:tcPr>
          <w:p w:rsidR="007C05E9" w:rsidRPr="00265BB4" w:rsidRDefault="007C05E9" w:rsidP="002D5333">
            <w:pPr>
              <w:jc w:val="center"/>
              <w:rPr>
                <w:color w:val="000000"/>
                <w:sz w:val="24"/>
                <w:szCs w:val="24"/>
                <w:lang w:val="uk-UA"/>
              </w:rPr>
            </w:pPr>
            <w:r>
              <w:rPr>
                <w:color w:val="000000"/>
                <w:sz w:val="24"/>
                <w:szCs w:val="24"/>
                <w:lang w:val="uk-UA"/>
              </w:rPr>
              <w:t>13,4</w:t>
            </w:r>
          </w:p>
        </w:tc>
      </w:tr>
      <w:tr w:rsidR="007C05E9" w:rsidRPr="00027676" w:rsidTr="002D5333">
        <w:tc>
          <w:tcPr>
            <w:tcW w:w="4775" w:type="dxa"/>
            <w:vAlign w:val="bottom"/>
          </w:tcPr>
          <w:p w:rsidR="007C05E9" w:rsidRPr="00027676" w:rsidRDefault="007C05E9" w:rsidP="002D5333">
            <w:pPr>
              <w:ind w:firstLine="640"/>
              <w:rPr>
                <w:sz w:val="24"/>
                <w:szCs w:val="24"/>
              </w:rPr>
            </w:pPr>
            <w:r w:rsidRPr="00027676">
              <w:rPr>
                <w:color w:val="000000"/>
                <w:sz w:val="24"/>
                <w:szCs w:val="24"/>
                <w:lang w:val="uk-UA"/>
              </w:rPr>
              <w:t>у тому числі:</w:t>
            </w:r>
          </w:p>
        </w:tc>
        <w:tc>
          <w:tcPr>
            <w:tcW w:w="935" w:type="dxa"/>
            <w:vAlign w:val="bottom"/>
          </w:tcPr>
          <w:p w:rsidR="007C05E9" w:rsidRPr="00027676" w:rsidRDefault="007C05E9" w:rsidP="002D5333">
            <w:pPr>
              <w:jc w:val="center"/>
              <w:rPr>
                <w:sz w:val="24"/>
                <w:szCs w:val="24"/>
              </w:rPr>
            </w:pPr>
          </w:p>
        </w:tc>
        <w:tc>
          <w:tcPr>
            <w:tcW w:w="936" w:type="dxa"/>
          </w:tcPr>
          <w:p w:rsidR="007C05E9" w:rsidRPr="00027676" w:rsidRDefault="007C05E9" w:rsidP="002D5333">
            <w:pPr>
              <w:contextualSpacing/>
              <w:jc w:val="both"/>
              <w:rPr>
                <w:sz w:val="24"/>
                <w:szCs w:val="24"/>
                <w:lang w:val="en-US"/>
              </w:rPr>
            </w:pPr>
          </w:p>
        </w:tc>
        <w:tc>
          <w:tcPr>
            <w:tcW w:w="935" w:type="dxa"/>
          </w:tcPr>
          <w:p w:rsidR="007C05E9" w:rsidRPr="00027676" w:rsidRDefault="007C05E9" w:rsidP="002D5333">
            <w:pPr>
              <w:contextualSpacing/>
              <w:jc w:val="both"/>
              <w:rPr>
                <w:sz w:val="24"/>
                <w:szCs w:val="24"/>
                <w:lang w:val="en-US"/>
              </w:rPr>
            </w:pPr>
          </w:p>
        </w:tc>
        <w:tc>
          <w:tcPr>
            <w:tcW w:w="936" w:type="dxa"/>
          </w:tcPr>
          <w:p w:rsidR="007C05E9" w:rsidRPr="00027676" w:rsidRDefault="007C05E9" w:rsidP="002D5333">
            <w:pPr>
              <w:contextualSpacing/>
              <w:jc w:val="both"/>
              <w:rPr>
                <w:sz w:val="24"/>
                <w:szCs w:val="24"/>
                <w:lang w:val="en-US"/>
              </w:rPr>
            </w:pPr>
          </w:p>
        </w:tc>
        <w:tc>
          <w:tcPr>
            <w:tcW w:w="936" w:type="dxa"/>
            <w:vAlign w:val="center"/>
          </w:tcPr>
          <w:p w:rsidR="007C05E9" w:rsidRPr="00027676" w:rsidRDefault="007C05E9" w:rsidP="002D5333">
            <w:pPr>
              <w:contextualSpacing/>
              <w:jc w:val="center"/>
              <w:rPr>
                <w:sz w:val="24"/>
                <w:szCs w:val="24"/>
                <w:lang w:val="en-US"/>
              </w:rPr>
            </w:pPr>
          </w:p>
        </w:tc>
      </w:tr>
      <w:tr w:rsidR="007C05E9" w:rsidRPr="00027676" w:rsidTr="002D5333">
        <w:tc>
          <w:tcPr>
            <w:tcW w:w="4775" w:type="dxa"/>
            <w:vAlign w:val="bottom"/>
          </w:tcPr>
          <w:p w:rsidR="007C05E9" w:rsidRPr="00027676" w:rsidRDefault="007C05E9" w:rsidP="002D5333">
            <w:pPr>
              <w:ind w:firstLine="320"/>
              <w:rPr>
                <w:sz w:val="24"/>
                <w:szCs w:val="24"/>
              </w:rPr>
            </w:pPr>
            <w:r w:rsidRPr="00027676">
              <w:rPr>
                <w:color w:val="000000"/>
                <w:sz w:val="24"/>
                <w:szCs w:val="24"/>
                <w:lang w:val="uk-UA"/>
              </w:rPr>
              <w:t>валове нагромадження основного капіталу</w:t>
            </w:r>
          </w:p>
        </w:tc>
        <w:tc>
          <w:tcPr>
            <w:tcW w:w="935" w:type="dxa"/>
            <w:vAlign w:val="bottom"/>
          </w:tcPr>
          <w:p w:rsidR="007C05E9" w:rsidRPr="00027676" w:rsidRDefault="007C05E9" w:rsidP="002D5333">
            <w:pPr>
              <w:jc w:val="center"/>
              <w:rPr>
                <w:sz w:val="24"/>
                <w:szCs w:val="24"/>
              </w:rPr>
            </w:pPr>
            <w:r w:rsidRPr="00027676">
              <w:rPr>
                <w:color w:val="000000"/>
                <w:sz w:val="24"/>
                <w:szCs w:val="24"/>
              </w:rPr>
              <w:t>17,0</w:t>
            </w:r>
          </w:p>
        </w:tc>
        <w:tc>
          <w:tcPr>
            <w:tcW w:w="936" w:type="dxa"/>
            <w:vAlign w:val="bottom"/>
          </w:tcPr>
          <w:p w:rsidR="007C05E9" w:rsidRPr="00027676" w:rsidRDefault="007C05E9" w:rsidP="002D5333">
            <w:pPr>
              <w:jc w:val="center"/>
              <w:rPr>
                <w:sz w:val="24"/>
                <w:szCs w:val="24"/>
              </w:rPr>
            </w:pPr>
            <w:r w:rsidRPr="00027676">
              <w:rPr>
                <w:color w:val="000000"/>
                <w:sz w:val="24"/>
                <w:szCs w:val="24"/>
              </w:rPr>
              <w:t>17,6</w:t>
            </w:r>
          </w:p>
        </w:tc>
        <w:tc>
          <w:tcPr>
            <w:tcW w:w="935" w:type="dxa"/>
            <w:vAlign w:val="bottom"/>
          </w:tcPr>
          <w:p w:rsidR="007C05E9" w:rsidRPr="00027676" w:rsidRDefault="007C05E9" w:rsidP="002D5333">
            <w:pPr>
              <w:jc w:val="center"/>
              <w:rPr>
                <w:sz w:val="24"/>
                <w:szCs w:val="24"/>
              </w:rPr>
            </w:pPr>
            <w:r w:rsidRPr="00027676">
              <w:rPr>
                <w:color w:val="000000"/>
                <w:sz w:val="24"/>
                <w:szCs w:val="24"/>
              </w:rPr>
              <w:t>19,0</w:t>
            </w:r>
          </w:p>
        </w:tc>
        <w:tc>
          <w:tcPr>
            <w:tcW w:w="936" w:type="dxa"/>
            <w:vAlign w:val="bottom"/>
          </w:tcPr>
          <w:p w:rsidR="007C05E9" w:rsidRPr="00027676" w:rsidRDefault="007C05E9" w:rsidP="002D5333">
            <w:pPr>
              <w:jc w:val="center"/>
              <w:rPr>
                <w:sz w:val="24"/>
                <w:szCs w:val="24"/>
              </w:rPr>
            </w:pPr>
            <w:r w:rsidRPr="00027676">
              <w:rPr>
                <w:color w:val="000000"/>
                <w:sz w:val="24"/>
                <w:szCs w:val="24"/>
              </w:rPr>
              <w:t>16,9</w:t>
            </w:r>
          </w:p>
        </w:tc>
        <w:tc>
          <w:tcPr>
            <w:tcW w:w="936" w:type="dxa"/>
            <w:vAlign w:val="bottom"/>
          </w:tcPr>
          <w:p w:rsidR="007C05E9" w:rsidRPr="00265BB4" w:rsidRDefault="007C05E9" w:rsidP="002D5333">
            <w:pPr>
              <w:jc w:val="center"/>
              <w:rPr>
                <w:color w:val="000000"/>
                <w:sz w:val="24"/>
                <w:szCs w:val="24"/>
                <w:lang w:val="uk-UA"/>
              </w:rPr>
            </w:pPr>
            <w:r>
              <w:rPr>
                <w:color w:val="000000"/>
                <w:sz w:val="24"/>
                <w:szCs w:val="24"/>
                <w:lang w:val="uk-UA"/>
              </w:rPr>
              <w:t>14,2</w:t>
            </w:r>
          </w:p>
        </w:tc>
      </w:tr>
      <w:tr w:rsidR="007C05E9" w:rsidRPr="00027676" w:rsidTr="002D5333">
        <w:tc>
          <w:tcPr>
            <w:tcW w:w="4775" w:type="dxa"/>
            <w:vAlign w:val="bottom"/>
          </w:tcPr>
          <w:p w:rsidR="007C05E9" w:rsidRPr="00027676" w:rsidRDefault="007C05E9" w:rsidP="002D5333">
            <w:pPr>
              <w:ind w:firstLine="320"/>
              <w:rPr>
                <w:sz w:val="24"/>
                <w:szCs w:val="24"/>
              </w:rPr>
            </w:pPr>
            <w:r w:rsidRPr="00027676">
              <w:rPr>
                <w:color w:val="000000"/>
                <w:sz w:val="24"/>
                <w:szCs w:val="24"/>
                <w:lang w:val="uk-UA"/>
              </w:rPr>
              <w:t>зміна запасів матеріальних оборотних коштів</w:t>
            </w:r>
          </w:p>
        </w:tc>
        <w:tc>
          <w:tcPr>
            <w:tcW w:w="935" w:type="dxa"/>
            <w:vAlign w:val="bottom"/>
          </w:tcPr>
          <w:p w:rsidR="007C05E9" w:rsidRPr="00027676" w:rsidRDefault="007C05E9" w:rsidP="002D5333">
            <w:pPr>
              <w:jc w:val="center"/>
              <w:rPr>
                <w:sz w:val="24"/>
                <w:szCs w:val="24"/>
              </w:rPr>
            </w:pPr>
            <w:r w:rsidRPr="00027676">
              <w:rPr>
                <w:color w:val="000000"/>
                <w:sz w:val="24"/>
                <w:szCs w:val="24"/>
              </w:rPr>
              <w:t>3,8</w:t>
            </w:r>
          </w:p>
        </w:tc>
        <w:tc>
          <w:tcPr>
            <w:tcW w:w="936" w:type="dxa"/>
            <w:vAlign w:val="bottom"/>
          </w:tcPr>
          <w:p w:rsidR="007C05E9" w:rsidRPr="00027676" w:rsidRDefault="007C05E9" w:rsidP="002D5333">
            <w:pPr>
              <w:jc w:val="center"/>
              <w:rPr>
                <w:sz w:val="24"/>
                <w:szCs w:val="24"/>
              </w:rPr>
            </w:pPr>
            <w:r w:rsidRPr="00027676">
              <w:rPr>
                <w:color w:val="000000"/>
                <w:sz w:val="24"/>
                <w:szCs w:val="24"/>
              </w:rPr>
              <w:t>4,8</w:t>
            </w:r>
          </w:p>
        </w:tc>
        <w:tc>
          <w:tcPr>
            <w:tcW w:w="935" w:type="dxa"/>
            <w:vAlign w:val="bottom"/>
          </w:tcPr>
          <w:p w:rsidR="007C05E9" w:rsidRPr="00027676" w:rsidRDefault="007C05E9" w:rsidP="002D5333">
            <w:pPr>
              <w:jc w:val="center"/>
              <w:rPr>
                <w:sz w:val="24"/>
                <w:szCs w:val="24"/>
              </w:rPr>
            </w:pPr>
            <w:r w:rsidRPr="00027676">
              <w:rPr>
                <w:color w:val="000000"/>
                <w:sz w:val="24"/>
                <w:szCs w:val="24"/>
              </w:rPr>
              <w:t>2,7</w:t>
            </w:r>
          </w:p>
        </w:tc>
        <w:tc>
          <w:tcPr>
            <w:tcW w:w="936" w:type="dxa"/>
            <w:vAlign w:val="bottom"/>
          </w:tcPr>
          <w:p w:rsidR="007C05E9" w:rsidRPr="00027676" w:rsidRDefault="007C05E9" w:rsidP="002D5333">
            <w:pPr>
              <w:jc w:val="center"/>
              <w:rPr>
                <w:sz w:val="24"/>
                <w:szCs w:val="24"/>
              </w:rPr>
            </w:pPr>
            <w:r w:rsidRPr="00027676">
              <w:rPr>
                <w:color w:val="000000"/>
                <w:sz w:val="24"/>
                <w:szCs w:val="24"/>
              </w:rPr>
              <w:t>1,6</w:t>
            </w:r>
          </w:p>
        </w:tc>
        <w:tc>
          <w:tcPr>
            <w:tcW w:w="936" w:type="dxa"/>
            <w:vAlign w:val="bottom"/>
          </w:tcPr>
          <w:p w:rsidR="007C05E9" w:rsidRPr="00265BB4" w:rsidRDefault="007C05E9" w:rsidP="002D5333">
            <w:pPr>
              <w:jc w:val="center"/>
              <w:rPr>
                <w:color w:val="000000"/>
                <w:sz w:val="24"/>
                <w:szCs w:val="24"/>
                <w:lang w:val="uk-UA"/>
              </w:rPr>
            </w:pPr>
            <w:r>
              <w:rPr>
                <w:color w:val="000000"/>
                <w:sz w:val="24"/>
                <w:szCs w:val="24"/>
                <w:lang w:val="uk-UA"/>
              </w:rPr>
              <w:t>-0,8</w:t>
            </w:r>
          </w:p>
        </w:tc>
      </w:tr>
      <w:tr w:rsidR="007C05E9" w:rsidRPr="00027676" w:rsidTr="002D5333">
        <w:tc>
          <w:tcPr>
            <w:tcW w:w="4775" w:type="dxa"/>
            <w:vAlign w:val="bottom"/>
          </w:tcPr>
          <w:p w:rsidR="007C05E9" w:rsidRPr="00027676" w:rsidRDefault="007C05E9" w:rsidP="002D5333">
            <w:pPr>
              <w:ind w:firstLine="320"/>
              <w:rPr>
                <w:sz w:val="24"/>
                <w:szCs w:val="24"/>
              </w:rPr>
            </w:pPr>
            <w:r w:rsidRPr="00027676">
              <w:rPr>
                <w:color w:val="000000"/>
                <w:sz w:val="24"/>
                <w:szCs w:val="24"/>
                <w:lang w:val="uk-UA"/>
              </w:rPr>
              <w:t>придбання за виключенням вибуття цінностей</w:t>
            </w:r>
          </w:p>
        </w:tc>
        <w:tc>
          <w:tcPr>
            <w:tcW w:w="935" w:type="dxa"/>
            <w:vAlign w:val="bottom"/>
          </w:tcPr>
          <w:p w:rsidR="007C05E9" w:rsidRPr="00027676" w:rsidRDefault="007C05E9" w:rsidP="002D5333">
            <w:pPr>
              <w:jc w:val="center"/>
              <w:rPr>
                <w:sz w:val="24"/>
                <w:szCs w:val="24"/>
              </w:rPr>
            </w:pPr>
            <w:r w:rsidRPr="00027676">
              <w:rPr>
                <w:color w:val="000000"/>
                <w:sz w:val="24"/>
                <w:szCs w:val="24"/>
              </w:rPr>
              <w:t>0,0</w:t>
            </w:r>
          </w:p>
        </w:tc>
        <w:tc>
          <w:tcPr>
            <w:tcW w:w="936" w:type="dxa"/>
            <w:vAlign w:val="bottom"/>
          </w:tcPr>
          <w:p w:rsidR="007C05E9" w:rsidRPr="00027676" w:rsidRDefault="007C05E9" w:rsidP="002D5333">
            <w:pPr>
              <w:jc w:val="center"/>
              <w:rPr>
                <w:sz w:val="24"/>
                <w:szCs w:val="24"/>
              </w:rPr>
            </w:pPr>
            <w:r w:rsidRPr="00027676">
              <w:rPr>
                <w:color w:val="000000"/>
                <w:sz w:val="24"/>
                <w:szCs w:val="24"/>
              </w:rPr>
              <w:t>0,0</w:t>
            </w:r>
          </w:p>
        </w:tc>
        <w:tc>
          <w:tcPr>
            <w:tcW w:w="935" w:type="dxa"/>
            <w:vAlign w:val="bottom"/>
          </w:tcPr>
          <w:p w:rsidR="007C05E9" w:rsidRPr="00027676" w:rsidRDefault="007C05E9" w:rsidP="002D5333">
            <w:pPr>
              <w:jc w:val="center"/>
              <w:rPr>
                <w:sz w:val="24"/>
                <w:szCs w:val="24"/>
              </w:rPr>
            </w:pPr>
            <w:r w:rsidRPr="00027676">
              <w:rPr>
                <w:color w:val="000000"/>
                <w:sz w:val="24"/>
                <w:szCs w:val="24"/>
              </w:rPr>
              <w:t>0,1</w:t>
            </w:r>
          </w:p>
        </w:tc>
        <w:tc>
          <w:tcPr>
            <w:tcW w:w="936" w:type="dxa"/>
            <w:vAlign w:val="bottom"/>
          </w:tcPr>
          <w:p w:rsidR="007C05E9" w:rsidRPr="00027676" w:rsidRDefault="007C05E9" w:rsidP="002D5333">
            <w:pPr>
              <w:jc w:val="center"/>
              <w:rPr>
                <w:sz w:val="24"/>
                <w:szCs w:val="24"/>
              </w:rPr>
            </w:pPr>
            <w:r w:rsidRPr="00027676">
              <w:rPr>
                <w:color w:val="000000"/>
                <w:sz w:val="24"/>
                <w:szCs w:val="24"/>
              </w:rPr>
              <w:t>0,0</w:t>
            </w:r>
          </w:p>
        </w:tc>
        <w:tc>
          <w:tcPr>
            <w:tcW w:w="936" w:type="dxa"/>
            <w:vAlign w:val="bottom"/>
          </w:tcPr>
          <w:p w:rsidR="007C05E9" w:rsidRPr="00265BB4" w:rsidRDefault="007C05E9" w:rsidP="002D5333">
            <w:pPr>
              <w:jc w:val="center"/>
              <w:rPr>
                <w:color w:val="000000"/>
                <w:sz w:val="24"/>
                <w:szCs w:val="24"/>
                <w:lang w:val="uk-UA"/>
              </w:rPr>
            </w:pPr>
            <w:r>
              <w:rPr>
                <w:color w:val="000000"/>
                <w:sz w:val="24"/>
                <w:szCs w:val="24"/>
                <w:lang w:val="uk-UA"/>
              </w:rPr>
              <w:t>0,0</w:t>
            </w:r>
          </w:p>
        </w:tc>
      </w:tr>
      <w:tr w:rsidR="007C05E9" w:rsidRPr="00027676" w:rsidTr="002D5333">
        <w:tc>
          <w:tcPr>
            <w:tcW w:w="4775" w:type="dxa"/>
            <w:vAlign w:val="bottom"/>
          </w:tcPr>
          <w:p w:rsidR="007C05E9" w:rsidRPr="00027676" w:rsidRDefault="007C05E9" w:rsidP="002D5333">
            <w:pPr>
              <w:rPr>
                <w:sz w:val="24"/>
                <w:szCs w:val="24"/>
              </w:rPr>
            </w:pPr>
            <w:r w:rsidRPr="00027676">
              <w:rPr>
                <w:color w:val="000000"/>
                <w:sz w:val="24"/>
                <w:szCs w:val="24"/>
                <w:lang w:val="uk-UA"/>
              </w:rPr>
              <w:t>Експорт товарів та послуг</w:t>
            </w:r>
          </w:p>
        </w:tc>
        <w:tc>
          <w:tcPr>
            <w:tcW w:w="935" w:type="dxa"/>
            <w:vAlign w:val="bottom"/>
          </w:tcPr>
          <w:p w:rsidR="007C05E9" w:rsidRPr="00027676" w:rsidRDefault="007C05E9" w:rsidP="002D5333">
            <w:pPr>
              <w:jc w:val="center"/>
              <w:rPr>
                <w:sz w:val="24"/>
                <w:szCs w:val="24"/>
              </w:rPr>
            </w:pPr>
            <w:r w:rsidRPr="00027676">
              <w:rPr>
                <w:color w:val="000000"/>
                <w:sz w:val="24"/>
                <w:szCs w:val="24"/>
              </w:rPr>
              <w:t>47,1</w:t>
            </w:r>
          </w:p>
        </w:tc>
        <w:tc>
          <w:tcPr>
            <w:tcW w:w="936" w:type="dxa"/>
            <w:vAlign w:val="bottom"/>
          </w:tcPr>
          <w:p w:rsidR="007C05E9" w:rsidRPr="00027676" w:rsidRDefault="007C05E9" w:rsidP="002D5333">
            <w:pPr>
              <w:jc w:val="center"/>
              <w:rPr>
                <w:sz w:val="24"/>
                <w:szCs w:val="24"/>
              </w:rPr>
            </w:pPr>
            <w:r w:rsidRPr="00027676">
              <w:rPr>
                <w:color w:val="000000"/>
                <w:sz w:val="24"/>
                <w:szCs w:val="24"/>
              </w:rPr>
              <w:t>49,8</w:t>
            </w:r>
          </w:p>
        </w:tc>
        <w:tc>
          <w:tcPr>
            <w:tcW w:w="935" w:type="dxa"/>
            <w:vAlign w:val="bottom"/>
          </w:tcPr>
          <w:p w:rsidR="007C05E9" w:rsidRPr="00027676" w:rsidRDefault="007C05E9" w:rsidP="002D5333">
            <w:pPr>
              <w:jc w:val="center"/>
              <w:rPr>
                <w:sz w:val="24"/>
                <w:szCs w:val="24"/>
              </w:rPr>
            </w:pPr>
            <w:r w:rsidRPr="00027676">
              <w:rPr>
                <w:color w:val="000000"/>
                <w:sz w:val="24"/>
                <w:szCs w:val="24"/>
              </w:rPr>
              <w:t>47,7</w:t>
            </w:r>
          </w:p>
        </w:tc>
        <w:tc>
          <w:tcPr>
            <w:tcW w:w="936" w:type="dxa"/>
            <w:vAlign w:val="bottom"/>
          </w:tcPr>
          <w:p w:rsidR="007C05E9" w:rsidRPr="00027676" w:rsidRDefault="007C05E9" w:rsidP="002D5333">
            <w:pPr>
              <w:jc w:val="center"/>
              <w:rPr>
                <w:sz w:val="24"/>
                <w:szCs w:val="24"/>
              </w:rPr>
            </w:pPr>
            <w:r w:rsidRPr="00027676">
              <w:rPr>
                <w:color w:val="000000"/>
                <w:sz w:val="24"/>
                <w:szCs w:val="24"/>
              </w:rPr>
              <w:t>43,0</w:t>
            </w:r>
          </w:p>
        </w:tc>
        <w:tc>
          <w:tcPr>
            <w:tcW w:w="936" w:type="dxa"/>
            <w:vAlign w:val="center"/>
          </w:tcPr>
          <w:p w:rsidR="007C05E9" w:rsidRPr="00265BB4" w:rsidRDefault="007C05E9" w:rsidP="002D5333">
            <w:pPr>
              <w:jc w:val="center"/>
              <w:rPr>
                <w:color w:val="000000"/>
                <w:sz w:val="24"/>
                <w:szCs w:val="24"/>
                <w:lang w:val="uk-UA"/>
              </w:rPr>
            </w:pPr>
            <w:r>
              <w:rPr>
                <w:color w:val="000000"/>
                <w:sz w:val="24"/>
                <w:szCs w:val="24"/>
                <w:lang w:val="uk-UA"/>
              </w:rPr>
              <w:t>48,6</w:t>
            </w:r>
          </w:p>
        </w:tc>
      </w:tr>
      <w:tr w:rsidR="007C05E9" w:rsidRPr="00027676" w:rsidTr="002D5333">
        <w:tc>
          <w:tcPr>
            <w:tcW w:w="4775" w:type="dxa"/>
            <w:vAlign w:val="bottom"/>
          </w:tcPr>
          <w:p w:rsidR="007C05E9" w:rsidRPr="00027676" w:rsidRDefault="007C05E9" w:rsidP="002D5333">
            <w:pPr>
              <w:rPr>
                <w:sz w:val="24"/>
                <w:szCs w:val="24"/>
              </w:rPr>
            </w:pPr>
            <w:r w:rsidRPr="00027676">
              <w:rPr>
                <w:color w:val="000000"/>
                <w:sz w:val="24"/>
                <w:szCs w:val="24"/>
                <w:lang w:val="uk-UA"/>
              </w:rPr>
              <w:t>Імпорт товарів та послуг (-)</w:t>
            </w:r>
          </w:p>
        </w:tc>
        <w:tc>
          <w:tcPr>
            <w:tcW w:w="935" w:type="dxa"/>
            <w:vAlign w:val="bottom"/>
          </w:tcPr>
          <w:p w:rsidR="007C05E9" w:rsidRPr="00027676" w:rsidRDefault="007C05E9" w:rsidP="002D5333">
            <w:pPr>
              <w:jc w:val="center"/>
              <w:rPr>
                <w:sz w:val="24"/>
                <w:szCs w:val="24"/>
              </w:rPr>
            </w:pPr>
            <w:r w:rsidRPr="00027676">
              <w:rPr>
                <w:color w:val="000000"/>
                <w:sz w:val="24"/>
                <w:szCs w:val="24"/>
              </w:rPr>
              <w:t>51,1</w:t>
            </w:r>
          </w:p>
        </w:tc>
        <w:tc>
          <w:tcPr>
            <w:tcW w:w="936" w:type="dxa"/>
            <w:vAlign w:val="bottom"/>
          </w:tcPr>
          <w:p w:rsidR="007C05E9" w:rsidRPr="00027676" w:rsidRDefault="007C05E9" w:rsidP="002D5333">
            <w:pPr>
              <w:jc w:val="center"/>
              <w:rPr>
                <w:sz w:val="24"/>
                <w:szCs w:val="24"/>
              </w:rPr>
            </w:pPr>
            <w:r w:rsidRPr="00027676">
              <w:rPr>
                <w:color w:val="000000"/>
                <w:sz w:val="24"/>
                <w:szCs w:val="24"/>
              </w:rPr>
              <w:t>56,4</w:t>
            </w:r>
          </w:p>
        </w:tc>
        <w:tc>
          <w:tcPr>
            <w:tcW w:w="935" w:type="dxa"/>
            <w:vAlign w:val="bottom"/>
          </w:tcPr>
          <w:p w:rsidR="007C05E9" w:rsidRPr="00027676" w:rsidRDefault="007C05E9" w:rsidP="002D5333">
            <w:pPr>
              <w:jc w:val="center"/>
              <w:rPr>
                <w:sz w:val="24"/>
                <w:szCs w:val="24"/>
              </w:rPr>
            </w:pPr>
            <w:r w:rsidRPr="00027676">
              <w:rPr>
                <w:color w:val="000000"/>
                <w:sz w:val="24"/>
                <w:szCs w:val="24"/>
              </w:rPr>
              <w:t>56,4</w:t>
            </w:r>
          </w:p>
        </w:tc>
        <w:tc>
          <w:tcPr>
            <w:tcW w:w="936" w:type="dxa"/>
            <w:vAlign w:val="bottom"/>
          </w:tcPr>
          <w:p w:rsidR="007C05E9" w:rsidRPr="00027676" w:rsidRDefault="007C05E9" w:rsidP="002D5333">
            <w:pPr>
              <w:jc w:val="center"/>
              <w:rPr>
                <w:sz w:val="24"/>
                <w:szCs w:val="24"/>
              </w:rPr>
            </w:pPr>
            <w:r w:rsidRPr="00027676">
              <w:rPr>
                <w:color w:val="000000"/>
                <w:sz w:val="24"/>
                <w:szCs w:val="24"/>
              </w:rPr>
              <w:t>52,2</w:t>
            </w:r>
          </w:p>
        </w:tc>
        <w:tc>
          <w:tcPr>
            <w:tcW w:w="936" w:type="dxa"/>
            <w:vAlign w:val="center"/>
          </w:tcPr>
          <w:p w:rsidR="007C05E9" w:rsidRPr="00265BB4" w:rsidRDefault="007C05E9" w:rsidP="002D5333">
            <w:pPr>
              <w:jc w:val="center"/>
              <w:rPr>
                <w:color w:val="000000"/>
                <w:sz w:val="24"/>
                <w:szCs w:val="24"/>
                <w:lang w:val="uk-UA"/>
              </w:rPr>
            </w:pPr>
            <w:r>
              <w:rPr>
                <w:color w:val="000000"/>
                <w:sz w:val="24"/>
                <w:szCs w:val="24"/>
                <w:lang w:val="uk-UA"/>
              </w:rPr>
              <w:t>52,1</w:t>
            </w:r>
          </w:p>
        </w:tc>
      </w:tr>
    </w:tbl>
    <w:p w:rsidR="007C05E9" w:rsidRPr="008B5EB0" w:rsidRDefault="007C05E9" w:rsidP="007C05E9">
      <w:pPr>
        <w:spacing w:after="0" w:line="240" w:lineRule="auto"/>
        <w:ind w:left="720"/>
        <w:contextualSpacing/>
        <w:jc w:val="both"/>
        <w:rPr>
          <w:rFonts w:ascii="Times New Roman" w:eastAsia="Times New Roman" w:hAnsi="Times New Roman" w:cs="Times New Roman"/>
          <w:sz w:val="20"/>
          <w:szCs w:val="20"/>
          <w:lang w:val="uk-UA" w:eastAsia="ru-RU"/>
        </w:rPr>
      </w:pPr>
      <w:r w:rsidRPr="008B5EB0">
        <w:rPr>
          <w:rFonts w:ascii="Times New Roman" w:eastAsia="Times New Roman" w:hAnsi="Times New Roman" w:cs="Times New Roman"/>
          <w:sz w:val="20"/>
          <w:szCs w:val="20"/>
          <w:lang w:val="uk-UA" w:eastAsia="ru-RU"/>
        </w:rPr>
        <w:t xml:space="preserve">Джерело: </w:t>
      </w:r>
      <w:proofErr w:type="spellStart"/>
      <w:r w:rsidR="008B5EB0" w:rsidRPr="008B5EB0">
        <w:rPr>
          <w:rFonts w:ascii="Times New Roman" w:eastAsia="Times New Roman" w:hAnsi="Times New Roman" w:cs="Times New Roman"/>
          <w:sz w:val="20"/>
          <w:szCs w:val="20"/>
          <w:lang w:val="uk-UA" w:eastAsia="ru-RU"/>
        </w:rPr>
        <w:t>Держстат</w:t>
      </w:r>
      <w:proofErr w:type="spellEnd"/>
      <w:r w:rsidR="008B5EB0" w:rsidRPr="008B5EB0">
        <w:rPr>
          <w:rFonts w:ascii="Times New Roman" w:eastAsia="Times New Roman" w:hAnsi="Times New Roman" w:cs="Times New Roman"/>
          <w:sz w:val="20"/>
          <w:szCs w:val="20"/>
          <w:lang w:val="uk-UA" w:eastAsia="ru-RU"/>
        </w:rPr>
        <w:t xml:space="preserve"> України (</w:t>
      </w:r>
      <w:r w:rsidRPr="008B5EB0">
        <w:rPr>
          <w:rFonts w:ascii="Times New Roman" w:eastAsia="Times New Roman" w:hAnsi="Times New Roman" w:cs="Times New Roman"/>
          <w:sz w:val="20"/>
          <w:szCs w:val="20"/>
          <w:lang w:val="uk-UA" w:eastAsia="ru-RU"/>
        </w:rPr>
        <w:t>http://www.ukrstat.gov.ua/</w:t>
      </w:r>
      <w:r w:rsidR="008B5EB0" w:rsidRPr="008B5EB0">
        <w:rPr>
          <w:rFonts w:ascii="Times New Roman" w:eastAsia="Times New Roman" w:hAnsi="Times New Roman" w:cs="Times New Roman"/>
          <w:sz w:val="20"/>
          <w:szCs w:val="20"/>
          <w:lang w:val="uk-UA" w:eastAsia="ru-RU"/>
        </w:rPr>
        <w:t>)</w:t>
      </w:r>
    </w:p>
    <w:p w:rsidR="007C05E9" w:rsidRPr="00027676" w:rsidRDefault="007C05E9" w:rsidP="007C05E9">
      <w:pPr>
        <w:spacing w:after="0" w:line="240" w:lineRule="auto"/>
        <w:jc w:val="both"/>
        <w:rPr>
          <w:rFonts w:ascii="Times New Roman" w:eastAsia="Times New Roman" w:hAnsi="Times New Roman"/>
          <w:sz w:val="24"/>
          <w:szCs w:val="24"/>
          <w:lang w:val="uk-UA" w:eastAsia="ru-RU"/>
        </w:rPr>
      </w:pPr>
    </w:p>
    <w:p w:rsidR="008A790E" w:rsidRDefault="008A790E" w:rsidP="00B90FBD">
      <w:pPr>
        <w:spacing w:after="0" w:line="240" w:lineRule="auto"/>
        <w:ind w:firstLine="708"/>
        <w:contextualSpacing/>
        <w:jc w:val="both"/>
        <w:rPr>
          <w:rFonts w:ascii="Times New Roman" w:eastAsia="Times New Roman" w:hAnsi="Times New Roman" w:cs="Times New Roman"/>
          <w:sz w:val="24"/>
          <w:szCs w:val="24"/>
          <w:lang w:val="uk-UA" w:eastAsia="ru-RU"/>
        </w:rPr>
      </w:pPr>
      <w:r w:rsidRPr="008A790E">
        <w:rPr>
          <w:rFonts w:ascii="Times New Roman" w:eastAsia="Times New Roman" w:hAnsi="Times New Roman" w:cs="Times New Roman"/>
          <w:sz w:val="24"/>
          <w:szCs w:val="24"/>
          <w:lang w:val="uk-UA" w:eastAsia="ru-RU"/>
        </w:rPr>
        <w:t xml:space="preserve">На сайті </w:t>
      </w:r>
      <w:r w:rsidR="0033311D">
        <w:rPr>
          <w:rFonts w:ascii="Times New Roman" w:eastAsia="Times New Roman" w:hAnsi="Times New Roman" w:cs="Times New Roman"/>
          <w:sz w:val="24"/>
          <w:szCs w:val="24"/>
          <w:lang w:val="uk-UA" w:eastAsia="ru-RU"/>
        </w:rPr>
        <w:t>С</w:t>
      </w:r>
      <w:r w:rsidRPr="008A790E">
        <w:rPr>
          <w:rFonts w:ascii="Times New Roman" w:eastAsia="Times New Roman" w:hAnsi="Times New Roman" w:cs="Times New Roman"/>
          <w:sz w:val="24"/>
          <w:szCs w:val="24"/>
          <w:lang w:val="uk-UA" w:eastAsia="ru-RU"/>
        </w:rPr>
        <w:t xml:space="preserve">вітового банку </w:t>
      </w:r>
      <w:r w:rsidR="007C41BF">
        <w:rPr>
          <w:rFonts w:ascii="Times New Roman" w:eastAsia="Times New Roman" w:hAnsi="Times New Roman" w:cs="Times New Roman"/>
          <w:sz w:val="24"/>
          <w:szCs w:val="24"/>
          <w:lang w:val="uk-UA" w:eastAsia="ru-RU"/>
        </w:rPr>
        <w:t xml:space="preserve">наведені </w:t>
      </w:r>
      <w:r w:rsidR="00B90FBD">
        <w:rPr>
          <w:rFonts w:ascii="Times New Roman" w:eastAsia="Times New Roman" w:hAnsi="Times New Roman" w:cs="Times New Roman"/>
          <w:sz w:val="24"/>
          <w:szCs w:val="24"/>
          <w:lang w:val="uk-UA" w:eastAsia="ru-RU"/>
        </w:rPr>
        <w:t xml:space="preserve">основні компоненти </w:t>
      </w:r>
      <w:r w:rsidR="00646C73">
        <w:rPr>
          <w:rFonts w:ascii="Times New Roman" w:eastAsia="Times New Roman" w:hAnsi="Times New Roman" w:cs="Times New Roman"/>
          <w:sz w:val="24"/>
          <w:szCs w:val="24"/>
          <w:lang w:val="uk-UA" w:eastAsia="ru-RU"/>
        </w:rPr>
        <w:t>сукупного попиту (</w:t>
      </w:r>
      <w:r w:rsidR="00AB1AF8">
        <w:rPr>
          <w:rFonts w:ascii="Times New Roman" w:eastAsia="Times New Roman" w:hAnsi="Times New Roman" w:cs="Times New Roman"/>
          <w:sz w:val="24"/>
          <w:szCs w:val="24"/>
          <w:lang w:val="uk-UA" w:eastAsia="ru-RU"/>
        </w:rPr>
        <w:t xml:space="preserve">що є складовими </w:t>
      </w:r>
      <w:r w:rsidR="00B90FBD">
        <w:rPr>
          <w:rFonts w:ascii="Times New Roman" w:eastAsia="Times New Roman" w:hAnsi="Times New Roman" w:cs="Times New Roman"/>
          <w:sz w:val="24"/>
          <w:szCs w:val="24"/>
          <w:lang w:val="uk-UA" w:eastAsia="ru-RU"/>
        </w:rPr>
        <w:t>ВВП</w:t>
      </w:r>
      <w:r w:rsidR="00AB1AF8">
        <w:rPr>
          <w:rFonts w:ascii="Times New Roman" w:eastAsia="Times New Roman" w:hAnsi="Times New Roman" w:cs="Times New Roman"/>
          <w:sz w:val="24"/>
          <w:szCs w:val="24"/>
          <w:lang w:val="uk-UA" w:eastAsia="ru-RU"/>
        </w:rPr>
        <w:t xml:space="preserve"> за видатками</w:t>
      </w:r>
      <w:r w:rsidR="00646C73">
        <w:rPr>
          <w:rFonts w:ascii="Times New Roman" w:eastAsia="Times New Roman" w:hAnsi="Times New Roman" w:cs="Times New Roman"/>
          <w:sz w:val="24"/>
          <w:szCs w:val="24"/>
          <w:lang w:val="uk-UA" w:eastAsia="ru-RU"/>
        </w:rPr>
        <w:t>)</w:t>
      </w:r>
      <w:r w:rsidR="00B90FBD">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2000 та 2014 рр.</w:t>
      </w:r>
      <w:r w:rsidR="00646C73">
        <w:rPr>
          <w:rFonts w:ascii="Times New Roman" w:eastAsia="Times New Roman" w:hAnsi="Times New Roman" w:cs="Times New Roman"/>
          <w:sz w:val="24"/>
          <w:szCs w:val="24"/>
          <w:lang w:val="uk-UA" w:eastAsia="ru-RU"/>
        </w:rPr>
        <w:t xml:space="preserve"> (табл. 1.3).</w:t>
      </w:r>
    </w:p>
    <w:p w:rsidR="00646C73" w:rsidRDefault="00646C73" w:rsidP="00646C73">
      <w:pPr>
        <w:spacing w:after="0" w:line="240" w:lineRule="auto"/>
        <w:ind w:firstLine="708"/>
        <w:contextualSpacing/>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Таблиця 1.3</w:t>
      </w:r>
    </w:p>
    <w:p w:rsidR="00B90FBD" w:rsidRPr="00B90FBD" w:rsidRDefault="00B90FBD" w:rsidP="00B90FBD">
      <w:pPr>
        <w:spacing w:after="0" w:line="240" w:lineRule="auto"/>
        <w:ind w:firstLine="708"/>
        <w:contextualSpacing/>
        <w:jc w:val="center"/>
        <w:rPr>
          <w:rFonts w:ascii="Times New Roman" w:eastAsia="Times New Roman" w:hAnsi="Times New Roman" w:cs="Times New Roman"/>
          <w:sz w:val="24"/>
          <w:szCs w:val="24"/>
          <w:lang w:val="en-US" w:eastAsia="ru-RU"/>
        </w:rPr>
      </w:pPr>
      <w:r w:rsidRPr="00B90FBD">
        <w:rPr>
          <w:rFonts w:ascii="Times New Roman" w:eastAsia="Times New Roman" w:hAnsi="Times New Roman" w:cs="Times New Roman"/>
          <w:sz w:val="24"/>
          <w:szCs w:val="24"/>
          <w:lang w:val="en-US" w:eastAsia="ru-RU"/>
        </w:rPr>
        <w:t>Structure of demand</w:t>
      </w:r>
    </w:p>
    <w:p w:rsidR="008A790E" w:rsidRDefault="008A790E" w:rsidP="008A790E">
      <w:pPr>
        <w:spacing w:after="0" w:line="240" w:lineRule="auto"/>
        <w:ind w:left="720"/>
        <w:contextualSpacing/>
        <w:jc w:val="right"/>
        <w:rPr>
          <w:rFonts w:ascii="Times New Roman" w:eastAsia="Times New Roman" w:hAnsi="Times New Roman" w:cs="Times New Roman"/>
          <w:sz w:val="24"/>
          <w:szCs w:val="24"/>
          <w:lang w:val="uk-UA" w:eastAsia="ru-RU"/>
        </w:rPr>
      </w:pPr>
      <w:r w:rsidRPr="008A790E">
        <w:rPr>
          <w:rFonts w:ascii="Times New Roman" w:eastAsia="Times New Roman" w:hAnsi="Times New Roman" w:cs="Times New Roman"/>
          <w:sz w:val="24"/>
          <w:szCs w:val="24"/>
          <w:lang w:val="uk-UA" w:eastAsia="ru-RU"/>
        </w:rPr>
        <w:t xml:space="preserve">% </w:t>
      </w:r>
      <w:proofErr w:type="spellStart"/>
      <w:r w:rsidRPr="008A790E">
        <w:rPr>
          <w:rFonts w:ascii="Times New Roman" w:eastAsia="Times New Roman" w:hAnsi="Times New Roman" w:cs="Times New Roman"/>
          <w:sz w:val="24"/>
          <w:szCs w:val="24"/>
          <w:lang w:val="uk-UA" w:eastAsia="ru-RU"/>
        </w:rPr>
        <w:t>of</w:t>
      </w:r>
      <w:proofErr w:type="spellEnd"/>
      <w:r w:rsidRPr="008A790E">
        <w:rPr>
          <w:rFonts w:ascii="Times New Roman" w:eastAsia="Times New Roman" w:hAnsi="Times New Roman" w:cs="Times New Roman"/>
          <w:sz w:val="24"/>
          <w:szCs w:val="24"/>
          <w:lang w:val="uk-UA" w:eastAsia="ru-RU"/>
        </w:rPr>
        <w:t xml:space="preserve"> GDP</w:t>
      </w:r>
    </w:p>
    <w:tbl>
      <w:tblPr>
        <w:tblStyle w:val="af4"/>
        <w:tblW w:w="9831" w:type="dxa"/>
        <w:jc w:val="right"/>
        <w:tblInd w:w="1721" w:type="dxa"/>
        <w:tblLook w:val="04A0" w:firstRow="1" w:lastRow="0" w:firstColumn="1" w:lastColumn="0" w:noHBand="0" w:noVBand="1"/>
      </w:tblPr>
      <w:tblGrid>
        <w:gridCol w:w="819"/>
        <w:gridCol w:w="819"/>
        <w:gridCol w:w="819"/>
        <w:gridCol w:w="820"/>
        <w:gridCol w:w="819"/>
        <w:gridCol w:w="819"/>
        <w:gridCol w:w="819"/>
        <w:gridCol w:w="820"/>
        <w:gridCol w:w="819"/>
        <w:gridCol w:w="819"/>
        <w:gridCol w:w="819"/>
        <w:gridCol w:w="820"/>
      </w:tblGrid>
      <w:tr w:rsidR="008A790E" w:rsidRPr="008A790E" w:rsidTr="0033311D">
        <w:trPr>
          <w:jc w:val="right"/>
        </w:trPr>
        <w:tc>
          <w:tcPr>
            <w:tcW w:w="1638" w:type="dxa"/>
            <w:gridSpan w:val="2"/>
          </w:tcPr>
          <w:p w:rsidR="008A790E" w:rsidRPr="008A790E" w:rsidRDefault="008A790E" w:rsidP="008A790E">
            <w:pPr>
              <w:contextualSpacing/>
              <w:jc w:val="center"/>
              <w:rPr>
                <w:sz w:val="24"/>
                <w:szCs w:val="24"/>
                <w:lang w:val="en-US"/>
              </w:rPr>
            </w:pPr>
            <w:r w:rsidRPr="008A790E">
              <w:rPr>
                <w:sz w:val="24"/>
                <w:szCs w:val="24"/>
                <w:lang w:val="en-US"/>
              </w:rPr>
              <w:t>Household final consumption expenditure</w:t>
            </w:r>
          </w:p>
        </w:tc>
        <w:tc>
          <w:tcPr>
            <w:tcW w:w="1639" w:type="dxa"/>
            <w:gridSpan w:val="2"/>
          </w:tcPr>
          <w:p w:rsidR="008A790E" w:rsidRPr="008A790E" w:rsidRDefault="008A790E" w:rsidP="008A790E">
            <w:pPr>
              <w:contextualSpacing/>
              <w:jc w:val="center"/>
              <w:rPr>
                <w:sz w:val="24"/>
                <w:szCs w:val="24"/>
                <w:lang w:val="en-US"/>
              </w:rPr>
            </w:pPr>
            <w:r w:rsidRPr="008A790E">
              <w:rPr>
                <w:sz w:val="24"/>
                <w:szCs w:val="24"/>
                <w:lang w:val="en-US"/>
              </w:rPr>
              <w:t>General government final consumption expenditure</w:t>
            </w:r>
          </w:p>
        </w:tc>
        <w:tc>
          <w:tcPr>
            <w:tcW w:w="1638" w:type="dxa"/>
            <w:gridSpan w:val="2"/>
          </w:tcPr>
          <w:p w:rsidR="008A790E" w:rsidRPr="008A790E" w:rsidRDefault="008A790E" w:rsidP="008A790E">
            <w:pPr>
              <w:contextualSpacing/>
              <w:jc w:val="center"/>
              <w:rPr>
                <w:sz w:val="24"/>
                <w:szCs w:val="24"/>
                <w:lang w:val="en-US"/>
              </w:rPr>
            </w:pPr>
            <w:r w:rsidRPr="008A790E">
              <w:rPr>
                <w:sz w:val="24"/>
                <w:szCs w:val="24"/>
                <w:lang w:val="en-US"/>
              </w:rPr>
              <w:t>Gross capital formation</w:t>
            </w:r>
          </w:p>
        </w:tc>
        <w:tc>
          <w:tcPr>
            <w:tcW w:w="1639" w:type="dxa"/>
            <w:gridSpan w:val="2"/>
          </w:tcPr>
          <w:p w:rsidR="008A790E" w:rsidRPr="008A790E" w:rsidRDefault="008A790E" w:rsidP="008A790E">
            <w:pPr>
              <w:contextualSpacing/>
              <w:jc w:val="center"/>
              <w:rPr>
                <w:sz w:val="24"/>
                <w:szCs w:val="24"/>
                <w:lang w:val="en-US"/>
              </w:rPr>
            </w:pPr>
            <w:r w:rsidRPr="008A790E">
              <w:rPr>
                <w:sz w:val="24"/>
                <w:szCs w:val="24"/>
                <w:lang w:val="en-US"/>
              </w:rPr>
              <w:t>Exports of goods and services</w:t>
            </w:r>
          </w:p>
        </w:tc>
        <w:tc>
          <w:tcPr>
            <w:tcW w:w="1638" w:type="dxa"/>
            <w:gridSpan w:val="2"/>
          </w:tcPr>
          <w:p w:rsidR="008A790E" w:rsidRPr="008A790E" w:rsidRDefault="008A790E" w:rsidP="008A790E">
            <w:pPr>
              <w:contextualSpacing/>
              <w:jc w:val="center"/>
              <w:rPr>
                <w:sz w:val="24"/>
                <w:szCs w:val="24"/>
                <w:lang w:val="en-US"/>
              </w:rPr>
            </w:pPr>
            <w:r w:rsidRPr="008A790E">
              <w:rPr>
                <w:sz w:val="24"/>
                <w:szCs w:val="24"/>
                <w:lang w:val="en-US"/>
              </w:rPr>
              <w:t>Imports of goods and services</w:t>
            </w:r>
          </w:p>
        </w:tc>
        <w:tc>
          <w:tcPr>
            <w:tcW w:w="1639" w:type="dxa"/>
            <w:gridSpan w:val="2"/>
          </w:tcPr>
          <w:p w:rsidR="00B96FE4" w:rsidRDefault="00B96FE4" w:rsidP="008A790E">
            <w:pPr>
              <w:contextualSpacing/>
              <w:jc w:val="center"/>
              <w:rPr>
                <w:sz w:val="24"/>
                <w:szCs w:val="24"/>
              </w:rPr>
            </w:pPr>
          </w:p>
          <w:p w:rsidR="00B96FE4" w:rsidRDefault="00B96FE4" w:rsidP="008A790E">
            <w:pPr>
              <w:contextualSpacing/>
              <w:jc w:val="center"/>
              <w:rPr>
                <w:sz w:val="24"/>
                <w:szCs w:val="24"/>
              </w:rPr>
            </w:pPr>
          </w:p>
          <w:p w:rsidR="008A790E" w:rsidRPr="008A790E" w:rsidRDefault="008A790E" w:rsidP="008A790E">
            <w:pPr>
              <w:contextualSpacing/>
              <w:jc w:val="center"/>
              <w:rPr>
                <w:sz w:val="24"/>
                <w:szCs w:val="24"/>
                <w:lang w:val="en-US"/>
              </w:rPr>
            </w:pPr>
            <w:r w:rsidRPr="008A790E">
              <w:rPr>
                <w:sz w:val="24"/>
                <w:szCs w:val="24"/>
                <w:lang w:val="en-US"/>
              </w:rPr>
              <w:t>Gross savings</w:t>
            </w:r>
          </w:p>
        </w:tc>
      </w:tr>
      <w:tr w:rsidR="008A790E" w:rsidRPr="008A790E" w:rsidTr="0033311D">
        <w:trPr>
          <w:jc w:val="right"/>
        </w:trPr>
        <w:tc>
          <w:tcPr>
            <w:tcW w:w="819" w:type="dxa"/>
          </w:tcPr>
          <w:p w:rsidR="008A790E" w:rsidRPr="008A790E" w:rsidRDefault="008A790E" w:rsidP="008A790E">
            <w:pPr>
              <w:contextualSpacing/>
              <w:jc w:val="center"/>
              <w:rPr>
                <w:sz w:val="24"/>
                <w:szCs w:val="24"/>
                <w:lang w:val="en-US"/>
              </w:rPr>
            </w:pPr>
            <w:r w:rsidRPr="008A790E">
              <w:rPr>
                <w:sz w:val="24"/>
                <w:szCs w:val="24"/>
                <w:lang w:val="en-US"/>
              </w:rPr>
              <w:t>2000</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2014</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2000</w:t>
            </w:r>
          </w:p>
        </w:tc>
        <w:tc>
          <w:tcPr>
            <w:tcW w:w="820" w:type="dxa"/>
          </w:tcPr>
          <w:p w:rsidR="008A790E" w:rsidRPr="008A790E" w:rsidRDefault="008A790E" w:rsidP="008A790E">
            <w:pPr>
              <w:contextualSpacing/>
              <w:jc w:val="center"/>
              <w:rPr>
                <w:sz w:val="24"/>
                <w:szCs w:val="24"/>
                <w:lang w:val="en-US"/>
              </w:rPr>
            </w:pPr>
            <w:r w:rsidRPr="008A790E">
              <w:rPr>
                <w:sz w:val="24"/>
                <w:szCs w:val="24"/>
                <w:lang w:val="en-US"/>
              </w:rPr>
              <w:t>2014</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2000</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2014</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2000</w:t>
            </w:r>
          </w:p>
        </w:tc>
        <w:tc>
          <w:tcPr>
            <w:tcW w:w="820" w:type="dxa"/>
          </w:tcPr>
          <w:p w:rsidR="008A790E" w:rsidRPr="008A790E" w:rsidRDefault="008A790E" w:rsidP="008A790E">
            <w:pPr>
              <w:contextualSpacing/>
              <w:jc w:val="center"/>
              <w:rPr>
                <w:sz w:val="24"/>
                <w:szCs w:val="24"/>
                <w:lang w:val="en-US"/>
              </w:rPr>
            </w:pPr>
            <w:r w:rsidRPr="008A790E">
              <w:rPr>
                <w:sz w:val="24"/>
                <w:szCs w:val="24"/>
                <w:lang w:val="en-US"/>
              </w:rPr>
              <w:t>2014</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2000</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2014</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2000</w:t>
            </w:r>
          </w:p>
        </w:tc>
        <w:tc>
          <w:tcPr>
            <w:tcW w:w="820" w:type="dxa"/>
          </w:tcPr>
          <w:p w:rsidR="008A790E" w:rsidRPr="008A790E" w:rsidRDefault="008A790E" w:rsidP="008A790E">
            <w:pPr>
              <w:contextualSpacing/>
              <w:jc w:val="center"/>
              <w:rPr>
                <w:sz w:val="24"/>
                <w:szCs w:val="24"/>
                <w:lang w:val="en-US"/>
              </w:rPr>
            </w:pPr>
            <w:r w:rsidRPr="008A790E">
              <w:rPr>
                <w:sz w:val="24"/>
                <w:szCs w:val="24"/>
                <w:lang w:val="en-US"/>
              </w:rPr>
              <w:t>2014</w:t>
            </w:r>
          </w:p>
        </w:tc>
      </w:tr>
      <w:tr w:rsidR="008A790E" w:rsidRPr="008A790E" w:rsidTr="0033311D">
        <w:trPr>
          <w:jc w:val="right"/>
        </w:trPr>
        <w:tc>
          <w:tcPr>
            <w:tcW w:w="819" w:type="dxa"/>
          </w:tcPr>
          <w:p w:rsidR="008A790E" w:rsidRPr="008A790E" w:rsidRDefault="008A790E" w:rsidP="008A790E">
            <w:pPr>
              <w:contextualSpacing/>
              <w:jc w:val="center"/>
              <w:rPr>
                <w:sz w:val="24"/>
                <w:szCs w:val="24"/>
                <w:lang w:val="en-US"/>
              </w:rPr>
            </w:pPr>
            <w:r w:rsidRPr="008A790E">
              <w:rPr>
                <w:sz w:val="24"/>
                <w:szCs w:val="24"/>
                <w:lang w:val="en-US"/>
              </w:rPr>
              <w:t>54</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71</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21</w:t>
            </w:r>
          </w:p>
        </w:tc>
        <w:tc>
          <w:tcPr>
            <w:tcW w:w="820" w:type="dxa"/>
          </w:tcPr>
          <w:p w:rsidR="008A790E" w:rsidRPr="008A790E" w:rsidRDefault="008A790E" w:rsidP="008A790E">
            <w:pPr>
              <w:contextualSpacing/>
              <w:jc w:val="center"/>
              <w:rPr>
                <w:sz w:val="24"/>
                <w:szCs w:val="24"/>
                <w:lang w:val="en-US"/>
              </w:rPr>
            </w:pPr>
            <w:r w:rsidRPr="008A790E">
              <w:rPr>
                <w:sz w:val="24"/>
                <w:szCs w:val="24"/>
                <w:lang w:val="en-US"/>
              </w:rPr>
              <w:t>19</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20</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14</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62</w:t>
            </w:r>
          </w:p>
        </w:tc>
        <w:tc>
          <w:tcPr>
            <w:tcW w:w="820" w:type="dxa"/>
          </w:tcPr>
          <w:p w:rsidR="008A790E" w:rsidRPr="008A790E" w:rsidRDefault="008A790E" w:rsidP="008A790E">
            <w:pPr>
              <w:contextualSpacing/>
              <w:jc w:val="center"/>
              <w:rPr>
                <w:sz w:val="24"/>
                <w:szCs w:val="24"/>
                <w:lang w:val="en-US"/>
              </w:rPr>
            </w:pPr>
            <w:r w:rsidRPr="008A790E">
              <w:rPr>
                <w:sz w:val="24"/>
                <w:szCs w:val="24"/>
                <w:lang w:val="en-US"/>
              </w:rPr>
              <w:t>49</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57</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53</w:t>
            </w:r>
          </w:p>
        </w:tc>
        <w:tc>
          <w:tcPr>
            <w:tcW w:w="819" w:type="dxa"/>
          </w:tcPr>
          <w:p w:rsidR="008A790E" w:rsidRPr="008A790E" w:rsidRDefault="008A790E" w:rsidP="008A790E">
            <w:pPr>
              <w:contextualSpacing/>
              <w:jc w:val="center"/>
              <w:rPr>
                <w:sz w:val="24"/>
                <w:szCs w:val="24"/>
                <w:lang w:val="en-US"/>
              </w:rPr>
            </w:pPr>
            <w:r w:rsidRPr="008A790E">
              <w:rPr>
                <w:sz w:val="24"/>
                <w:szCs w:val="24"/>
                <w:lang w:val="en-US"/>
              </w:rPr>
              <w:t>24</w:t>
            </w:r>
          </w:p>
        </w:tc>
        <w:tc>
          <w:tcPr>
            <w:tcW w:w="820" w:type="dxa"/>
          </w:tcPr>
          <w:p w:rsidR="008A790E" w:rsidRPr="008A790E" w:rsidRDefault="008A790E" w:rsidP="008A790E">
            <w:pPr>
              <w:contextualSpacing/>
              <w:jc w:val="center"/>
              <w:rPr>
                <w:sz w:val="24"/>
                <w:szCs w:val="24"/>
                <w:lang w:val="en-US"/>
              </w:rPr>
            </w:pPr>
            <w:r w:rsidRPr="008A790E">
              <w:rPr>
                <w:sz w:val="24"/>
                <w:szCs w:val="24"/>
                <w:lang w:val="en-US"/>
              </w:rPr>
              <w:t>10</w:t>
            </w:r>
          </w:p>
        </w:tc>
      </w:tr>
    </w:tbl>
    <w:p w:rsidR="008A790E" w:rsidRPr="008B5EB0" w:rsidRDefault="008B5EB0" w:rsidP="00027676">
      <w:pPr>
        <w:spacing w:after="0" w:line="240" w:lineRule="auto"/>
        <w:ind w:left="720"/>
        <w:contextualSpacing/>
        <w:rPr>
          <w:rFonts w:ascii="Times New Roman" w:eastAsia="Times New Roman" w:hAnsi="Times New Roman" w:cs="Times New Roman"/>
          <w:sz w:val="20"/>
          <w:szCs w:val="20"/>
          <w:lang w:val="uk-UA" w:eastAsia="ru-RU"/>
        </w:rPr>
      </w:pPr>
      <w:r w:rsidRPr="008B5EB0">
        <w:rPr>
          <w:rFonts w:ascii="Times New Roman" w:hAnsi="Times New Roman" w:cs="Times New Roman"/>
          <w:sz w:val="20"/>
          <w:szCs w:val="20"/>
          <w:lang w:val="uk-UA"/>
        </w:rPr>
        <w:t>Джерело: Світовий банк (</w:t>
      </w:r>
      <w:hyperlink r:id="rId17" w:history="1">
        <w:r w:rsidR="007C41BF" w:rsidRPr="008B5EB0">
          <w:rPr>
            <w:rStyle w:val="a5"/>
            <w:rFonts w:ascii="Times New Roman" w:eastAsia="Times New Roman" w:hAnsi="Times New Roman" w:cs="Times New Roman"/>
            <w:color w:val="auto"/>
            <w:sz w:val="20"/>
            <w:szCs w:val="20"/>
            <w:u w:val="none"/>
            <w:lang w:val="uk-UA" w:eastAsia="ru-RU"/>
          </w:rPr>
          <w:t>http://wdi.worldbank.org/table/4.8</w:t>
        </w:r>
      </w:hyperlink>
      <w:r w:rsidRPr="008B5EB0">
        <w:rPr>
          <w:rStyle w:val="a5"/>
          <w:rFonts w:ascii="Times New Roman" w:eastAsia="Times New Roman" w:hAnsi="Times New Roman" w:cs="Times New Roman"/>
          <w:color w:val="auto"/>
          <w:sz w:val="20"/>
          <w:szCs w:val="20"/>
          <w:u w:val="none"/>
          <w:lang w:val="uk-UA" w:eastAsia="ru-RU"/>
        </w:rPr>
        <w:t>)</w:t>
      </w:r>
    </w:p>
    <w:p w:rsidR="00B90FBD" w:rsidRDefault="00B90FBD" w:rsidP="00027676">
      <w:pPr>
        <w:spacing w:after="0" w:line="240" w:lineRule="auto"/>
        <w:ind w:left="720"/>
        <w:contextualSpacing/>
        <w:rPr>
          <w:rFonts w:ascii="Times New Roman" w:eastAsia="Times New Roman" w:hAnsi="Times New Roman" w:cs="Times New Roman"/>
          <w:b/>
          <w:sz w:val="24"/>
          <w:szCs w:val="24"/>
          <w:lang w:val="uk-UA" w:eastAsia="ru-RU"/>
        </w:rPr>
      </w:pPr>
    </w:p>
    <w:p w:rsidR="00646C73" w:rsidRPr="00027676" w:rsidRDefault="00646C73" w:rsidP="00646C73">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Дані табл. 1.3 можна зобразити графічно (рис. 1.2).</w:t>
      </w:r>
    </w:p>
    <w:p w:rsidR="00646C73" w:rsidRDefault="00646C73" w:rsidP="00027676">
      <w:pPr>
        <w:spacing w:after="0" w:line="240" w:lineRule="auto"/>
        <w:ind w:left="720"/>
        <w:contextualSpacing/>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0D6A5D47" wp14:editId="44892570">
            <wp:simplePos x="0" y="0"/>
            <wp:positionH relativeFrom="column">
              <wp:align>left</wp:align>
            </wp:positionH>
            <wp:positionV relativeFrom="paragraph">
              <wp:align>top</wp:align>
            </wp:positionV>
            <wp:extent cx="2709545" cy="18097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9545" cy="1809750"/>
                    </a:xfrm>
                    <a:prstGeom prst="rect">
                      <a:avLst/>
                    </a:prstGeom>
                    <a:noFill/>
                  </pic:spPr>
                </pic:pic>
              </a:graphicData>
            </a:graphic>
          </wp:anchor>
        </w:drawing>
      </w:r>
      <w:r>
        <w:rPr>
          <w:rFonts w:ascii="Times New Roman" w:eastAsia="Times New Roman" w:hAnsi="Times New Roman" w:cs="Times New Roman"/>
          <w:noProof/>
          <w:sz w:val="24"/>
          <w:szCs w:val="24"/>
          <w:lang w:eastAsia="ru-RU"/>
        </w:rPr>
        <w:drawing>
          <wp:inline distT="0" distB="0" distL="0" distR="0" wp14:anchorId="2D654FAB">
            <wp:extent cx="2561154" cy="182389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299" cy="1829690"/>
                    </a:xfrm>
                    <a:prstGeom prst="rect">
                      <a:avLst/>
                    </a:prstGeom>
                    <a:noFill/>
                  </pic:spPr>
                </pic:pic>
              </a:graphicData>
            </a:graphic>
          </wp:inline>
        </w:drawing>
      </w:r>
      <w:r>
        <w:rPr>
          <w:rFonts w:ascii="Times New Roman" w:eastAsia="Times New Roman" w:hAnsi="Times New Roman" w:cs="Times New Roman"/>
          <w:sz w:val="24"/>
          <w:szCs w:val="24"/>
          <w:lang w:val="uk-UA" w:eastAsia="ru-RU"/>
        </w:rPr>
        <w:br w:type="textWrapping" w:clear="all"/>
      </w:r>
    </w:p>
    <w:p w:rsidR="00646C73" w:rsidRDefault="00646C73" w:rsidP="00646C73">
      <w:pPr>
        <w:spacing w:after="0" w:line="240" w:lineRule="auto"/>
        <w:ind w:left="720"/>
        <w:contextualSpacing/>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 1.2. Структура ВВП за категоріями кінцевого використання (2000 р. та 2014 р.)</w:t>
      </w:r>
    </w:p>
    <w:p w:rsidR="00646C73" w:rsidRDefault="00646C73" w:rsidP="00646C73">
      <w:pPr>
        <w:spacing w:after="0" w:line="240" w:lineRule="auto"/>
        <w:ind w:left="720"/>
        <w:contextualSpacing/>
        <w:jc w:val="both"/>
        <w:rPr>
          <w:rFonts w:ascii="Times New Roman" w:eastAsia="Times New Roman" w:hAnsi="Times New Roman" w:cs="Times New Roman"/>
          <w:sz w:val="24"/>
          <w:szCs w:val="24"/>
          <w:lang w:val="uk-UA" w:eastAsia="ru-RU"/>
        </w:rPr>
      </w:pPr>
    </w:p>
    <w:p w:rsidR="00AB1AF8" w:rsidRDefault="00646C73" w:rsidP="00927684">
      <w:pPr>
        <w:spacing w:after="0" w:line="240" w:lineRule="auto"/>
        <w:ind w:firstLine="708"/>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Практично всі структурні частини, окрім державного споживання, зазнали значних змін. Так споживчі витрати домогосподарств зросли з 54% до 71%, що може бути </w:t>
      </w:r>
      <w:r w:rsidR="00927684">
        <w:rPr>
          <w:rFonts w:ascii="Times New Roman" w:eastAsia="Times New Roman" w:hAnsi="Times New Roman" w:cs="Times New Roman"/>
          <w:sz w:val="24"/>
          <w:szCs w:val="24"/>
          <w:lang w:val="uk-UA" w:eastAsia="ru-RU"/>
        </w:rPr>
        <w:t>о</w:t>
      </w:r>
      <w:r>
        <w:rPr>
          <w:rFonts w:ascii="Times New Roman" w:eastAsia="Times New Roman" w:hAnsi="Times New Roman" w:cs="Times New Roman"/>
          <w:sz w:val="24"/>
          <w:szCs w:val="24"/>
          <w:lang w:val="uk-UA" w:eastAsia="ru-RU"/>
        </w:rPr>
        <w:t>цінено</w:t>
      </w:r>
      <w:r w:rsidR="00927684">
        <w:rPr>
          <w:rFonts w:ascii="Times New Roman" w:eastAsia="Times New Roman" w:hAnsi="Times New Roman" w:cs="Times New Roman"/>
          <w:sz w:val="24"/>
          <w:szCs w:val="24"/>
          <w:lang w:val="uk-UA" w:eastAsia="ru-RU"/>
        </w:rPr>
        <w:t xml:space="preserve"> позитивно. Але надмірно скоротилася питома вага валових приватних інвестицій</w:t>
      </w:r>
      <w:r w:rsidR="00AB1AF8">
        <w:rPr>
          <w:rFonts w:ascii="Times New Roman" w:eastAsia="Times New Roman" w:hAnsi="Times New Roman" w:cs="Times New Roman"/>
          <w:sz w:val="24"/>
          <w:szCs w:val="24"/>
          <w:lang w:val="uk-UA" w:eastAsia="ru-RU"/>
        </w:rPr>
        <w:t>, суттєво ускладнюючи економічне зростання. Чистий експорт</w:t>
      </w:r>
      <w:r>
        <w:rPr>
          <w:rFonts w:ascii="Times New Roman" w:eastAsia="Times New Roman" w:hAnsi="Times New Roman" w:cs="Times New Roman"/>
          <w:sz w:val="24"/>
          <w:szCs w:val="24"/>
          <w:lang w:val="uk-UA" w:eastAsia="ru-RU"/>
        </w:rPr>
        <w:t xml:space="preserve"> </w:t>
      </w:r>
      <w:r w:rsidR="00AB1AF8">
        <w:rPr>
          <w:rFonts w:ascii="Times New Roman" w:eastAsia="Times New Roman" w:hAnsi="Times New Roman" w:cs="Times New Roman"/>
          <w:sz w:val="24"/>
          <w:szCs w:val="24"/>
          <w:lang w:val="uk-UA" w:eastAsia="ru-RU"/>
        </w:rPr>
        <w:t xml:space="preserve">з додатного (5%) перетворився на від’ємний (-4%), так само негативно впливаючи на зростання ВВП. </w:t>
      </w:r>
    </w:p>
    <w:p w:rsidR="00646C73" w:rsidRDefault="00AB1AF8" w:rsidP="00927684">
      <w:pPr>
        <w:spacing w:after="0" w:line="240" w:lineRule="auto"/>
        <w:ind w:firstLine="708"/>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Зменшення частки валових інвестицій корелює зі скороченням більше, ніж удвічі</w:t>
      </w:r>
      <w:r w:rsidR="002D5333">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частки валових заощаджень (з 24% до 10%). </w:t>
      </w:r>
    </w:p>
    <w:p w:rsidR="00646C73" w:rsidRDefault="00646C73" w:rsidP="00027676">
      <w:pPr>
        <w:spacing w:after="0" w:line="240" w:lineRule="auto"/>
        <w:ind w:left="720"/>
        <w:contextualSpacing/>
        <w:rPr>
          <w:rFonts w:ascii="Times New Roman" w:eastAsia="Times New Roman" w:hAnsi="Times New Roman" w:cs="Times New Roman"/>
          <w:sz w:val="24"/>
          <w:szCs w:val="24"/>
          <w:lang w:val="uk-UA" w:eastAsia="ru-RU"/>
        </w:rPr>
      </w:pPr>
    </w:p>
    <w:p w:rsidR="00027676" w:rsidRPr="00027676" w:rsidRDefault="00AB1AF8" w:rsidP="007569C1">
      <w:pPr>
        <w:numPr>
          <w:ilvl w:val="1"/>
          <w:numId w:val="6"/>
        </w:numPr>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027676" w:rsidRPr="00027676">
        <w:rPr>
          <w:rFonts w:ascii="Times New Roman" w:eastAsia="Times New Roman" w:hAnsi="Times New Roman" w:cs="Times New Roman"/>
          <w:sz w:val="24"/>
          <w:szCs w:val="24"/>
          <w:lang w:val="uk-UA" w:eastAsia="ru-RU"/>
        </w:rPr>
        <w:t>Рівень ВВП на душу населення (місце, яке посідає країна за цим показником серед інших країн світу)</w:t>
      </w:r>
    </w:p>
    <w:p w:rsidR="00027676" w:rsidRPr="00027676" w:rsidRDefault="00027676" w:rsidP="00776D54">
      <w:pPr>
        <w:spacing w:after="0" w:line="240" w:lineRule="auto"/>
        <w:ind w:firstLine="360"/>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За даними ООН, у 200</w:t>
      </w:r>
      <w:r w:rsidR="00776D54">
        <w:rPr>
          <w:rFonts w:ascii="Times New Roman" w:eastAsia="Times New Roman" w:hAnsi="Times New Roman" w:cs="Times New Roman"/>
          <w:sz w:val="24"/>
          <w:szCs w:val="24"/>
          <w:lang w:val="uk-UA" w:eastAsia="ru-RU"/>
        </w:rPr>
        <w:t>5</w:t>
      </w:r>
      <w:r w:rsidRPr="00027676">
        <w:rPr>
          <w:rFonts w:ascii="Times New Roman" w:eastAsia="Times New Roman" w:hAnsi="Times New Roman" w:cs="Times New Roman"/>
          <w:sz w:val="24"/>
          <w:szCs w:val="24"/>
          <w:lang w:val="uk-UA" w:eastAsia="ru-RU"/>
        </w:rPr>
        <w:t>-201</w:t>
      </w:r>
      <w:r w:rsidR="002D5333">
        <w:rPr>
          <w:rFonts w:ascii="Times New Roman" w:eastAsia="Times New Roman" w:hAnsi="Times New Roman" w:cs="Times New Roman"/>
          <w:sz w:val="24"/>
          <w:szCs w:val="24"/>
          <w:lang w:val="uk-UA" w:eastAsia="ru-RU"/>
        </w:rPr>
        <w:t>4</w:t>
      </w:r>
      <w:r w:rsidRPr="00027676">
        <w:rPr>
          <w:rFonts w:ascii="Times New Roman" w:eastAsia="Times New Roman" w:hAnsi="Times New Roman" w:cs="Times New Roman"/>
          <w:sz w:val="24"/>
          <w:szCs w:val="24"/>
          <w:lang w:val="uk-UA" w:eastAsia="ru-RU"/>
        </w:rPr>
        <w:t xml:space="preserve"> рр. </w:t>
      </w:r>
      <w:r w:rsidR="002D5333">
        <w:rPr>
          <w:rFonts w:ascii="Times New Roman" w:eastAsia="Times New Roman" w:hAnsi="Times New Roman" w:cs="Times New Roman"/>
          <w:sz w:val="24"/>
          <w:szCs w:val="24"/>
          <w:lang w:val="uk-UA" w:eastAsia="ru-RU"/>
        </w:rPr>
        <w:t>р</w:t>
      </w:r>
      <w:r w:rsidR="00776D54" w:rsidRPr="00776D54">
        <w:rPr>
          <w:rFonts w:ascii="Times New Roman" w:eastAsia="Times New Roman" w:hAnsi="Times New Roman" w:cs="Times New Roman"/>
          <w:sz w:val="24"/>
          <w:szCs w:val="24"/>
          <w:lang w:val="uk-UA" w:eastAsia="ru-RU"/>
        </w:rPr>
        <w:t xml:space="preserve">івень ВВП на душу населення </w:t>
      </w:r>
      <w:r w:rsidRPr="00027676">
        <w:rPr>
          <w:rFonts w:ascii="Times New Roman" w:eastAsia="Times New Roman" w:hAnsi="Times New Roman" w:cs="Times New Roman"/>
          <w:sz w:val="24"/>
          <w:szCs w:val="24"/>
          <w:lang w:val="uk-UA" w:eastAsia="ru-RU"/>
        </w:rPr>
        <w:t>в Україні зростав</w:t>
      </w:r>
      <w:r w:rsidR="002D5333">
        <w:rPr>
          <w:rFonts w:ascii="Times New Roman" w:eastAsia="Times New Roman" w:hAnsi="Times New Roman" w:cs="Times New Roman"/>
          <w:sz w:val="24"/>
          <w:szCs w:val="24"/>
          <w:lang w:val="uk-UA" w:eastAsia="ru-RU"/>
        </w:rPr>
        <w:t>, окрім років, коли спостерігалося не лише падіння ВВП, а й девальвація (2009 р. та 2014 р.)</w:t>
      </w:r>
      <w:r w:rsidRPr="00027676">
        <w:rPr>
          <w:rFonts w:ascii="Times New Roman" w:eastAsia="Times New Roman" w:hAnsi="Times New Roman" w:cs="Times New Roman"/>
          <w:sz w:val="24"/>
          <w:szCs w:val="24"/>
          <w:lang w:val="uk-UA" w:eastAsia="ru-RU"/>
        </w:rPr>
        <w:t xml:space="preserve"> (табл. 1.4). </w:t>
      </w:r>
      <w:r w:rsidR="00AA1A45">
        <w:rPr>
          <w:rFonts w:ascii="Times New Roman" w:eastAsia="Times New Roman" w:hAnsi="Times New Roman" w:cs="Times New Roman"/>
          <w:sz w:val="24"/>
          <w:szCs w:val="24"/>
          <w:lang w:val="uk-UA" w:eastAsia="ru-RU"/>
        </w:rPr>
        <w:t>Подібна динаміка спричинена і постійним скороченням чисельності населення.</w:t>
      </w:r>
    </w:p>
    <w:p w:rsidR="00027676" w:rsidRPr="00027676" w:rsidRDefault="00027676" w:rsidP="00027676">
      <w:pPr>
        <w:spacing w:after="0" w:line="240" w:lineRule="auto"/>
        <w:ind w:left="720"/>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1.4</w:t>
      </w:r>
    </w:p>
    <w:p w:rsidR="00027676" w:rsidRP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ВВП на душу населення України </w:t>
      </w:r>
    </w:p>
    <w:p w:rsidR="00027676" w:rsidRPr="00027676" w:rsidRDefault="003015DD" w:rsidP="003015DD">
      <w:pPr>
        <w:spacing w:after="0" w:line="240" w:lineRule="auto"/>
        <w:ind w:left="720"/>
        <w:jc w:val="right"/>
        <w:rPr>
          <w:rFonts w:ascii="Times New Roman" w:eastAsia="Times New Roman" w:hAnsi="Times New Roman" w:cs="Times New Roman"/>
          <w:sz w:val="24"/>
          <w:szCs w:val="24"/>
          <w:lang w:val="uk-UA" w:eastAsia="ru-RU"/>
        </w:rPr>
      </w:pPr>
      <w:r w:rsidRPr="003015DD">
        <w:rPr>
          <w:rFonts w:ascii="Times New Roman" w:eastAsia="Times New Roman" w:hAnsi="Times New Roman" w:cs="Times New Roman"/>
          <w:sz w:val="24"/>
          <w:szCs w:val="24"/>
          <w:lang w:val="uk-UA" w:eastAsia="ru-RU"/>
        </w:rPr>
        <w:t>(</w:t>
      </w:r>
      <w:proofErr w:type="spellStart"/>
      <w:r w:rsidRPr="003015DD">
        <w:rPr>
          <w:rFonts w:ascii="Times New Roman" w:eastAsia="Times New Roman" w:hAnsi="Times New Roman" w:cs="Times New Roman"/>
          <w:sz w:val="24"/>
          <w:szCs w:val="24"/>
          <w:lang w:val="uk-UA" w:eastAsia="ru-RU"/>
        </w:rPr>
        <w:t>дол</w:t>
      </w:r>
      <w:proofErr w:type="spellEnd"/>
      <w:r w:rsidRPr="003015DD">
        <w:rPr>
          <w:rFonts w:ascii="Times New Roman" w:eastAsia="Times New Roman" w:hAnsi="Times New Roman" w:cs="Times New Roman"/>
          <w:sz w:val="24"/>
          <w:szCs w:val="24"/>
          <w:lang w:val="uk-UA" w:eastAsia="ru-RU"/>
        </w:rPr>
        <w:t xml:space="preserve"> США)</w:t>
      </w:r>
    </w:p>
    <w:tbl>
      <w:tblPr>
        <w:tblStyle w:val="13"/>
        <w:tblW w:w="9969" w:type="dxa"/>
        <w:jc w:val="center"/>
        <w:tblInd w:w="1149" w:type="dxa"/>
        <w:tblLook w:val="04A0" w:firstRow="1" w:lastRow="0" w:firstColumn="1" w:lastColumn="0" w:noHBand="0" w:noVBand="1"/>
      </w:tblPr>
      <w:tblGrid>
        <w:gridCol w:w="1825"/>
        <w:gridCol w:w="814"/>
        <w:gridCol w:w="814"/>
        <w:gridCol w:w="815"/>
        <w:gridCol w:w="814"/>
        <w:gridCol w:w="815"/>
        <w:gridCol w:w="814"/>
        <w:gridCol w:w="814"/>
        <w:gridCol w:w="815"/>
        <w:gridCol w:w="814"/>
        <w:gridCol w:w="815"/>
      </w:tblGrid>
      <w:tr w:rsidR="005B76F9" w:rsidRPr="00027676" w:rsidTr="005B76F9">
        <w:trPr>
          <w:jc w:val="center"/>
        </w:trPr>
        <w:tc>
          <w:tcPr>
            <w:tcW w:w="1825" w:type="dxa"/>
          </w:tcPr>
          <w:p w:rsidR="005B76F9" w:rsidRPr="00027676" w:rsidRDefault="005B76F9" w:rsidP="00027676">
            <w:pPr>
              <w:rPr>
                <w:rFonts w:ascii="Times New Roman" w:hAnsi="Times New Roman" w:cs="Times New Roman"/>
                <w:sz w:val="24"/>
                <w:szCs w:val="24"/>
                <w:lang w:val="uk-UA"/>
              </w:rPr>
            </w:pPr>
          </w:p>
        </w:tc>
        <w:tc>
          <w:tcPr>
            <w:tcW w:w="814" w:type="dxa"/>
          </w:tcPr>
          <w:p w:rsidR="005B76F9" w:rsidRPr="00027676" w:rsidRDefault="005B76F9"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2005</w:t>
            </w:r>
          </w:p>
        </w:tc>
        <w:tc>
          <w:tcPr>
            <w:tcW w:w="814" w:type="dxa"/>
          </w:tcPr>
          <w:p w:rsidR="005B76F9" w:rsidRPr="00027676" w:rsidRDefault="005B76F9"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2006</w:t>
            </w:r>
          </w:p>
        </w:tc>
        <w:tc>
          <w:tcPr>
            <w:tcW w:w="815" w:type="dxa"/>
          </w:tcPr>
          <w:p w:rsidR="005B76F9" w:rsidRPr="00027676" w:rsidRDefault="005B76F9"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2007</w:t>
            </w:r>
          </w:p>
        </w:tc>
        <w:tc>
          <w:tcPr>
            <w:tcW w:w="814" w:type="dxa"/>
          </w:tcPr>
          <w:p w:rsidR="005B76F9" w:rsidRPr="00027676" w:rsidRDefault="005B76F9"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2008</w:t>
            </w:r>
          </w:p>
        </w:tc>
        <w:tc>
          <w:tcPr>
            <w:tcW w:w="815" w:type="dxa"/>
          </w:tcPr>
          <w:p w:rsidR="005B76F9" w:rsidRPr="00027676" w:rsidRDefault="005B76F9"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2009</w:t>
            </w:r>
          </w:p>
        </w:tc>
        <w:tc>
          <w:tcPr>
            <w:tcW w:w="814" w:type="dxa"/>
          </w:tcPr>
          <w:p w:rsidR="005B76F9" w:rsidRPr="00027676" w:rsidRDefault="005B76F9"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2010</w:t>
            </w:r>
          </w:p>
        </w:tc>
        <w:tc>
          <w:tcPr>
            <w:tcW w:w="814" w:type="dxa"/>
          </w:tcPr>
          <w:p w:rsidR="005B76F9" w:rsidRPr="00027676" w:rsidRDefault="005B76F9"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2011</w:t>
            </w:r>
          </w:p>
        </w:tc>
        <w:tc>
          <w:tcPr>
            <w:tcW w:w="815" w:type="dxa"/>
          </w:tcPr>
          <w:p w:rsidR="005B76F9" w:rsidRPr="00027676" w:rsidRDefault="005B76F9"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2012</w:t>
            </w:r>
          </w:p>
        </w:tc>
        <w:tc>
          <w:tcPr>
            <w:tcW w:w="814" w:type="dxa"/>
          </w:tcPr>
          <w:p w:rsidR="005B76F9" w:rsidRPr="00027676" w:rsidRDefault="005B76F9"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2013</w:t>
            </w:r>
          </w:p>
        </w:tc>
        <w:tc>
          <w:tcPr>
            <w:tcW w:w="815" w:type="dxa"/>
          </w:tcPr>
          <w:p w:rsidR="005B76F9" w:rsidRPr="00027676" w:rsidRDefault="005B76F9"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tc>
      </w:tr>
      <w:tr w:rsidR="005B76F9" w:rsidRPr="00027676" w:rsidTr="005B76F9">
        <w:trPr>
          <w:jc w:val="center"/>
        </w:trPr>
        <w:tc>
          <w:tcPr>
            <w:tcW w:w="1825" w:type="dxa"/>
          </w:tcPr>
          <w:p w:rsidR="005B76F9" w:rsidRPr="00027676" w:rsidRDefault="005B76F9"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ВВП на душу населення</w:t>
            </w:r>
          </w:p>
        </w:tc>
        <w:tc>
          <w:tcPr>
            <w:tcW w:w="814" w:type="dxa"/>
          </w:tcPr>
          <w:p w:rsidR="005B76F9" w:rsidRPr="00027676" w:rsidRDefault="005B76F9" w:rsidP="00027676">
            <w:pPr>
              <w:jc w:val="center"/>
              <w:rPr>
                <w:rFonts w:ascii="Times New Roman" w:eastAsia="Times New Roman" w:hAnsi="Times New Roman" w:cs="Times New Roman"/>
                <w:color w:val="000000"/>
                <w:sz w:val="24"/>
                <w:szCs w:val="24"/>
                <w:lang w:eastAsia="ru-RU"/>
              </w:rPr>
            </w:pPr>
            <w:r w:rsidRPr="005B76F9">
              <w:rPr>
                <w:rFonts w:ascii="Times New Roman" w:eastAsia="Times New Roman" w:hAnsi="Times New Roman" w:cs="Times New Roman"/>
                <w:color w:val="000000"/>
                <w:sz w:val="24"/>
                <w:szCs w:val="24"/>
                <w:lang w:eastAsia="ru-RU"/>
              </w:rPr>
              <w:t>1,907</w:t>
            </w:r>
          </w:p>
        </w:tc>
        <w:tc>
          <w:tcPr>
            <w:tcW w:w="814" w:type="dxa"/>
          </w:tcPr>
          <w:p w:rsidR="005B76F9" w:rsidRPr="00027676" w:rsidRDefault="005B76F9" w:rsidP="00027676">
            <w:pPr>
              <w:jc w:val="center"/>
              <w:rPr>
                <w:rFonts w:ascii="Times New Roman" w:eastAsia="Times New Roman" w:hAnsi="Times New Roman" w:cs="Times New Roman"/>
                <w:color w:val="000000"/>
                <w:sz w:val="24"/>
                <w:szCs w:val="24"/>
                <w:lang w:eastAsia="ru-RU"/>
              </w:rPr>
            </w:pPr>
            <w:r w:rsidRPr="005B76F9">
              <w:rPr>
                <w:rFonts w:ascii="Times New Roman" w:eastAsia="Times New Roman" w:hAnsi="Times New Roman" w:cs="Times New Roman"/>
                <w:color w:val="000000"/>
                <w:sz w:val="24"/>
                <w:szCs w:val="24"/>
                <w:lang w:eastAsia="ru-RU"/>
              </w:rPr>
              <w:t>2,406</w:t>
            </w:r>
          </w:p>
        </w:tc>
        <w:tc>
          <w:tcPr>
            <w:tcW w:w="815" w:type="dxa"/>
          </w:tcPr>
          <w:p w:rsidR="005B76F9" w:rsidRPr="00027676" w:rsidRDefault="005B76F9" w:rsidP="00027676">
            <w:pPr>
              <w:jc w:val="center"/>
              <w:rPr>
                <w:rFonts w:ascii="Times New Roman" w:eastAsia="Times New Roman" w:hAnsi="Times New Roman" w:cs="Times New Roman"/>
                <w:color w:val="000000"/>
                <w:sz w:val="24"/>
                <w:szCs w:val="24"/>
                <w:lang w:eastAsia="ru-RU"/>
              </w:rPr>
            </w:pPr>
            <w:r w:rsidRPr="005B76F9">
              <w:rPr>
                <w:rFonts w:ascii="Times New Roman" w:eastAsia="Times New Roman" w:hAnsi="Times New Roman" w:cs="Times New Roman"/>
                <w:color w:val="000000"/>
                <w:sz w:val="24"/>
                <w:szCs w:val="24"/>
                <w:lang w:eastAsia="ru-RU"/>
              </w:rPr>
              <w:t>3,216</w:t>
            </w:r>
          </w:p>
        </w:tc>
        <w:tc>
          <w:tcPr>
            <w:tcW w:w="814" w:type="dxa"/>
          </w:tcPr>
          <w:p w:rsidR="005B76F9" w:rsidRPr="00027676" w:rsidRDefault="005B76F9" w:rsidP="00027676">
            <w:pPr>
              <w:jc w:val="center"/>
              <w:rPr>
                <w:rFonts w:ascii="Times New Roman" w:eastAsia="Times New Roman" w:hAnsi="Times New Roman" w:cs="Times New Roman"/>
                <w:color w:val="000000"/>
                <w:sz w:val="24"/>
                <w:szCs w:val="24"/>
                <w:lang w:eastAsia="ru-RU"/>
              </w:rPr>
            </w:pPr>
            <w:r w:rsidRPr="005B76F9">
              <w:rPr>
                <w:rFonts w:ascii="Times New Roman" w:eastAsia="Times New Roman" w:hAnsi="Times New Roman" w:cs="Times New Roman"/>
                <w:color w:val="000000"/>
                <w:sz w:val="24"/>
                <w:szCs w:val="24"/>
                <w:lang w:eastAsia="ru-RU"/>
              </w:rPr>
              <w:t>4,087</w:t>
            </w:r>
          </w:p>
        </w:tc>
        <w:tc>
          <w:tcPr>
            <w:tcW w:w="815" w:type="dxa"/>
          </w:tcPr>
          <w:p w:rsidR="005B76F9" w:rsidRPr="00027676" w:rsidRDefault="005B76F9" w:rsidP="00027676">
            <w:pPr>
              <w:jc w:val="center"/>
              <w:rPr>
                <w:rFonts w:ascii="Times New Roman" w:hAnsi="Times New Roman" w:cs="Times New Roman"/>
                <w:sz w:val="24"/>
                <w:szCs w:val="24"/>
                <w:lang w:val="uk-UA"/>
              </w:rPr>
            </w:pPr>
            <w:r w:rsidRPr="005B76F9">
              <w:rPr>
                <w:rFonts w:ascii="Times New Roman" w:eastAsia="Times New Roman" w:hAnsi="Times New Roman" w:cs="Times New Roman"/>
                <w:color w:val="000000"/>
                <w:sz w:val="24"/>
                <w:szCs w:val="24"/>
                <w:lang w:eastAsia="ru-RU"/>
              </w:rPr>
              <w:t>2,652</w:t>
            </w:r>
          </w:p>
        </w:tc>
        <w:tc>
          <w:tcPr>
            <w:tcW w:w="814" w:type="dxa"/>
          </w:tcPr>
          <w:p w:rsidR="005B76F9" w:rsidRPr="00027676" w:rsidRDefault="005B76F9" w:rsidP="00027676">
            <w:pPr>
              <w:jc w:val="center"/>
              <w:rPr>
                <w:rFonts w:ascii="Times New Roman" w:hAnsi="Times New Roman" w:cs="Times New Roman"/>
                <w:sz w:val="24"/>
                <w:szCs w:val="24"/>
                <w:lang w:val="uk-UA"/>
              </w:rPr>
            </w:pPr>
            <w:r w:rsidRPr="005B76F9">
              <w:rPr>
                <w:rFonts w:ascii="Times New Roman" w:eastAsia="Times New Roman" w:hAnsi="Times New Roman" w:cs="Times New Roman"/>
                <w:color w:val="000000"/>
                <w:sz w:val="24"/>
                <w:szCs w:val="24"/>
                <w:lang w:eastAsia="ru-RU"/>
              </w:rPr>
              <w:t>3,093</w:t>
            </w:r>
          </w:p>
        </w:tc>
        <w:tc>
          <w:tcPr>
            <w:tcW w:w="814" w:type="dxa"/>
          </w:tcPr>
          <w:p w:rsidR="005B76F9" w:rsidRPr="00027676" w:rsidRDefault="005B76F9" w:rsidP="00027676">
            <w:pPr>
              <w:jc w:val="center"/>
              <w:rPr>
                <w:rFonts w:ascii="Times New Roman" w:hAnsi="Times New Roman" w:cs="Times New Roman"/>
                <w:sz w:val="24"/>
                <w:szCs w:val="24"/>
                <w:lang w:val="uk-UA"/>
              </w:rPr>
            </w:pPr>
            <w:r w:rsidRPr="005B76F9">
              <w:rPr>
                <w:rFonts w:ascii="Times New Roman" w:eastAsia="Times New Roman" w:hAnsi="Times New Roman" w:cs="Times New Roman"/>
                <w:color w:val="000000"/>
                <w:sz w:val="24"/>
                <w:szCs w:val="24"/>
                <w:lang w:eastAsia="ru-RU"/>
              </w:rPr>
              <w:t>3,723</w:t>
            </w:r>
          </w:p>
        </w:tc>
        <w:tc>
          <w:tcPr>
            <w:tcW w:w="815" w:type="dxa"/>
          </w:tcPr>
          <w:p w:rsidR="005B76F9" w:rsidRPr="00027676" w:rsidRDefault="005B76F9" w:rsidP="005B76F9">
            <w:pPr>
              <w:jc w:val="center"/>
              <w:rPr>
                <w:rFonts w:ascii="Times New Roman" w:hAnsi="Times New Roman" w:cs="Times New Roman"/>
                <w:sz w:val="24"/>
                <w:szCs w:val="24"/>
                <w:lang w:val="uk-UA"/>
              </w:rPr>
            </w:pPr>
            <w:r w:rsidRPr="00027676">
              <w:rPr>
                <w:rFonts w:ascii="Times New Roman" w:eastAsia="Times New Roman" w:hAnsi="Times New Roman" w:cs="Times New Roman"/>
                <w:color w:val="000000"/>
                <w:sz w:val="24"/>
                <w:szCs w:val="24"/>
                <w:lang w:eastAsia="ru-RU"/>
              </w:rPr>
              <w:t>4,0</w:t>
            </w:r>
            <w:r>
              <w:rPr>
                <w:rFonts w:ascii="Times New Roman" w:eastAsia="Times New Roman" w:hAnsi="Times New Roman" w:cs="Times New Roman"/>
                <w:color w:val="000000"/>
                <w:sz w:val="24"/>
                <w:szCs w:val="24"/>
                <w:lang w:eastAsia="ru-RU"/>
              </w:rPr>
              <w:t>29</w:t>
            </w:r>
          </w:p>
        </w:tc>
        <w:tc>
          <w:tcPr>
            <w:tcW w:w="814" w:type="dxa"/>
          </w:tcPr>
          <w:p w:rsidR="005B76F9" w:rsidRPr="00027676" w:rsidRDefault="005B76F9" w:rsidP="005B76F9">
            <w:pPr>
              <w:jc w:val="center"/>
              <w:rPr>
                <w:rFonts w:ascii="Times New Roman" w:hAnsi="Times New Roman" w:cs="Times New Roman"/>
                <w:sz w:val="24"/>
                <w:szCs w:val="24"/>
                <w:lang w:val="uk-UA"/>
              </w:rPr>
            </w:pPr>
            <w:r w:rsidRPr="00027676">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218</w:t>
            </w:r>
          </w:p>
        </w:tc>
        <w:tc>
          <w:tcPr>
            <w:tcW w:w="815" w:type="dxa"/>
          </w:tcPr>
          <w:p w:rsidR="005B76F9" w:rsidRPr="00027676" w:rsidRDefault="005B76F9" w:rsidP="005B76F9">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2,929</w:t>
            </w:r>
          </w:p>
        </w:tc>
      </w:tr>
    </w:tbl>
    <w:p w:rsidR="00027676" w:rsidRPr="008B5EB0" w:rsidRDefault="00027676" w:rsidP="00FC5097">
      <w:pPr>
        <w:spacing w:after="0"/>
        <w:ind w:left="708" w:firstLine="12"/>
        <w:rPr>
          <w:rFonts w:ascii="Times New Roman" w:hAnsi="Times New Roman" w:cs="Times New Roman"/>
          <w:sz w:val="20"/>
          <w:szCs w:val="20"/>
          <w:lang w:val="uk-UA"/>
        </w:rPr>
      </w:pPr>
      <w:r w:rsidRPr="008B5EB0">
        <w:rPr>
          <w:rFonts w:ascii="Times New Roman" w:eastAsia="Times New Roman" w:hAnsi="Times New Roman" w:cs="Times New Roman"/>
          <w:sz w:val="20"/>
          <w:szCs w:val="20"/>
          <w:lang w:val="uk-UA" w:eastAsia="ru-RU"/>
        </w:rPr>
        <w:t xml:space="preserve">Джерело: </w:t>
      </w:r>
      <w:r w:rsidR="008B5EB0" w:rsidRPr="008B5EB0">
        <w:rPr>
          <w:rFonts w:ascii="Times New Roman" w:eastAsia="Times New Roman" w:hAnsi="Times New Roman" w:cs="Times New Roman"/>
          <w:sz w:val="20"/>
          <w:szCs w:val="20"/>
          <w:lang w:val="uk-UA" w:eastAsia="ru-RU"/>
        </w:rPr>
        <w:t>ООН (</w:t>
      </w:r>
      <w:hyperlink r:id="rId20" w:history="1">
        <w:r w:rsidRPr="008B5EB0">
          <w:rPr>
            <w:rFonts w:ascii="Times New Roman" w:hAnsi="Times New Roman" w:cs="Times New Roman"/>
            <w:sz w:val="20"/>
            <w:szCs w:val="20"/>
            <w:lang w:val="uk-UA"/>
          </w:rPr>
          <w:t>http://unstats.un.org/unsd/snaama/resQuery.asp</w:t>
        </w:r>
      </w:hyperlink>
      <w:r w:rsidR="008B5EB0" w:rsidRPr="008B5EB0">
        <w:rPr>
          <w:rFonts w:ascii="Times New Roman" w:hAnsi="Times New Roman" w:cs="Times New Roman"/>
          <w:sz w:val="20"/>
          <w:szCs w:val="20"/>
          <w:lang w:val="uk-UA"/>
        </w:rPr>
        <w:t>)</w:t>
      </w:r>
    </w:p>
    <w:p w:rsidR="00FC5097" w:rsidRDefault="00FC5097" w:rsidP="00FC5097">
      <w:pPr>
        <w:spacing w:after="0" w:line="240" w:lineRule="auto"/>
        <w:ind w:firstLine="708"/>
        <w:jc w:val="both"/>
        <w:rPr>
          <w:rFonts w:ascii="Times New Roman" w:hAnsi="Times New Roman" w:cs="Times New Roman"/>
          <w:sz w:val="24"/>
          <w:szCs w:val="24"/>
          <w:lang w:val="uk-UA"/>
        </w:rPr>
      </w:pPr>
    </w:p>
    <w:p w:rsidR="00027676" w:rsidRPr="00027676" w:rsidRDefault="00027676" w:rsidP="00FC5097">
      <w:pPr>
        <w:spacing w:after="0" w:line="240" w:lineRule="auto"/>
        <w:ind w:firstLine="708"/>
        <w:jc w:val="both"/>
        <w:rPr>
          <w:rFonts w:ascii="Times New Roman" w:hAnsi="Times New Roman" w:cs="Times New Roman"/>
          <w:sz w:val="24"/>
          <w:szCs w:val="24"/>
          <w:lang w:val="uk-UA"/>
        </w:rPr>
      </w:pPr>
      <w:r w:rsidRPr="00027676">
        <w:rPr>
          <w:rFonts w:ascii="Times New Roman" w:hAnsi="Times New Roman" w:cs="Times New Roman"/>
          <w:sz w:val="24"/>
          <w:szCs w:val="24"/>
          <w:lang w:val="uk-UA"/>
        </w:rPr>
        <w:t>За даними Світового банку, рівень ВВП на душу населення, розрахований за паритетом купівельної спроможності</w:t>
      </w:r>
      <w:r w:rsidR="00F37838">
        <w:rPr>
          <w:rFonts w:ascii="Times New Roman" w:hAnsi="Times New Roman" w:cs="Times New Roman"/>
          <w:sz w:val="24"/>
          <w:szCs w:val="24"/>
          <w:lang w:val="uk-UA"/>
        </w:rPr>
        <w:t xml:space="preserve"> (ПКС)</w:t>
      </w:r>
      <w:r w:rsidRPr="00027676">
        <w:rPr>
          <w:rFonts w:ascii="Times New Roman" w:hAnsi="Times New Roman" w:cs="Times New Roman"/>
          <w:sz w:val="24"/>
          <w:szCs w:val="24"/>
          <w:lang w:val="uk-UA"/>
        </w:rPr>
        <w:t xml:space="preserve">, має зовсім інші значення </w:t>
      </w:r>
      <w:r w:rsidR="00090E05">
        <w:rPr>
          <w:rFonts w:ascii="Times New Roman" w:hAnsi="Times New Roman" w:cs="Times New Roman"/>
          <w:sz w:val="24"/>
          <w:szCs w:val="24"/>
          <w:lang w:val="uk-UA"/>
        </w:rPr>
        <w:t>– т</w:t>
      </w:r>
      <w:r w:rsidR="002D5333">
        <w:rPr>
          <w:rFonts w:ascii="Times New Roman" w:hAnsi="Times New Roman" w:cs="Times New Roman"/>
          <w:sz w:val="24"/>
          <w:szCs w:val="24"/>
          <w:lang w:val="uk-UA"/>
        </w:rPr>
        <w:t>ут падіння можна помітити лише у 2009</w:t>
      </w:r>
      <w:r w:rsidR="00090E05">
        <w:rPr>
          <w:rFonts w:ascii="Times New Roman" w:hAnsi="Times New Roman" w:cs="Times New Roman"/>
          <w:sz w:val="24"/>
          <w:szCs w:val="24"/>
          <w:lang w:val="uk-UA"/>
        </w:rPr>
        <w:t> </w:t>
      </w:r>
      <w:r w:rsidR="002D5333">
        <w:rPr>
          <w:rFonts w:ascii="Times New Roman" w:hAnsi="Times New Roman" w:cs="Times New Roman"/>
          <w:sz w:val="24"/>
          <w:szCs w:val="24"/>
          <w:lang w:val="uk-UA"/>
        </w:rPr>
        <w:t xml:space="preserve">р. </w:t>
      </w:r>
      <w:r w:rsidR="00090E05" w:rsidRPr="00027676">
        <w:rPr>
          <w:rFonts w:ascii="Times New Roman" w:hAnsi="Times New Roman" w:cs="Times New Roman"/>
          <w:sz w:val="24"/>
          <w:szCs w:val="24"/>
          <w:lang w:val="uk-UA"/>
        </w:rPr>
        <w:t>(табл.</w:t>
      </w:r>
      <w:r w:rsidR="006F1E5E">
        <w:rPr>
          <w:rFonts w:ascii="Times New Roman" w:hAnsi="Times New Roman" w:cs="Times New Roman"/>
          <w:sz w:val="24"/>
          <w:szCs w:val="24"/>
          <w:lang w:val="uk-UA"/>
        </w:rPr>
        <w:t xml:space="preserve"> </w:t>
      </w:r>
      <w:r w:rsidR="00090E05" w:rsidRPr="00027676">
        <w:rPr>
          <w:rFonts w:ascii="Times New Roman" w:hAnsi="Times New Roman" w:cs="Times New Roman"/>
          <w:sz w:val="24"/>
          <w:szCs w:val="24"/>
          <w:lang w:val="uk-UA"/>
        </w:rPr>
        <w:t>1.5).</w:t>
      </w:r>
      <w:r w:rsidR="00090E05">
        <w:rPr>
          <w:rFonts w:ascii="Times New Roman" w:hAnsi="Times New Roman" w:cs="Times New Roman"/>
          <w:sz w:val="24"/>
          <w:szCs w:val="24"/>
          <w:lang w:val="uk-UA"/>
        </w:rPr>
        <w:t xml:space="preserve"> Подібна різниця пояснюється особливостями </w:t>
      </w:r>
      <w:r w:rsidR="00C86BDA">
        <w:rPr>
          <w:rFonts w:ascii="Times New Roman" w:hAnsi="Times New Roman" w:cs="Times New Roman"/>
          <w:sz w:val="24"/>
          <w:szCs w:val="24"/>
          <w:lang w:val="uk-UA"/>
        </w:rPr>
        <w:t>п</w:t>
      </w:r>
      <w:r w:rsidR="00090E05">
        <w:rPr>
          <w:rFonts w:ascii="Times New Roman" w:hAnsi="Times New Roman" w:cs="Times New Roman"/>
          <w:sz w:val="24"/>
          <w:szCs w:val="24"/>
          <w:lang w:val="uk-UA"/>
        </w:rPr>
        <w:t xml:space="preserve">ереведення макроекономічних показників, розрахованих у національній валюті, </w:t>
      </w:r>
      <w:r w:rsidR="00C86BDA">
        <w:rPr>
          <w:rFonts w:ascii="Times New Roman" w:hAnsi="Times New Roman" w:cs="Times New Roman"/>
          <w:sz w:val="24"/>
          <w:szCs w:val="24"/>
          <w:lang w:val="uk-UA"/>
        </w:rPr>
        <w:t>в однакові грошові одиниці для міжнародних зіставлень.</w:t>
      </w:r>
      <w:r w:rsidR="00367E0A">
        <w:rPr>
          <w:rFonts w:ascii="Times New Roman" w:hAnsi="Times New Roman" w:cs="Times New Roman"/>
          <w:sz w:val="24"/>
          <w:szCs w:val="24"/>
          <w:lang w:val="uk-UA"/>
        </w:rPr>
        <w:t xml:space="preserve"> </w:t>
      </w:r>
      <w:r w:rsidR="00AA1A45">
        <w:rPr>
          <w:rFonts w:ascii="Times New Roman" w:hAnsi="Times New Roman" w:cs="Times New Roman"/>
          <w:sz w:val="24"/>
          <w:szCs w:val="24"/>
          <w:lang w:val="uk-UA"/>
        </w:rPr>
        <w:t>Використання ПКС суттєво зменшує різницю у фактичних цінах і автоматично збільшує ВВП для країн з низькими доходами та низькими цінами.</w:t>
      </w:r>
    </w:p>
    <w:p w:rsidR="00027676" w:rsidRPr="00027676" w:rsidRDefault="00027676" w:rsidP="00027676">
      <w:pPr>
        <w:spacing w:after="0" w:line="240" w:lineRule="auto"/>
        <w:ind w:left="720"/>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1.5</w:t>
      </w:r>
    </w:p>
    <w:p w:rsidR="00027676" w:rsidRP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ВВП на душу населення України (за пар</w:t>
      </w:r>
      <w:r w:rsidR="003015DD">
        <w:rPr>
          <w:rFonts w:ascii="Times New Roman" w:eastAsia="Times New Roman" w:hAnsi="Times New Roman" w:cs="Times New Roman"/>
          <w:sz w:val="24"/>
          <w:szCs w:val="24"/>
          <w:lang w:val="uk-UA" w:eastAsia="ru-RU"/>
        </w:rPr>
        <w:t>итетом купівельної спроможності</w:t>
      </w:r>
      <w:r w:rsidRPr="00027676">
        <w:rPr>
          <w:rFonts w:ascii="Times New Roman" w:eastAsia="Times New Roman" w:hAnsi="Times New Roman" w:cs="Times New Roman"/>
          <w:sz w:val="24"/>
          <w:szCs w:val="24"/>
          <w:lang w:val="uk-UA" w:eastAsia="ru-RU"/>
        </w:rPr>
        <w:t>)</w:t>
      </w:r>
    </w:p>
    <w:p w:rsidR="00027676" w:rsidRPr="00027676" w:rsidRDefault="003015DD" w:rsidP="003015DD">
      <w:pPr>
        <w:spacing w:after="0" w:line="240" w:lineRule="auto"/>
        <w:ind w:left="720"/>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roofErr w:type="spellStart"/>
      <w:r w:rsidRPr="003015DD">
        <w:rPr>
          <w:rFonts w:ascii="Times New Roman" w:eastAsia="Times New Roman" w:hAnsi="Times New Roman" w:cs="Times New Roman"/>
          <w:sz w:val="24"/>
          <w:szCs w:val="24"/>
          <w:lang w:val="uk-UA" w:eastAsia="ru-RU"/>
        </w:rPr>
        <w:t>дол</w:t>
      </w:r>
      <w:proofErr w:type="spellEnd"/>
      <w:r w:rsidRPr="003015DD">
        <w:rPr>
          <w:rFonts w:ascii="Times New Roman" w:eastAsia="Times New Roman" w:hAnsi="Times New Roman" w:cs="Times New Roman"/>
          <w:sz w:val="24"/>
          <w:szCs w:val="24"/>
          <w:lang w:val="uk-UA" w:eastAsia="ru-RU"/>
        </w:rPr>
        <w:t xml:space="preserve"> США</w:t>
      </w:r>
      <w:r>
        <w:rPr>
          <w:rFonts w:ascii="Times New Roman" w:eastAsia="Times New Roman" w:hAnsi="Times New Roman" w:cs="Times New Roman"/>
          <w:sz w:val="24"/>
          <w:szCs w:val="24"/>
          <w:lang w:val="uk-UA" w:eastAsia="ru-RU"/>
        </w:rPr>
        <w:t>)</w:t>
      </w:r>
    </w:p>
    <w:tbl>
      <w:tblPr>
        <w:tblStyle w:val="13"/>
        <w:tblW w:w="9972" w:type="dxa"/>
        <w:jc w:val="center"/>
        <w:tblInd w:w="817" w:type="dxa"/>
        <w:tblLayout w:type="fixed"/>
        <w:tblLook w:val="04A0" w:firstRow="1" w:lastRow="0" w:firstColumn="1" w:lastColumn="0" w:noHBand="0" w:noVBand="1"/>
      </w:tblPr>
      <w:tblGrid>
        <w:gridCol w:w="1580"/>
        <w:gridCol w:w="839"/>
        <w:gridCol w:w="839"/>
        <w:gridCol w:w="839"/>
        <w:gridCol w:w="839"/>
        <w:gridCol w:w="840"/>
        <w:gridCol w:w="839"/>
        <w:gridCol w:w="839"/>
        <w:gridCol w:w="839"/>
        <w:gridCol w:w="839"/>
        <w:gridCol w:w="840"/>
      </w:tblGrid>
      <w:tr w:rsidR="005C4A9F" w:rsidRPr="00027676" w:rsidTr="005C4A9F">
        <w:trPr>
          <w:jc w:val="center"/>
        </w:trPr>
        <w:tc>
          <w:tcPr>
            <w:tcW w:w="1580" w:type="dxa"/>
          </w:tcPr>
          <w:p w:rsidR="005C4A9F" w:rsidRPr="00027676" w:rsidRDefault="005C4A9F" w:rsidP="00027676">
            <w:pPr>
              <w:rPr>
                <w:rFonts w:ascii="Times New Roman" w:hAnsi="Times New Roman" w:cs="Times New Roman"/>
                <w:sz w:val="24"/>
                <w:szCs w:val="24"/>
                <w:lang w:val="uk-UA"/>
              </w:rPr>
            </w:pPr>
          </w:p>
        </w:tc>
        <w:tc>
          <w:tcPr>
            <w:tcW w:w="839" w:type="dxa"/>
          </w:tcPr>
          <w:p w:rsidR="005C4A9F" w:rsidRPr="00027676" w:rsidRDefault="005C4A9F"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2005</w:t>
            </w:r>
          </w:p>
        </w:tc>
        <w:tc>
          <w:tcPr>
            <w:tcW w:w="839" w:type="dxa"/>
          </w:tcPr>
          <w:p w:rsidR="005C4A9F" w:rsidRPr="00027676" w:rsidRDefault="005C4A9F"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2006</w:t>
            </w:r>
          </w:p>
        </w:tc>
        <w:tc>
          <w:tcPr>
            <w:tcW w:w="839" w:type="dxa"/>
          </w:tcPr>
          <w:p w:rsidR="005C4A9F" w:rsidRPr="00027676" w:rsidRDefault="005C4A9F"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2007</w:t>
            </w:r>
          </w:p>
        </w:tc>
        <w:tc>
          <w:tcPr>
            <w:tcW w:w="839" w:type="dxa"/>
          </w:tcPr>
          <w:p w:rsidR="005C4A9F" w:rsidRPr="00027676" w:rsidRDefault="005C4A9F"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2008</w:t>
            </w:r>
          </w:p>
        </w:tc>
        <w:tc>
          <w:tcPr>
            <w:tcW w:w="840" w:type="dxa"/>
          </w:tcPr>
          <w:p w:rsidR="005C4A9F" w:rsidRPr="00027676" w:rsidRDefault="005C4A9F"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2009</w:t>
            </w:r>
          </w:p>
        </w:tc>
        <w:tc>
          <w:tcPr>
            <w:tcW w:w="839" w:type="dxa"/>
          </w:tcPr>
          <w:p w:rsidR="005C4A9F" w:rsidRPr="00027676" w:rsidRDefault="005C4A9F"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2010</w:t>
            </w:r>
          </w:p>
        </w:tc>
        <w:tc>
          <w:tcPr>
            <w:tcW w:w="839" w:type="dxa"/>
          </w:tcPr>
          <w:p w:rsidR="005C4A9F" w:rsidRPr="00027676" w:rsidRDefault="005C4A9F"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2011</w:t>
            </w:r>
          </w:p>
        </w:tc>
        <w:tc>
          <w:tcPr>
            <w:tcW w:w="839" w:type="dxa"/>
          </w:tcPr>
          <w:p w:rsidR="005C4A9F" w:rsidRPr="00027676" w:rsidRDefault="005C4A9F"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2012</w:t>
            </w:r>
          </w:p>
        </w:tc>
        <w:tc>
          <w:tcPr>
            <w:tcW w:w="839" w:type="dxa"/>
          </w:tcPr>
          <w:p w:rsidR="005C4A9F" w:rsidRPr="00027676" w:rsidRDefault="005C4A9F"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2013</w:t>
            </w:r>
          </w:p>
        </w:tc>
        <w:tc>
          <w:tcPr>
            <w:tcW w:w="840" w:type="dxa"/>
          </w:tcPr>
          <w:p w:rsidR="005C4A9F" w:rsidRPr="00027676" w:rsidRDefault="005C4A9F" w:rsidP="00027676">
            <w:pPr>
              <w:jc w:val="center"/>
              <w:rPr>
                <w:rFonts w:ascii="Times New Roman" w:hAnsi="Times New Roman" w:cs="Times New Roman"/>
                <w:sz w:val="24"/>
                <w:szCs w:val="24"/>
                <w:lang w:val="uk-UA"/>
              </w:rPr>
            </w:pPr>
            <w:r>
              <w:rPr>
                <w:rFonts w:ascii="Times New Roman" w:hAnsi="Times New Roman" w:cs="Times New Roman"/>
                <w:sz w:val="24"/>
                <w:szCs w:val="24"/>
                <w:lang w:val="uk-UA"/>
              </w:rPr>
              <w:t>2014</w:t>
            </w:r>
          </w:p>
        </w:tc>
      </w:tr>
      <w:tr w:rsidR="005C4A9F" w:rsidRPr="00027676" w:rsidTr="00776D54">
        <w:trPr>
          <w:trHeight w:val="158"/>
          <w:jc w:val="center"/>
        </w:trPr>
        <w:tc>
          <w:tcPr>
            <w:tcW w:w="1580" w:type="dxa"/>
          </w:tcPr>
          <w:p w:rsidR="005C4A9F" w:rsidRPr="00027676" w:rsidRDefault="005C4A9F"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ВВП на душу населення</w:t>
            </w:r>
          </w:p>
        </w:tc>
        <w:tc>
          <w:tcPr>
            <w:tcW w:w="839" w:type="dxa"/>
            <w:vAlign w:val="center"/>
          </w:tcPr>
          <w:p w:rsidR="005C4A9F" w:rsidRPr="00027676" w:rsidRDefault="00AE7818" w:rsidP="00776D54">
            <w:pPr>
              <w:jc w:val="center"/>
              <w:rPr>
                <w:rFonts w:ascii="Times New Roman" w:hAnsi="Times New Roman" w:cs="Times New Roman"/>
                <w:sz w:val="24"/>
                <w:szCs w:val="24"/>
                <w:lang w:val="uk-UA"/>
              </w:rPr>
            </w:pPr>
            <w:r>
              <w:rPr>
                <w:rFonts w:ascii="Times New Roman" w:hAnsi="Times New Roman" w:cs="Times New Roman"/>
                <w:sz w:val="24"/>
                <w:szCs w:val="24"/>
                <w:lang w:val="uk-UA"/>
              </w:rPr>
              <w:t>6,468</w:t>
            </w:r>
          </w:p>
        </w:tc>
        <w:tc>
          <w:tcPr>
            <w:tcW w:w="839" w:type="dxa"/>
            <w:vAlign w:val="center"/>
          </w:tcPr>
          <w:p w:rsidR="005C4A9F" w:rsidRPr="00027676" w:rsidRDefault="00AE7818" w:rsidP="00776D54">
            <w:pPr>
              <w:jc w:val="center"/>
              <w:rPr>
                <w:rFonts w:ascii="Times New Roman" w:hAnsi="Times New Roman" w:cs="Times New Roman"/>
                <w:sz w:val="24"/>
                <w:szCs w:val="24"/>
                <w:lang w:val="uk-UA"/>
              </w:rPr>
            </w:pPr>
            <w:r>
              <w:rPr>
                <w:rFonts w:ascii="Times New Roman" w:hAnsi="Times New Roman" w:cs="Times New Roman"/>
                <w:sz w:val="24"/>
                <w:szCs w:val="24"/>
                <w:lang w:val="uk-UA"/>
              </w:rPr>
              <w:t>7,202</w:t>
            </w:r>
          </w:p>
        </w:tc>
        <w:tc>
          <w:tcPr>
            <w:tcW w:w="839" w:type="dxa"/>
            <w:vAlign w:val="center"/>
          </w:tcPr>
          <w:p w:rsidR="005C4A9F" w:rsidRPr="00027676" w:rsidRDefault="00AE7818" w:rsidP="00776D54">
            <w:pPr>
              <w:jc w:val="center"/>
              <w:rPr>
                <w:rFonts w:ascii="Times New Roman" w:hAnsi="Times New Roman" w:cs="Times New Roman"/>
                <w:sz w:val="24"/>
                <w:szCs w:val="24"/>
                <w:lang w:val="uk-UA"/>
              </w:rPr>
            </w:pPr>
            <w:r>
              <w:rPr>
                <w:rFonts w:ascii="Times New Roman" w:hAnsi="Times New Roman" w:cs="Times New Roman"/>
                <w:sz w:val="24"/>
                <w:szCs w:val="24"/>
                <w:lang w:val="uk-UA"/>
              </w:rPr>
              <w:t>8,026</w:t>
            </w:r>
          </w:p>
        </w:tc>
        <w:tc>
          <w:tcPr>
            <w:tcW w:w="839" w:type="dxa"/>
            <w:vAlign w:val="center"/>
          </w:tcPr>
          <w:p w:rsidR="005C4A9F" w:rsidRPr="00027676" w:rsidRDefault="00AE7818" w:rsidP="00776D54">
            <w:pPr>
              <w:jc w:val="center"/>
              <w:rPr>
                <w:rFonts w:ascii="Times New Roman" w:hAnsi="Times New Roman" w:cs="Times New Roman"/>
                <w:sz w:val="24"/>
                <w:szCs w:val="24"/>
                <w:lang w:val="uk-UA"/>
              </w:rPr>
            </w:pPr>
            <w:r>
              <w:rPr>
                <w:rFonts w:ascii="Times New Roman" w:hAnsi="Times New Roman" w:cs="Times New Roman"/>
                <w:sz w:val="24"/>
                <w:szCs w:val="24"/>
                <w:lang w:val="uk-UA"/>
              </w:rPr>
              <w:t>8,417</w:t>
            </w:r>
          </w:p>
        </w:tc>
        <w:tc>
          <w:tcPr>
            <w:tcW w:w="840" w:type="dxa"/>
            <w:vAlign w:val="center"/>
          </w:tcPr>
          <w:p w:rsidR="005C4A9F" w:rsidRPr="00027676" w:rsidRDefault="00AE7818" w:rsidP="00776D54">
            <w:pPr>
              <w:jc w:val="center"/>
              <w:rPr>
                <w:rFonts w:ascii="Times New Roman" w:hAnsi="Times New Roman" w:cs="Times New Roman"/>
                <w:sz w:val="24"/>
                <w:szCs w:val="24"/>
                <w:lang w:val="uk-UA"/>
              </w:rPr>
            </w:pPr>
            <w:r>
              <w:rPr>
                <w:rFonts w:ascii="Times New Roman" w:hAnsi="Times New Roman" w:cs="Times New Roman"/>
                <w:sz w:val="24"/>
                <w:szCs w:val="24"/>
                <w:lang w:val="uk-UA"/>
              </w:rPr>
              <w:t>7,258</w:t>
            </w:r>
          </w:p>
        </w:tc>
        <w:tc>
          <w:tcPr>
            <w:tcW w:w="839" w:type="dxa"/>
            <w:vAlign w:val="center"/>
          </w:tcPr>
          <w:p w:rsidR="005C4A9F" w:rsidRPr="00027676" w:rsidRDefault="00AE7818" w:rsidP="00776D54">
            <w:pPr>
              <w:spacing w:line="30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7,68</w:t>
            </w:r>
            <w:r w:rsidRPr="00AE7818">
              <w:rPr>
                <w:rFonts w:ascii="Times New Roman" w:eastAsia="Times New Roman" w:hAnsi="Times New Roman" w:cs="Times New Roman"/>
                <w:sz w:val="24"/>
                <w:szCs w:val="24"/>
                <w:lang w:eastAsia="ru-RU"/>
              </w:rPr>
              <w:t>6</w:t>
            </w:r>
          </w:p>
        </w:tc>
        <w:tc>
          <w:tcPr>
            <w:tcW w:w="839" w:type="dxa"/>
            <w:vAlign w:val="center"/>
          </w:tcPr>
          <w:p w:rsidR="005C4A9F" w:rsidRPr="00027676" w:rsidRDefault="00AE7818" w:rsidP="00776D54">
            <w:pPr>
              <w:spacing w:line="30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8,28</w:t>
            </w:r>
            <w:r>
              <w:rPr>
                <w:rFonts w:ascii="Times New Roman" w:eastAsia="Times New Roman" w:hAnsi="Times New Roman" w:cs="Times New Roman"/>
                <w:sz w:val="24"/>
                <w:szCs w:val="24"/>
                <w:lang w:val="uk-UA" w:eastAsia="ru-RU"/>
              </w:rPr>
              <w:t>2</w:t>
            </w:r>
          </w:p>
        </w:tc>
        <w:tc>
          <w:tcPr>
            <w:tcW w:w="839" w:type="dxa"/>
            <w:vAlign w:val="center"/>
          </w:tcPr>
          <w:p w:rsidR="005C4A9F" w:rsidRPr="00AE7818" w:rsidRDefault="00AE7818" w:rsidP="00776D54">
            <w:pPr>
              <w:spacing w:line="300" w:lineRule="atLeast"/>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8,468</w:t>
            </w:r>
          </w:p>
        </w:tc>
        <w:tc>
          <w:tcPr>
            <w:tcW w:w="839" w:type="dxa"/>
            <w:vAlign w:val="center"/>
          </w:tcPr>
          <w:p w:rsidR="005C4A9F" w:rsidRPr="00AE7818" w:rsidRDefault="00AE7818" w:rsidP="00776D54">
            <w:pPr>
              <w:spacing w:line="300" w:lineRule="atLeast"/>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8,614</w:t>
            </w:r>
          </w:p>
        </w:tc>
        <w:tc>
          <w:tcPr>
            <w:tcW w:w="840" w:type="dxa"/>
            <w:vAlign w:val="center"/>
          </w:tcPr>
          <w:p w:rsidR="005C4A9F" w:rsidRPr="00AE7818" w:rsidRDefault="00AE7818" w:rsidP="00776D54">
            <w:pPr>
              <w:spacing w:line="300" w:lineRule="atLeast"/>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8,66</w:t>
            </w:r>
            <w:r>
              <w:rPr>
                <w:rFonts w:ascii="Times New Roman" w:eastAsia="Times New Roman" w:hAnsi="Times New Roman" w:cs="Times New Roman"/>
                <w:sz w:val="24"/>
                <w:szCs w:val="24"/>
                <w:lang w:val="uk-UA" w:eastAsia="ru-RU"/>
              </w:rPr>
              <w:t>6</w:t>
            </w:r>
          </w:p>
        </w:tc>
      </w:tr>
    </w:tbl>
    <w:p w:rsidR="00027676" w:rsidRPr="008B5EB0" w:rsidRDefault="00027676" w:rsidP="00027676">
      <w:pPr>
        <w:spacing w:after="0" w:line="240" w:lineRule="auto"/>
        <w:ind w:left="708" w:firstLine="12"/>
        <w:jc w:val="both"/>
        <w:rPr>
          <w:rFonts w:ascii="Times New Roman" w:hAnsi="Times New Roman" w:cs="Times New Roman"/>
          <w:sz w:val="20"/>
          <w:szCs w:val="20"/>
          <w:lang w:val="uk-UA"/>
        </w:rPr>
      </w:pPr>
      <w:r w:rsidRPr="008B5EB0">
        <w:rPr>
          <w:rFonts w:ascii="Times New Roman" w:eastAsia="Times New Roman" w:hAnsi="Times New Roman" w:cs="Times New Roman"/>
          <w:sz w:val="20"/>
          <w:szCs w:val="20"/>
          <w:lang w:val="uk-UA" w:eastAsia="ru-RU"/>
        </w:rPr>
        <w:t xml:space="preserve">Джерело: </w:t>
      </w:r>
      <w:r w:rsidR="008B5EB0" w:rsidRPr="008B5EB0">
        <w:rPr>
          <w:rFonts w:ascii="Times New Roman" w:eastAsia="Times New Roman" w:hAnsi="Times New Roman" w:cs="Times New Roman"/>
          <w:sz w:val="20"/>
          <w:szCs w:val="20"/>
          <w:lang w:val="uk-UA" w:eastAsia="ru-RU"/>
        </w:rPr>
        <w:t>Світовий банк (</w:t>
      </w:r>
      <w:r w:rsidR="00FC5097" w:rsidRPr="008B5EB0">
        <w:rPr>
          <w:rFonts w:ascii="Times New Roman" w:hAnsi="Times New Roman" w:cs="Times New Roman"/>
          <w:sz w:val="20"/>
          <w:szCs w:val="20"/>
          <w:lang w:val="uk-UA"/>
        </w:rPr>
        <w:t>http://data.worldbank.org/indicator/NY.GDP.PCAP.PP.CD</w:t>
      </w:r>
      <w:r w:rsidR="008B5EB0" w:rsidRPr="008B5EB0">
        <w:rPr>
          <w:rFonts w:ascii="Times New Roman" w:hAnsi="Times New Roman" w:cs="Times New Roman"/>
          <w:sz w:val="20"/>
          <w:szCs w:val="20"/>
          <w:lang w:val="uk-UA"/>
        </w:rPr>
        <w:t>)</w:t>
      </w:r>
    </w:p>
    <w:p w:rsidR="002D5333" w:rsidRPr="00027676" w:rsidRDefault="002D5333" w:rsidP="00027676">
      <w:pPr>
        <w:spacing w:after="0" w:line="240" w:lineRule="auto"/>
        <w:ind w:left="708" w:firstLine="12"/>
        <w:jc w:val="both"/>
        <w:rPr>
          <w:rFonts w:ascii="Times New Roman" w:hAnsi="Times New Roman" w:cs="Times New Roman"/>
          <w:sz w:val="24"/>
          <w:szCs w:val="24"/>
          <w:lang w:val="uk-UA"/>
        </w:rPr>
      </w:pPr>
    </w:p>
    <w:p w:rsidR="00027676" w:rsidRPr="00027676" w:rsidRDefault="00027676" w:rsidP="00027676">
      <w:pPr>
        <w:spacing w:after="0" w:line="240" w:lineRule="auto"/>
        <w:ind w:firstLine="360"/>
        <w:jc w:val="both"/>
        <w:rPr>
          <w:rFonts w:ascii="Times New Roman" w:hAnsi="Times New Roman" w:cs="Times New Roman"/>
          <w:sz w:val="24"/>
          <w:szCs w:val="24"/>
          <w:lang w:val="uk-UA"/>
        </w:rPr>
      </w:pPr>
      <w:r w:rsidRPr="00027676">
        <w:rPr>
          <w:rFonts w:ascii="Times New Roman" w:hAnsi="Times New Roman" w:cs="Times New Roman"/>
          <w:sz w:val="24"/>
          <w:szCs w:val="24"/>
          <w:lang w:val="uk-UA"/>
        </w:rPr>
        <w:t>У цьому рейтингу Україна посідає 10</w:t>
      </w:r>
      <w:r w:rsidR="005C4A9F">
        <w:rPr>
          <w:rFonts w:ascii="Times New Roman" w:hAnsi="Times New Roman" w:cs="Times New Roman"/>
          <w:sz w:val="24"/>
          <w:szCs w:val="24"/>
          <w:lang w:val="uk-UA"/>
        </w:rPr>
        <w:t>8</w:t>
      </w:r>
      <w:r w:rsidRPr="00027676">
        <w:rPr>
          <w:rFonts w:ascii="Times New Roman" w:hAnsi="Times New Roman" w:cs="Times New Roman"/>
          <w:sz w:val="24"/>
          <w:szCs w:val="24"/>
          <w:lang w:val="uk-UA"/>
        </w:rPr>
        <w:t xml:space="preserve">-е місце </w:t>
      </w:r>
      <w:r w:rsidR="005C4A9F">
        <w:rPr>
          <w:rFonts w:ascii="Times New Roman" w:hAnsi="Times New Roman" w:cs="Times New Roman"/>
          <w:sz w:val="24"/>
          <w:szCs w:val="24"/>
          <w:lang w:val="uk-UA"/>
        </w:rPr>
        <w:t>після Ямайки, перед</w:t>
      </w:r>
      <w:r w:rsidRPr="00027676">
        <w:rPr>
          <w:rFonts w:ascii="Times New Roman" w:hAnsi="Times New Roman" w:cs="Times New Roman"/>
          <w:sz w:val="24"/>
          <w:szCs w:val="24"/>
          <w:lang w:val="uk-UA"/>
        </w:rPr>
        <w:t xml:space="preserve"> Грузі</w:t>
      </w:r>
      <w:r w:rsidR="005C4A9F">
        <w:rPr>
          <w:rFonts w:ascii="Times New Roman" w:hAnsi="Times New Roman" w:cs="Times New Roman"/>
          <w:sz w:val="24"/>
          <w:szCs w:val="24"/>
          <w:lang w:val="uk-UA"/>
        </w:rPr>
        <w:t>єю</w:t>
      </w:r>
      <w:r w:rsidRPr="00027676">
        <w:rPr>
          <w:rFonts w:ascii="Times New Roman" w:hAnsi="Times New Roman" w:cs="Times New Roman"/>
          <w:sz w:val="24"/>
          <w:szCs w:val="24"/>
          <w:lang w:val="uk-UA"/>
        </w:rPr>
        <w:t>.</w:t>
      </w:r>
    </w:p>
    <w:p w:rsidR="00027676" w:rsidRDefault="00027676" w:rsidP="00027676">
      <w:pPr>
        <w:spacing w:after="0" w:line="240" w:lineRule="auto"/>
        <w:ind w:left="708" w:firstLine="12"/>
        <w:jc w:val="both"/>
        <w:rPr>
          <w:rFonts w:ascii="Times New Roman" w:hAnsi="Times New Roman" w:cs="Times New Roman"/>
          <w:sz w:val="24"/>
          <w:szCs w:val="24"/>
          <w:lang w:val="uk-UA"/>
        </w:rPr>
      </w:pPr>
    </w:p>
    <w:p w:rsidR="00F37838" w:rsidRPr="00027676" w:rsidRDefault="00F37838" w:rsidP="00027676">
      <w:pPr>
        <w:spacing w:after="0" w:line="240" w:lineRule="auto"/>
        <w:ind w:left="708" w:firstLine="12"/>
        <w:jc w:val="both"/>
        <w:rPr>
          <w:rFonts w:ascii="Times New Roman" w:hAnsi="Times New Roman" w:cs="Times New Roman"/>
          <w:sz w:val="24"/>
          <w:szCs w:val="24"/>
          <w:lang w:val="uk-UA"/>
        </w:rPr>
      </w:pPr>
    </w:p>
    <w:p w:rsidR="00027676" w:rsidRDefault="00027676" w:rsidP="007569C1">
      <w:pPr>
        <w:numPr>
          <w:ilvl w:val="1"/>
          <w:numId w:val="6"/>
        </w:numPr>
        <w:spacing w:after="0" w:line="240" w:lineRule="auto"/>
        <w:contextualSpacing/>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Темпи зростання реального ВВП (характеристика економічного циклу)</w:t>
      </w:r>
    </w:p>
    <w:p w:rsidR="00F37838" w:rsidRPr="00027676" w:rsidRDefault="00F37838" w:rsidP="00F37838">
      <w:pPr>
        <w:spacing w:after="0" w:line="240" w:lineRule="auto"/>
        <w:ind w:left="36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Згідно з оновленими даними </w:t>
      </w:r>
      <w:proofErr w:type="spellStart"/>
      <w:r>
        <w:rPr>
          <w:rFonts w:ascii="Times New Roman" w:eastAsia="Times New Roman" w:hAnsi="Times New Roman" w:cs="Times New Roman"/>
          <w:sz w:val="24"/>
          <w:szCs w:val="24"/>
          <w:lang w:val="uk-UA" w:eastAsia="ru-RU"/>
        </w:rPr>
        <w:t>Держстату</w:t>
      </w:r>
      <w:proofErr w:type="spellEnd"/>
      <w:r>
        <w:rPr>
          <w:rFonts w:ascii="Times New Roman" w:eastAsia="Times New Roman" w:hAnsi="Times New Roman" w:cs="Times New Roman"/>
          <w:sz w:val="24"/>
          <w:szCs w:val="24"/>
          <w:lang w:val="uk-UA" w:eastAsia="ru-RU"/>
        </w:rPr>
        <w:t>, динаміка ВВП виглядає таким чином (табл. 1.6).</w:t>
      </w:r>
    </w:p>
    <w:p w:rsidR="00027676" w:rsidRPr="00027676" w:rsidRDefault="00027676" w:rsidP="00027676">
      <w:pPr>
        <w:ind w:left="720"/>
        <w:contextualSpacing/>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1.6</w:t>
      </w:r>
    </w:p>
    <w:p w:rsidR="00027676" w:rsidRPr="00027676" w:rsidRDefault="00027676" w:rsidP="00027676">
      <w:pPr>
        <w:ind w:left="720"/>
        <w:contextualSpacing/>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Темпи </w:t>
      </w:r>
      <w:r w:rsidR="006E4BBC">
        <w:rPr>
          <w:rFonts w:ascii="Times New Roman" w:eastAsia="Times New Roman" w:hAnsi="Times New Roman" w:cs="Times New Roman"/>
          <w:sz w:val="24"/>
          <w:szCs w:val="24"/>
          <w:lang w:val="uk-UA" w:eastAsia="ru-RU"/>
        </w:rPr>
        <w:t>економічного зростання  України</w:t>
      </w:r>
    </w:p>
    <w:p w:rsidR="00027676" w:rsidRPr="00027676" w:rsidRDefault="003015DD" w:rsidP="003015DD">
      <w:pPr>
        <w:ind w:left="720"/>
        <w:contextualSpacing/>
        <w:jc w:val="right"/>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bl>
      <w:tblPr>
        <w:tblStyle w:val="af4"/>
        <w:tblW w:w="9923" w:type="dxa"/>
        <w:tblInd w:w="250" w:type="dxa"/>
        <w:tblLook w:val="04A0" w:firstRow="1" w:lastRow="0" w:firstColumn="1" w:lastColumn="0" w:noHBand="0" w:noVBand="1"/>
      </w:tblPr>
      <w:tblGrid>
        <w:gridCol w:w="1525"/>
        <w:gridCol w:w="763"/>
        <w:gridCol w:w="763"/>
        <w:gridCol w:w="764"/>
        <w:gridCol w:w="763"/>
        <w:gridCol w:w="764"/>
        <w:gridCol w:w="763"/>
        <w:gridCol w:w="764"/>
        <w:gridCol w:w="763"/>
        <w:gridCol w:w="764"/>
        <w:gridCol w:w="763"/>
        <w:gridCol w:w="764"/>
      </w:tblGrid>
      <w:tr w:rsidR="00711E1D" w:rsidRPr="00027676" w:rsidTr="002C32A5">
        <w:tc>
          <w:tcPr>
            <w:tcW w:w="1525" w:type="dxa"/>
            <w:vMerge w:val="restart"/>
          </w:tcPr>
          <w:p w:rsidR="00711E1D" w:rsidRPr="00027676" w:rsidRDefault="00711E1D" w:rsidP="00027676">
            <w:pPr>
              <w:contextualSpacing/>
              <w:rPr>
                <w:sz w:val="24"/>
                <w:szCs w:val="24"/>
                <w:lang w:val="uk-UA"/>
              </w:rPr>
            </w:pPr>
          </w:p>
        </w:tc>
        <w:tc>
          <w:tcPr>
            <w:tcW w:w="8398" w:type="dxa"/>
            <w:gridSpan w:val="11"/>
            <w:vAlign w:val="center"/>
          </w:tcPr>
          <w:p w:rsidR="00711E1D" w:rsidRPr="00027676" w:rsidRDefault="00711E1D" w:rsidP="00027676">
            <w:pPr>
              <w:contextualSpacing/>
              <w:jc w:val="center"/>
              <w:rPr>
                <w:sz w:val="24"/>
                <w:szCs w:val="24"/>
                <w:lang w:val="uk-UA"/>
              </w:rPr>
            </w:pPr>
            <w:r w:rsidRPr="00027676">
              <w:rPr>
                <w:sz w:val="24"/>
                <w:szCs w:val="24"/>
                <w:lang w:val="uk-UA"/>
              </w:rPr>
              <w:t>Роки</w:t>
            </w:r>
          </w:p>
        </w:tc>
      </w:tr>
      <w:tr w:rsidR="00711E1D" w:rsidRPr="00027676" w:rsidTr="006E4BBC">
        <w:tc>
          <w:tcPr>
            <w:tcW w:w="1525" w:type="dxa"/>
            <w:vMerge/>
          </w:tcPr>
          <w:p w:rsidR="00711E1D" w:rsidRPr="00027676" w:rsidRDefault="00711E1D" w:rsidP="00027676">
            <w:pPr>
              <w:contextualSpacing/>
              <w:rPr>
                <w:sz w:val="24"/>
                <w:szCs w:val="24"/>
                <w:lang w:val="uk-UA"/>
              </w:rPr>
            </w:pPr>
          </w:p>
        </w:tc>
        <w:tc>
          <w:tcPr>
            <w:tcW w:w="763" w:type="dxa"/>
            <w:vAlign w:val="center"/>
          </w:tcPr>
          <w:p w:rsidR="00711E1D" w:rsidRPr="00027676" w:rsidRDefault="00711E1D" w:rsidP="00027676">
            <w:pPr>
              <w:contextualSpacing/>
              <w:jc w:val="center"/>
              <w:rPr>
                <w:sz w:val="24"/>
                <w:szCs w:val="24"/>
                <w:lang w:val="uk-UA"/>
              </w:rPr>
            </w:pPr>
            <w:r w:rsidRPr="00027676">
              <w:rPr>
                <w:sz w:val="24"/>
                <w:szCs w:val="24"/>
                <w:lang w:val="uk-UA"/>
              </w:rPr>
              <w:t>2005</w:t>
            </w:r>
          </w:p>
        </w:tc>
        <w:tc>
          <w:tcPr>
            <w:tcW w:w="763" w:type="dxa"/>
            <w:vAlign w:val="center"/>
          </w:tcPr>
          <w:p w:rsidR="00711E1D" w:rsidRPr="00027676" w:rsidRDefault="00711E1D" w:rsidP="00027676">
            <w:pPr>
              <w:contextualSpacing/>
              <w:jc w:val="center"/>
              <w:rPr>
                <w:sz w:val="24"/>
                <w:szCs w:val="24"/>
                <w:lang w:val="uk-UA"/>
              </w:rPr>
            </w:pPr>
            <w:r w:rsidRPr="00027676">
              <w:rPr>
                <w:sz w:val="24"/>
                <w:szCs w:val="24"/>
                <w:lang w:val="uk-UA"/>
              </w:rPr>
              <w:t>2006</w:t>
            </w:r>
          </w:p>
        </w:tc>
        <w:tc>
          <w:tcPr>
            <w:tcW w:w="764" w:type="dxa"/>
            <w:vAlign w:val="center"/>
          </w:tcPr>
          <w:p w:rsidR="00711E1D" w:rsidRPr="00027676" w:rsidRDefault="00711E1D" w:rsidP="00027676">
            <w:pPr>
              <w:contextualSpacing/>
              <w:jc w:val="center"/>
              <w:rPr>
                <w:sz w:val="24"/>
                <w:szCs w:val="24"/>
                <w:lang w:val="uk-UA"/>
              </w:rPr>
            </w:pPr>
            <w:r w:rsidRPr="00027676">
              <w:rPr>
                <w:sz w:val="24"/>
                <w:szCs w:val="24"/>
                <w:lang w:val="uk-UA"/>
              </w:rPr>
              <w:t>2007</w:t>
            </w:r>
          </w:p>
        </w:tc>
        <w:tc>
          <w:tcPr>
            <w:tcW w:w="763" w:type="dxa"/>
            <w:vAlign w:val="center"/>
          </w:tcPr>
          <w:p w:rsidR="00711E1D" w:rsidRPr="00027676" w:rsidRDefault="00711E1D" w:rsidP="00027676">
            <w:pPr>
              <w:contextualSpacing/>
              <w:jc w:val="center"/>
              <w:rPr>
                <w:sz w:val="24"/>
                <w:szCs w:val="24"/>
                <w:lang w:val="uk-UA"/>
              </w:rPr>
            </w:pPr>
            <w:r w:rsidRPr="00027676">
              <w:rPr>
                <w:sz w:val="24"/>
                <w:szCs w:val="24"/>
                <w:lang w:val="uk-UA"/>
              </w:rPr>
              <w:t>2008</w:t>
            </w:r>
          </w:p>
        </w:tc>
        <w:tc>
          <w:tcPr>
            <w:tcW w:w="764" w:type="dxa"/>
            <w:vAlign w:val="center"/>
          </w:tcPr>
          <w:p w:rsidR="00711E1D" w:rsidRPr="00027676" w:rsidRDefault="00711E1D" w:rsidP="00027676">
            <w:pPr>
              <w:contextualSpacing/>
              <w:jc w:val="center"/>
              <w:rPr>
                <w:sz w:val="24"/>
                <w:szCs w:val="24"/>
                <w:lang w:val="uk-UA"/>
              </w:rPr>
            </w:pPr>
            <w:r w:rsidRPr="00027676">
              <w:rPr>
                <w:sz w:val="24"/>
                <w:szCs w:val="24"/>
                <w:lang w:val="uk-UA"/>
              </w:rPr>
              <w:t>2009</w:t>
            </w:r>
          </w:p>
        </w:tc>
        <w:tc>
          <w:tcPr>
            <w:tcW w:w="763" w:type="dxa"/>
            <w:vAlign w:val="center"/>
          </w:tcPr>
          <w:p w:rsidR="00711E1D" w:rsidRPr="00027676" w:rsidRDefault="00711E1D" w:rsidP="00027676">
            <w:pPr>
              <w:contextualSpacing/>
              <w:jc w:val="center"/>
              <w:rPr>
                <w:sz w:val="24"/>
                <w:szCs w:val="24"/>
                <w:lang w:val="uk-UA"/>
              </w:rPr>
            </w:pPr>
            <w:r w:rsidRPr="00027676">
              <w:rPr>
                <w:sz w:val="24"/>
                <w:szCs w:val="24"/>
                <w:lang w:val="uk-UA"/>
              </w:rPr>
              <w:t>2010</w:t>
            </w:r>
          </w:p>
        </w:tc>
        <w:tc>
          <w:tcPr>
            <w:tcW w:w="764" w:type="dxa"/>
            <w:vAlign w:val="center"/>
          </w:tcPr>
          <w:p w:rsidR="00711E1D" w:rsidRPr="00027676" w:rsidRDefault="00711E1D" w:rsidP="00027676">
            <w:pPr>
              <w:contextualSpacing/>
              <w:jc w:val="center"/>
              <w:rPr>
                <w:sz w:val="24"/>
                <w:szCs w:val="24"/>
                <w:lang w:val="uk-UA"/>
              </w:rPr>
            </w:pPr>
            <w:r w:rsidRPr="00027676">
              <w:rPr>
                <w:sz w:val="24"/>
                <w:szCs w:val="24"/>
                <w:lang w:val="uk-UA"/>
              </w:rPr>
              <w:t>2011</w:t>
            </w:r>
          </w:p>
        </w:tc>
        <w:tc>
          <w:tcPr>
            <w:tcW w:w="763" w:type="dxa"/>
            <w:vAlign w:val="center"/>
          </w:tcPr>
          <w:p w:rsidR="00711E1D" w:rsidRPr="00027676" w:rsidRDefault="00711E1D" w:rsidP="00027676">
            <w:pPr>
              <w:contextualSpacing/>
              <w:jc w:val="center"/>
              <w:rPr>
                <w:sz w:val="24"/>
                <w:szCs w:val="24"/>
                <w:lang w:val="uk-UA"/>
              </w:rPr>
            </w:pPr>
            <w:r w:rsidRPr="00027676">
              <w:rPr>
                <w:sz w:val="24"/>
                <w:szCs w:val="24"/>
                <w:lang w:val="uk-UA"/>
              </w:rPr>
              <w:t>2012</w:t>
            </w:r>
          </w:p>
        </w:tc>
        <w:tc>
          <w:tcPr>
            <w:tcW w:w="764" w:type="dxa"/>
            <w:vAlign w:val="center"/>
          </w:tcPr>
          <w:p w:rsidR="00711E1D" w:rsidRPr="00027676" w:rsidRDefault="00711E1D" w:rsidP="00027676">
            <w:pPr>
              <w:contextualSpacing/>
              <w:jc w:val="center"/>
              <w:rPr>
                <w:sz w:val="24"/>
                <w:szCs w:val="24"/>
                <w:lang w:val="uk-UA"/>
              </w:rPr>
            </w:pPr>
            <w:r w:rsidRPr="00027676">
              <w:rPr>
                <w:sz w:val="24"/>
                <w:szCs w:val="24"/>
                <w:lang w:val="uk-UA"/>
              </w:rPr>
              <w:t>2013</w:t>
            </w:r>
          </w:p>
        </w:tc>
        <w:tc>
          <w:tcPr>
            <w:tcW w:w="763" w:type="dxa"/>
            <w:vAlign w:val="center"/>
          </w:tcPr>
          <w:p w:rsidR="00711E1D" w:rsidRPr="00027676" w:rsidRDefault="00711E1D" w:rsidP="00027676">
            <w:pPr>
              <w:contextualSpacing/>
              <w:jc w:val="center"/>
              <w:rPr>
                <w:sz w:val="24"/>
                <w:szCs w:val="24"/>
                <w:lang w:val="uk-UA"/>
              </w:rPr>
            </w:pPr>
            <w:r w:rsidRPr="00027676">
              <w:rPr>
                <w:sz w:val="24"/>
                <w:szCs w:val="24"/>
                <w:lang w:val="uk-UA"/>
              </w:rPr>
              <w:t>2014</w:t>
            </w:r>
          </w:p>
        </w:tc>
        <w:tc>
          <w:tcPr>
            <w:tcW w:w="764" w:type="dxa"/>
          </w:tcPr>
          <w:p w:rsidR="00711E1D" w:rsidRPr="00027676" w:rsidRDefault="00711E1D" w:rsidP="00027676">
            <w:pPr>
              <w:contextualSpacing/>
              <w:jc w:val="center"/>
              <w:rPr>
                <w:sz w:val="24"/>
                <w:szCs w:val="24"/>
                <w:lang w:val="uk-UA"/>
              </w:rPr>
            </w:pPr>
            <w:r>
              <w:rPr>
                <w:sz w:val="24"/>
                <w:szCs w:val="24"/>
                <w:lang w:val="uk-UA"/>
              </w:rPr>
              <w:t>2015</w:t>
            </w:r>
          </w:p>
        </w:tc>
      </w:tr>
      <w:tr w:rsidR="006E4BBC" w:rsidRPr="00027676" w:rsidTr="00B557E5">
        <w:tc>
          <w:tcPr>
            <w:tcW w:w="1525" w:type="dxa"/>
          </w:tcPr>
          <w:p w:rsidR="006E4BBC" w:rsidRPr="00027676" w:rsidRDefault="006E4BBC" w:rsidP="00027676">
            <w:pPr>
              <w:contextualSpacing/>
              <w:rPr>
                <w:sz w:val="24"/>
                <w:szCs w:val="24"/>
                <w:lang w:val="uk-UA"/>
              </w:rPr>
            </w:pPr>
            <w:r w:rsidRPr="00027676">
              <w:rPr>
                <w:sz w:val="24"/>
                <w:szCs w:val="24"/>
                <w:lang w:val="uk-UA"/>
              </w:rPr>
              <w:t>Темп зростання реального ВВП</w:t>
            </w:r>
          </w:p>
        </w:tc>
        <w:tc>
          <w:tcPr>
            <w:tcW w:w="763" w:type="dxa"/>
            <w:vAlign w:val="center"/>
          </w:tcPr>
          <w:p w:rsidR="006E4BBC" w:rsidRPr="00777DF1" w:rsidRDefault="00777DF1" w:rsidP="00B557E5">
            <w:pPr>
              <w:contextualSpacing/>
              <w:jc w:val="center"/>
              <w:rPr>
                <w:sz w:val="24"/>
                <w:szCs w:val="24"/>
                <w:lang w:val="uk-UA"/>
              </w:rPr>
            </w:pPr>
            <w:r>
              <w:rPr>
                <w:sz w:val="24"/>
                <w:szCs w:val="24"/>
                <w:lang w:val="uk-UA"/>
              </w:rPr>
              <w:t>3</w:t>
            </w:r>
            <w:r w:rsidR="006E4BBC" w:rsidRPr="00027676">
              <w:rPr>
                <w:sz w:val="24"/>
                <w:szCs w:val="24"/>
                <w:lang w:val="en-US"/>
              </w:rPr>
              <w:t>,</w:t>
            </w:r>
            <w:r>
              <w:rPr>
                <w:sz w:val="24"/>
                <w:szCs w:val="24"/>
                <w:lang w:val="uk-UA"/>
              </w:rPr>
              <w:t>1</w:t>
            </w:r>
          </w:p>
        </w:tc>
        <w:tc>
          <w:tcPr>
            <w:tcW w:w="763" w:type="dxa"/>
            <w:vAlign w:val="center"/>
          </w:tcPr>
          <w:p w:rsidR="006E4BBC" w:rsidRPr="00777DF1" w:rsidRDefault="006E4BBC" w:rsidP="00B557E5">
            <w:pPr>
              <w:contextualSpacing/>
              <w:jc w:val="center"/>
              <w:rPr>
                <w:sz w:val="24"/>
                <w:szCs w:val="24"/>
                <w:lang w:val="uk-UA"/>
              </w:rPr>
            </w:pPr>
            <w:r w:rsidRPr="00027676">
              <w:rPr>
                <w:sz w:val="24"/>
                <w:szCs w:val="24"/>
                <w:lang w:val="en-US"/>
              </w:rPr>
              <w:t>7,</w:t>
            </w:r>
            <w:r w:rsidR="00777DF1">
              <w:rPr>
                <w:sz w:val="24"/>
                <w:szCs w:val="24"/>
                <w:lang w:val="uk-UA"/>
              </w:rPr>
              <w:t>6</w:t>
            </w:r>
          </w:p>
        </w:tc>
        <w:tc>
          <w:tcPr>
            <w:tcW w:w="764" w:type="dxa"/>
            <w:vAlign w:val="center"/>
          </w:tcPr>
          <w:p w:rsidR="006E4BBC" w:rsidRPr="00777DF1" w:rsidRDefault="00777DF1" w:rsidP="00B557E5">
            <w:pPr>
              <w:contextualSpacing/>
              <w:jc w:val="center"/>
              <w:rPr>
                <w:sz w:val="24"/>
                <w:szCs w:val="24"/>
                <w:lang w:val="uk-UA"/>
              </w:rPr>
            </w:pPr>
            <w:r>
              <w:rPr>
                <w:sz w:val="24"/>
                <w:szCs w:val="24"/>
                <w:lang w:val="uk-UA"/>
              </w:rPr>
              <w:t>8</w:t>
            </w:r>
            <w:r w:rsidR="006E4BBC" w:rsidRPr="00027676">
              <w:rPr>
                <w:sz w:val="24"/>
                <w:szCs w:val="24"/>
                <w:lang w:val="en-US"/>
              </w:rPr>
              <w:t>,</w:t>
            </w:r>
            <w:r>
              <w:rPr>
                <w:sz w:val="24"/>
                <w:szCs w:val="24"/>
                <w:lang w:val="uk-UA"/>
              </w:rPr>
              <w:t>2</w:t>
            </w:r>
          </w:p>
        </w:tc>
        <w:tc>
          <w:tcPr>
            <w:tcW w:w="763" w:type="dxa"/>
            <w:vAlign w:val="center"/>
          </w:tcPr>
          <w:p w:rsidR="006E4BBC" w:rsidRPr="00777DF1" w:rsidRDefault="006E4BBC" w:rsidP="00B557E5">
            <w:pPr>
              <w:contextualSpacing/>
              <w:jc w:val="center"/>
              <w:rPr>
                <w:sz w:val="24"/>
                <w:szCs w:val="24"/>
                <w:lang w:val="uk-UA"/>
              </w:rPr>
            </w:pPr>
            <w:r w:rsidRPr="00027676">
              <w:rPr>
                <w:sz w:val="24"/>
                <w:szCs w:val="24"/>
                <w:lang w:val="en-US"/>
              </w:rPr>
              <w:t>2,</w:t>
            </w:r>
            <w:r w:rsidR="00777DF1">
              <w:rPr>
                <w:sz w:val="24"/>
                <w:szCs w:val="24"/>
                <w:lang w:val="uk-UA"/>
              </w:rPr>
              <w:t>2</w:t>
            </w:r>
          </w:p>
        </w:tc>
        <w:tc>
          <w:tcPr>
            <w:tcW w:w="764" w:type="dxa"/>
            <w:vAlign w:val="center"/>
          </w:tcPr>
          <w:p w:rsidR="006E4BBC" w:rsidRPr="00777DF1" w:rsidRDefault="006E4BBC" w:rsidP="00B557E5">
            <w:pPr>
              <w:contextualSpacing/>
              <w:jc w:val="center"/>
              <w:rPr>
                <w:sz w:val="24"/>
                <w:szCs w:val="24"/>
                <w:lang w:val="uk-UA"/>
              </w:rPr>
            </w:pPr>
            <w:r w:rsidRPr="00027676">
              <w:rPr>
                <w:sz w:val="24"/>
                <w:szCs w:val="24"/>
                <w:lang w:val="en-US"/>
              </w:rPr>
              <w:t>-1</w:t>
            </w:r>
            <w:r w:rsidR="00777DF1">
              <w:rPr>
                <w:sz w:val="24"/>
                <w:szCs w:val="24"/>
                <w:lang w:val="uk-UA"/>
              </w:rPr>
              <w:t>5</w:t>
            </w:r>
            <w:r w:rsidRPr="00027676">
              <w:rPr>
                <w:sz w:val="24"/>
                <w:szCs w:val="24"/>
                <w:lang w:val="en-US"/>
              </w:rPr>
              <w:t>,</w:t>
            </w:r>
            <w:r w:rsidR="00777DF1">
              <w:rPr>
                <w:sz w:val="24"/>
                <w:szCs w:val="24"/>
                <w:lang w:val="uk-UA"/>
              </w:rPr>
              <w:t>1</w:t>
            </w:r>
          </w:p>
        </w:tc>
        <w:tc>
          <w:tcPr>
            <w:tcW w:w="763" w:type="dxa"/>
            <w:vAlign w:val="center"/>
          </w:tcPr>
          <w:p w:rsidR="006E4BBC" w:rsidRPr="00027676" w:rsidRDefault="006E4BBC" w:rsidP="00B557E5">
            <w:pPr>
              <w:contextualSpacing/>
              <w:jc w:val="center"/>
              <w:rPr>
                <w:sz w:val="24"/>
                <w:szCs w:val="24"/>
                <w:lang w:val="en-US"/>
              </w:rPr>
            </w:pPr>
            <w:r w:rsidRPr="00027676">
              <w:rPr>
                <w:sz w:val="24"/>
                <w:szCs w:val="24"/>
                <w:lang w:val="en-US"/>
              </w:rPr>
              <w:t>4,1</w:t>
            </w:r>
          </w:p>
        </w:tc>
        <w:tc>
          <w:tcPr>
            <w:tcW w:w="764" w:type="dxa"/>
            <w:vAlign w:val="center"/>
          </w:tcPr>
          <w:p w:rsidR="006E4BBC" w:rsidRPr="00777DF1" w:rsidRDefault="006E4BBC" w:rsidP="00B557E5">
            <w:pPr>
              <w:contextualSpacing/>
              <w:jc w:val="center"/>
              <w:rPr>
                <w:sz w:val="24"/>
                <w:szCs w:val="24"/>
                <w:lang w:val="uk-UA"/>
              </w:rPr>
            </w:pPr>
            <w:r w:rsidRPr="00027676">
              <w:rPr>
                <w:sz w:val="24"/>
                <w:szCs w:val="24"/>
                <w:lang w:val="en-US"/>
              </w:rPr>
              <w:t>5,</w:t>
            </w:r>
            <w:r w:rsidR="00777DF1">
              <w:rPr>
                <w:sz w:val="24"/>
                <w:szCs w:val="24"/>
                <w:lang w:val="uk-UA"/>
              </w:rPr>
              <w:t>4</w:t>
            </w:r>
          </w:p>
        </w:tc>
        <w:tc>
          <w:tcPr>
            <w:tcW w:w="763" w:type="dxa"/>
            <w:vAlign w:val="center"/>
          </w:tcPr>
          <w:p w:rsidR="006E4BBC" w:rsidRPr="00027676" w:rsidRDefault="006E4BBC" w:rsidP="00B557E5">
            <w:pPr>
              <w:contextualSpacing/>
              <w:jc w:val="center"/>
              <w:rPr>
                <w:sz w:val="24"/>
                <w:szCs w:val="24"/>
                <w:lang w:val="en-US"/>
              </w:rPr>
            </w:pPr>
            <w:r w:rsidRPr="00027676">
              <w:rPr>
                <w:sz w:val="24"/>
                <w:szCs w:val="24"/>
                <w:lang w:val="en-US"/>
              </w:rPr>
              <w:t>0,2</w:t>
            </w:r>
          </w:p>
        </w:tc>
        <w:tc>
          <w:tcPr>
            <w:tcW w:w="764" w:type="dxa"/>
            <w:vAlign w:val="center"/>
          </w:tcPr>
          <w:p w:rsidR="006E4BBC" w:rsidRPr="00027676" w:rsidRDefault="006E4BBC" w:rsidP="00B557E5">
            <w:pPr>
              <w:contextualSpacing/>
              <w:jc w:val="center"/>
              <w:rPr>
                <w:sz w:val="24"/>
                <w:szCs w:val="24"/>
                <w:lang w:val="en-US"/>
              </w:rPr>
            </w:pPr>
            <w:r w:rsidRPr="00027676">
              <w:rPr>
                <w:sz w:val="24"/>
                <w:szCs w:val="24"/>
                <w:lang w:val="en-US"/>
              </w:rPr>
              <w:t>0,0</w:t>
            </w:r>
          </w:p>
        </w:tc>
        <w:tc>
          <w:tcPr>
            <w:tcW w:w="763" w:type="dxa"/>
            <w:vAlign w:val="center"/>
          </w:tcPr>
          <w:p w:rsidR="006E4BBC" w:rsidRPr="00777DF1" w:rsidRDefault="006E4BBC" w:rsidP="00B557E5">
            <w:pPr>
              <w:contextualSpacing/>
              <w:jc w:val="center"/>
              <w:rPr>
                <w:sz w:val="24"/>
                <w:szCs w:val="24"/>
                <w:lang w:val="uk-UA"/>
              </w:rPr>
            </w:pPr>
            <w:r w:rsidRPr="00027676">
              <w:rPr>
                <w:sz w:val="24"/>
                <w:szCs w:val="24"/>
                <w:lang w:val="en-US"/>
              </w:rPr>
              <w:t>-6,</w:t>
            </w:r>
            <w:r w:rsidR="00777DF1">
              <w:rPr>
                <w:sz w:val="24"/>
                <w:szCs w:val="24"/>
                <w:lang w:val="uk-UA"/>
              </w:rPr>
              <w:t>6</w:t>
            </w:r>
          </w:p>
        </w:tc>
        <w:tc>
          <w:tcPr>
            <w:tcW w:w="764" w:type="dxa"/>
            <w:vAlign w:val="center"/>
          </w:tcPr>
          <w:p w:rsidR="006E4BBC" w:rsidRPr="006E4BBC" w:rsidRDefault="006E4BBC" w:rsidP="00B557E5">
            <w:pPr>
              <w:contextualSpacing/>
              <w:jc w:val="center"/>
              <w:rPr>
                <w:sz w:val="24"/>
                <w:szCs w:val="24"/>
                <w:lang w:val="uk-UA"/>
              </w:rPr>
            </w:pPr>
            <w:r>
              <w:rPr>
                <w:sz w:val="24"/>
                <w:szCs w:val="24"/>
                <w:lang w:val="uk-UA"/>
              </w:rPr>
              <w:t>-9,9</w:t>
            </w:r>
          </w:p>
        </w:tc>
      </w:tr>
    </w:tbl>
    <w:p w:rsidR="008B5EB0" w:rsidRPr="008B5EB0" w:rsidRDefault="008B5EB0" w:rsidP="008B5EB0">
      <w:pPr>
        <w:spacing w:after="0" w:line="240" w:lineRule="auto"/>
        <w:ind w:firstLine="708"/>
        <w:rPr>
          <w:rFonts w:ascii="Times New Roman" w:hAnsi="Times New Roman" w:cs="Times New Roman"/>
          <w:sz w:val="20"/>
          <w:szCs w:val="20"/>
          <w:lang w:val="uk-UA"/>
        </w:rPr>
      </w:pPr>
      <w:r w:rsidRPr="008B5EB0">
        <w:rPr>
          <w:rFonts w:ascii="Times New Roman" w:hAnsi="Times New Roman" w:cs="Times New Roman"/>
          <w:sz w:val="20"/>
          <w:szCs w:val="20"/>
          <w:lang w:val="uk-UA"/>
        </w:rPr>
        <w:t xml:space="preserve">Джерело: </w:t>
      </w:r>
      <w:proofErr w:type="spellStart"/>
      <w:r w:rsidRPr="008B5EB0">
        <w:rPr>
          <w:rFonts w:ascii="Times New Roman" w:hAnsi="Times New Roman" w:cs="Times New Roman"/>
          <w:sz w:val="20"/>
          <w:szCs w:val="20"/>
          <w:lang w:val="uk-UA"/>
        </w:rPr>
        <w:t>Держстат</w:t>
      </w:r>
      <w:proofErr w:type="spellEnd"/>
      <w:r w:rsidRPr="008B5EB0">
        <w:rPr>
          <w:rFonts w:ascii="Times New Roman" w:hAnsi="Times New Roman" w:cs="Times New Roman"/>
          <w:sz w:val="20"/>
          <w:szCs w:val="20"/>
          <w:lang w:val="uk-UA"/>
        </w:rPr>
        <w:t xml:space="preserve"> України</w:t>
      </w:r>
      <w:r>
        <w:rPr>
          <w:rFonts w:ascii="Times New Roman" w:hAnsi="Times New Roman" w:cs="Times New Roman"/>
          <w:sz w:val="20"/>
          <w:szCs w:val="20"/>
          <w:lang w:val="uk-UA"/>
        </w:rPr>
        <w:t xml:space="preserve"> (</w:t>
      </w:r>
      <w:r w:rsidRPr="008B5EB0">
        <w:rPr>
          <w:rFonts w:ascii="Times New Roman" w:hAnsi="Times New Roman" w:cs="Times New Roman"/>
          <w:sz w:val="20"/>
          <w:szCs w:val="20"/>
          <w:lang w:val="uk-UA"/>
        </w:rPr>
        <w:t>http://www.ukrstat.gov.ua/</w:t>
      </w:r>
      <w:r>
        <w:rPr>
          <w:rFonts w:ascii="Times New Roman" w:hAnsi="Times New Roman" w:cs="Times New Roman"/>
          <w:sz w:val="20"/>
          <w:szCs w:val="20"/>
          <w:lang w:val="uk-UA"/>
        </w:rPr>
        <w:t>)</w:t>
      </w:r>
    </w:p>
    <w:p w:rsidR="008B5EB0" w:rsidRDefault="008B5EB0" w:rsidP="00F37838">
      <w:pPr>
        <w:spacing w:after="0" w:line="240" w:lineRule="auto"/>
        <w:ind w:firstLine="708"/>
        <w:jc w:val="both"/>
        <w:rPr>
          <w:rFonts w:ascii="Times New Roman" w:eastAsia="Times New Roman" w:hAnsi="Times New Roman" w:cs="Times New Roman"/>
          <w:sz w:val="24"/>
          <w:szCs w:val="24"/>
          <w:lang w:val="uk-UA" w:eastAsia="ru-RU"/>
        </w:rPr>
      </w:pPr>
    </w:p>
    <w:p w:rsidR="00027676" w:rsidRPr="00027676" w:rsidRDefault="00027676" w:rsidP="00F37838">
      <w:pPr>
        <w:spacing w:after="0" w:line="240" w:lineRule="auto"/>
        <w:ind w:firstLine="708"/>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Для кращої наочності </w:t>
      </w:r>
      <w:r w:rsidR="00933805">
        <w:rPr>
          <w:rFonts w:ascii="Times New Roman" w:eastAsia="Times New Roman" w:hAnsi="Times New Roman" w:cs="Times New Roman"/>
          <w:sz w:val="24"/>
          <w:szCs w:val="24"/>
          <w:lang w:val="uk-UA" w:eastAsia="ru-RU"/>
        </w:rPr>
        <w:t>щорічні темпи зміни реального ВВП</w:t>
      </w:r>
      <w:r w:rsidRPr="00027676">
        <w:rPr>
          <w:rFonts w:ascii="Times New Roman" w:eastAsia="Times New Roman" w:hAnsi="Times New Roman" w:cs="Times New Roman"/>
          <w:sz w:val="24"/>
          <w:szCs w:val="24"/>
          <w:lang w:val="uk-UA" w:eastAsia="ru-RU"/>
        </w:rPr>
        <w:t xml:space="preserve"> можна навести у вигляді рис.</w:t>
      </w:r>
      <w:r w:rsidR="00933805">
        <w:rPr>
          <w:rFonts w:ascii="Times New Roman" w:eastAsia="Times New Roman" w:hAnsi="Times New Roman" w:cs="Times New Roman"/>
          <w:sz w:val="24"/>
          <w:szCs w:val="24"/>
          <w:lang w:val="uk-UA" w:eastAsia="ru-RU"/>
        </w:rPr>
        <w:t> </w:t>
      </w:r>
      <w:r w:rsidRPr="00027676">
        <w:rPr>
          <w:rFonts w:ascii="Times New Roman" w:eastAsia="Times New Roman" w:hAnsi="Times New Roman" w:cs="Times New Roman"/>
          <w:sz w:val="24"/>
          <w:szCs w:val="24"/>
          <w:lang w:val="uk-UA" w:eastAsia="ru-RU"/>
        </w:rPr>
        <w:t>1.</w:t>
      </w:r>
      <w:r w:rsidR="00380BBC">
        <w:rPr>
          <w:rFonts w:ascii="Times New Roman" w:eastAsia="Times New Roman" w:hAnsi="Times New Roman" w:cs="Times New Roman"/>
          <w:sz w:val="24"/>
          <w:szCs w:val="24"/>
          <w:lang w:val="uk-UA" w:eastAsia="ru-RU"/>
        </w:rPr>
        <w:t>3</w:t>
      </w:r>
      <w:r w:rsidRPr="00027676">
        <w:rPr>
          <w:rFonts w:ascii="Times New Roman" w:eastAsia="Times New Roman" w:hAnsi="Times New Roman" w:cs="Times New Roman"/>
          <w:sz w:val="24"/>
          <w:szCs w:val="24"/>
          <w:lang w:val="uk-UA" w:eastAsia="ru-RU"/>
        </w:rPr>
        <w:t>.</w:t>
      </w:r>
    </w:p>
    <w:p w:rsidR="00034B19" w:rsidRDefault="00034B19" w:rsidP="00777DF1">
      <w:pPr>
        <w:spacing w:after="0" w:line="240" w:lineRule="auto"/>
        <w:jc w:val="center"/>
        <w:rPr>
          <w:rFonts w:ascii="Times New Roman" w:eastAsia="Times New Roman" w:hAnsi="Times New Roman" w:cs="Times New Roman"/>
          <w:sz w:val="24"/>
          <w:szCs w:val="24"/>
          <w:lang w:val="uk-UA" w:eastAsia="ru-RU"/>
        </w:rPr>
      </w:pPr>
    </w:p>
    <w:p w:rsidR="00027676" w:rsidRPr="00027676" w:rsidRDefault="00034B19" w:rsidP="00777DF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37F9BB63">
            <wp:extent cx="5456341" cy="33243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945" cy="3327763"/>
                    </a:xfrm>
                    <a:prstGeom prst="rect">
                      <a:avLst/>
                    </a:prstGeom>
                    <a:noFill/>
                  </pic:spPr>
                </pic:pic>
              </a:graphicData>
            </a:graphic>
          </wp:inline>
        </w:drawing>
      </w:r>
    </w:p>
    <w:p w:rsidR="00E909D1" w:rsidRDefault="00027676" w:rsidP="00E909D1">
      <w:pPr>
        <w:spacing w:after="0" w:line="240" w:lineRule="auto"/>
        <w:ind w:left="720"/>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eastAsia="ru-RU"/>
        </w:rPr>
        <w:t xml:space="preserve">Рис. </w:t>
      </w:r>
      <w:r w:rsidRPr="00027676">
        <w:rPr>
          <w:rFonts w:ascii="Times New Roman" w:eastAsia="Times New Roman" w:hAnsi="Times New Roman" w:cs="Times New Roman"/>
          <w:sz w:val="24"/>
          <w:szCs w:val="24"/>
          <w:lang w:val="uk-UA" w:eastAsia="ru-RU"/>
        </w:rPr>
        <w:t>1.</w:t>
      </w:r>
      <w:r w:rsidR="00380BBC">
        <w:rPr>
          <w:rFonts w:ascii="Times New Roman" w:eastAsia="Times New Roman" w:hAnsi="Times New Roman" w:cs="Times New Roman"/>
          <w:sz w:val="24"/>
          <w:szCs w:val="24"/>
          <w:lang w:val="uk-UA" w:eastAsia="ru-RU"/>
        </w:rPr>
        <w:t>3</w:t>
      </w:r>
      <w:r w:rsidR="00E909D1">
        <w:rPr>
          <w:rFonts w:ascii="Times New Roman" w:eastAsia="Times New Roman" w:hAnsi="Times New Roman" w:cs="Times New Roman"/>
          <w:sz w:val="24"/>
          <w:szCs w:val="24"/>
          <w:lang w:val="uk-UA" w:eastAsia="ru-RU"/>
        </w:rPr>
        <w:t>. Темпи зростання ВВП України</w:t>
      </w:r>
    </w:p>
    <w:p w:rsidR="00711E1D" w:rsidRDefault="00711E1D" w:rsidP="00E909D1">
      <w:pPr>
        <w:spacing w:after="0" w:line="240" w:lineRule="auto"/>
        <w:ind w:left="720"/>
        <w:jc w:val="center"/>
        <w:rPr>
          <w:rFonts w:ascii="Times New Roman" w:eastAsia="Times New Roman" w:hAnsi="Times New Roman" w:cs="Times New Roman"/>
          <w:sz w:val="24"/>
          <w:szCs w:val="24"/>
          <w:lang w:val="uk-UA" w:eastAsia="ru-RU"/>
        </w:rPr>
      </w:pPr>
    </w:p>
    <w:p w:rsidR="008C6585" w:rsidRDefault="008C6585" w:rsidP="00B9283D">
      <w:pPr>
        <w:spacing w:after="0" w:line="240" w:lineRule="auto"/>
        <w:ind w:firstLine="708"/>
        <w:jc w:val="both"/>
        <w:rPr>
          <w:rFonts w:ascii="Times New Roman" w:hAnsi="Times New Roman" w:cs="Times New Roman"/>
          <w:sz w:val="24"/>
          <w:szCs w:val="24"/>
          <w:lang w:val="uk-UA"/>
        </w:rPr>
      </w:pPr>
      <w:r w:rsidRPr="008C6585">
        <w:rPr>
          <w:rFonts w:ascii="Times New Roman" w:eastAsia="Times New Roman" w:hAnsi="Times New Roman" w:cs="Times New Roman"/>
          <w:sz w:val="24"/>
          <w:szCs w:val="24"/>
          <w:lang w:val="uk-UA" w:eastAsia="ru-RU"/>
        </w:rPr>
        <w:t>Зростання ВВП в Україні у 2000-х рр. було перервано світовою економічною кризою. Через тісну інтеграцію у світову економіку падіння склало 15,1% (один з найвищих показників у світі). Але відновлення тривало недовго, економіка не встигла навіть повернутися на докризовий рівень, а у середині 2012 р. реальний ВВП почав падати</w:t>
      </w:r>
      <w:r w:rsidR="00B9283D">
        <w:rPr>
          <w:rFonts w:ascii="Times New Roman" w:eastAsia="Times New Roman" w:hAnsi="Times New Roman" w:cs="Times New Roman"/>
          <w:sz w:val="24"/>
          <w:szCs w:val="24"/>
          <w:lang w:val="uk-UA" w:eastAsia="ru-RU"/>
        </w:rPr>
        <w:t>, хоча річні показники залишалися невід’ємними</w:t>
      </w:r>
      <w:r w:rsidRPr="008C6585">
        <w:rPr>
          <w:rFonts w:ascii="Times New Roman" w:eastAsia="Times New Roman" w:hAnsi="Times New Roman" w:cs="Times New Roman"/>
          <w:sz w:val="24"/>
          <w:szCs w:val="24"/>
          <w:lang w:val="uk-UA" w:eastAsia="ru-RU"/>
        </w:rPr>
        <w:t>.</w:t>
      </w:r>
      <w:r w:rsidR="00B9283D">
        <w:rPr>
          <w:rFonts w:ascii="Times New Roman" w:eastAsia="Times New Roman" w:hAnsi="Times New Roman" w:cs="Times New Roman"/>
          <w:sz w:val="24"/>
          <w:szCs w:val="24"/>
          <w:lang w:val="uk-UA" w:eastAsia="ru-RU"/>
        </w:rPr>
        <w:t xml:space="preserve"> У</w:t>
      </w:r>
      <w:r w:rsidRPr="008C6585">
        <w:rPr>
          <w:rFonts w:ascii="Times New Roman" w:hAnsi="Times New Roman" w:cs="Times New Roman"/>
          <w:sz w:val="24"/>
          <w:szCs w:val="24"/>
          <w:lang w:val="uk-UA"/>
        </w:rPr>
        <w:t xml:space="preserve"> 2014 році ВВП скоротився на 6,6%, а 2015 р. виявився ще більш кризовим: -9,9%. </w:t>
      </w:r>
    </w:p>
    <w:p w:rsidR="00B557E5" w:rsidRPr="008C6585" w:rsidRDefault="00B557E5" w:rsidP="00B9283D">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Світова криза </w:t>
      </w:r>
      <w:r w:rsidR="00933805" w:rsidRPr="00933805">
        <w:rPr>
          <w:rFonts w:ascii="Times New Roman" w:hAnsi="Times New Roman" w:cs="Times New Roman"/>
          <w:sz w:val="24"/>
          <w:szCs w:val="24"/>
          <w:lang w:val="uk-UA"/>
        </w:rPr>
        <w:t xml:space="preserve">виступила каталізатором кризових процесів </w:t>
      </w:r>
      <w:r w:rsidR="00933805">
        <w:rPr>
          <w:rFonts w:ascii="Times New Roman" w:hAnsi="Times New Roman" w:cs="Times New Roman"/>
          <w:sz w:val="24"/>
          <w:szCs w:val="24"/>
          <w:lang w:val="uk-UA"/>
        </w:rPr>
        <w:t xml:space="preserve">у країні, </w:t>
      </w:r>
      <w:r>
        <w:rPr>
          <w:rFonts w:ascii="Times New Roman" w:hAnsi="Times New Roman" w:cs="Times New Roman"/>
          <w:sz w:val="24"/>
          <w:szCs w:val="24"/>
          <w:lang w:val="uk-UA"/>
        </w:rPr>
        <w:t xml:space="preserve">далі ситуація погіршилася через політичні події та військову агресію. Поточна криза </w:t>
      </w:r>
      <w:r w:rsidR="00933805">
        <w:rPr>
          <w:rFonts w:ascii="Times New Roman" w:hAnsi="Times New Roman" w:cs="Times New Roman"/>
          <w:sz w:val="24"/>
          <w:szCs w:val="24"/>
          <w:lang w:val="uk-UA"/>
        </w:rPr>
        <w:t xml:space="preserve">має комплексний характер – це не лише економічна, а й </w:t>
      </w:r>
      <w:r>
        <w:rPr>
          <w:rFonts w:ascii="Times New Roman" w:hAnsi="Times New Roman" w:cs="Times New Roman"/>
          <w:sz w:val="24"/>
          <w:szCs w:val="24"/>
          <w:lang w:val="uk-UA"/>
        </w:rPr>
        <w:t xml:space="preserve"> </w:t>
      </w:r>
      <w:r w:rsidR="00933805" w:rsidRPr="00933805">
        <w:rPr>
          <w:rFonts w:ascii="Times New Roman" w:hAnsi="Times New Roman" w:cs="Times New Roman"/>
          <w:sz w:val="24"/>
          <w:szCs w:val="24"/>
          <w:lang w:val="uk-UA"/>
        </w:rPr>
        <w:t>структурна та інституційна</w:t>
      </w:r>
      <w:r w:rsidR="00933805">
        <w:rPr>
          <w:rFonts w:ascii="Times New Roman" w:hAnsi="Times New Roman" w:cs="Times New Roman"/>
          <w:sz w:val="24"/>
          <w:szCs w:val="24"/>
          <w:lang w:val="uk-UA"/>
        </w:rPr>
        <w:t xml:space="preserve"> криза.</w:t>
      </w:r>
    </w:p>
    <w:p w:rsidR="00711E1D" w:rsidRPr="00711E1D" w:rsidRDefault="00027676" w:rsidP="00711E1D">
      <w:pPr>
        <w:spacing w:after="0" w:line="240" w:lineRule="auto"/>
        <w:ind w:firstLine="708"/>
        <w:jc w:val="both"/>
        <w:rPr>
          <w:rFonts w:ascii="Times New Roman" w:eastAsia="Times New Roman" w:hAnsi="Times New Roman" w:cs="Times New Roman"/>
          <w:sz w:val="24"/>
          <w:szCs w:val="24"/>
          <w:lang w:val="uk-UA" w:eastAsia="ru-RU"/>
        </w:rPr>
      </w:pPr>
      <w:r w:rsidRPr="00027676">
        <w:rPr>
          <w:rFonts w:ascii="Times New Roman" w:hAnsi="Times New Roman" w:cs="Times New Roman"/>
          <w:sz w:val="24"/>
          <w:szCs w:val="24"/>
          <w:lang w:val="uk-UA"/>
        </w:rPr>
        <w:t>Згідно з прогнозом МВФ, у 201</w:t>
      </w:r>
      <w:r w:rsidR="00711E1D">
        <w:rPr>
          <w:rFonts w:ascii="Times New Roman" w:hAnsi="Times New Roman" w:cs="Times New Roman"/>
          <w:sz w:val="24"/>
          <w:szCs w:val="24"/>
          <w:lang w:val="uk-UA"/>
        </w:rPr>
        <w:t>6</w:t>
      </w:r>
      <w:r w:rsidRPr="00027676">
        <w:rPr>
          <w:rFonts w:ascii="Times New Roman" w:hAnsi="Times New Roman" w:cs="Times New Roman"/>
          <w:sz w:val="24"/>
          <w:szCs w:val="24"/>
          <w:lang w:val="uk-UA"/>
        </w:rPr>
        <w:t xml:space="preserve"> р. в Україні очікується </w:t>
      </w:r>
      <w:r w:rsidR="00711E1D">
        <w:rPr>
          <w:rFonts w:ascii="Times New Roman" w:hAnsi="Times New Roman" w:cs="Times New Roman"/>
          <w:sz w:val="24"/>
          <w:szCs w:val="24"/>
          <w:lang w:val="uk-UA"/>
        </w:rPr>
        <w:t>зроста</w:t>
      </w:r>
      <w:r w:rsidRPr="00027676">
        <w:rPr>
          <w:rFonts w:ascii="Times New Roman" w:hAnsi="Times New Roman" w:cs="Times New Roman"/>
          <w:sz w:val="24"/>
          <w:szCs w:val="24"/>
          <w:lang w:val="uk-UA"/>
        </w:rPr>
        <w:t xml:space="preserve">ння ВВП </w:t>
      </w:r>
      <w:r w:rsidR="00711E1D">
        <w:rPr>
          <w:rFonts w:ascii="Times New Roman" w:hAnsi="Times New Roman" w:cs="Times New Roman"/>
          <w:sz w:val="24"/>
          <w:szCs w:val="24"/>
          <w:lang w:val="uk-UA"/>
        </w:rPr>
        <w:t>1,</w:t>
      </w:r>
      <w:r w:rsidRPr="00027676">
        <w:rPr>
          <w:rFonts w:ascii="Times New Roman" w:hAnsi="Times New Roman" w:cs="Times New Roman"/>
          <w:sz w:val="24"/>
          <w:szCs w:val="24"/>
        </w:rPr>
        <w:t>5</w:t>
      </w:r>
      <w:r w:rsidRPr="00027676">
        <w:rPr>
          <w:rFonts w:ascii="Times New Roman" w:hAnsi="Times New Roman" w:cs="Times New Roman"/>
          <w:sz w:val="24"/>
          <w:szCs w:val="24"/>
          <w:lang w:val="uk-UA"/>
        </w:rPr>
        <w:t xml:space="preserve">%, </w:t>
      </w:r>
      <w:r w:rsidR="00F37838">
        <w:rPr>
          <w:rFonts w:ascii="Times New Roman" w:hAnsi="Times New Roman" w:cs="Times New Roman"/>
          <w:sz w:val="24"/>
          <w:szCs w:val="24"/>
          <w:lang w:val="uk-UA"/>
        </w:rPr>
        <w:t xml:space="preserve">а </w:t>
      </w:r>
      <w:r w:rsidRPr="00027676">
        <w:rPr>
          <w:rFonts w:ascii="Times New Roman" w:hAnsi="Times New Roman" w:cs="Times New Roman"/>
          <w:sz w:val="24"/>
          <w:szCs w:val="24"/>
          <w:lang w:val="uk-UA"/>
        </w:rPr>
        <w:t>у 201</w:t>
      </w:r>
      <w:r w:rsidR="00711E1D">
        <w:rPr>
          <w:rFonts w:ascii="Times New Roman" w:hAnsi="Times New Roman" w:cs="Times New Roman"/>
          <w:sz w:val="24"/>
          <w:szCs w:val="24"/>
          <w:lang w:val="uk-UA"/>
        </w:rPr>
        <w:t>7</w:t>
      </w:r>
      <w:r w:rsidRPr="00027676">
        <w:rPr>
          <w:rFonts w:ascii="Times New Roman" w:hAnsi="Times New Roman" w:cs="Times New Roman"/>
          <w:sz w:val="24"/>
          <w:szCs w:val="24"/>
          <w:lang w:val="uk-UA"/>
        </w:rPr>
        <w:t xml:space="preserve"> р. – </w:t>
      </w:r>
      <w:r w:rsidR="00711E1D">
        <w:rPr>
          <w:rFonts w:ascii="Times New Roman" w:hAnsi="Times New Roman" w:cs="Times New Roman"/>
          <w:sz w:val="24"/>
          <w:szCs w:val="24"/>
          <w:lang w:val="uk-UA"/>
        </w:rPr>
        <w:t>2,5%</w:t>
      </w:r>
      <w:r w:rsidR="006F1E5E">
        <w:rPr>
          <w:rStyle w:val="ad"/>
          <w:rFonts w:ascii="Times New Roman" w:hAnsi="Times New Roman" w:cs="Times New Roman"/>
          <w:sz w:val="24"/>
          <w:szCs w:val="24"/>
          <w:lang w:val="uk-UA"/>
        </w:rPr>
        <w:footnoteReference w:id="1"/>
      </w:r>
      <w:r w:rsidR="006F1E5E">
        <w:rPr>
          <w:rFonts w:ascii="Times New Roman" w:hAnsi="Times New Roman" w:cs="Times New Roman"/>
          <w:sz w:val="24"/>
          <w:szCs w:val="24"/>
          <w:lang w:val="uk-UA"/>
        </w:rPr>
        <w:t>.</w:t>
      </w:r>
      <w:r w:rsidRPr="00027676">
        <w:rPr>
          <w:rFonts w:ascii="Times New Roman" w:hAnsi="Times New Roman" w:cs="Times New Roman"/>
          <w:sz w:val="24"/>
          <w:szCs w:val="24"/>
          <w:lang w:val="uk-UA"/>
        </w:rPr>
        <w:t xml:space="preserve"> </w:t>
      </w:r>
    </w:p>
    <w:p w:rsidR="00711E1D" w:rsidRDefault="00711E1D" w:rsidP="00027676">
      <w:pPr>
        <w:spacing w:after="0" w:line="240" w:lineRule="auto"/>
        <w:ind w:left="720"/>
        <w:contextualSpacing/>
        <w:rPr>
          <w:rFonts w:ascii="Times New Roman" w:eastAsia="Times New Roman" w:hAnsi="Times New Roman" w:cs="Times New Roman"/>
          <w:b/>
          <w:sz w:val="24"/>
          <w:szCs w:val="24"/>
          <w:lang w:val="uk-UA" w:eastAsia="ru-RU"/>
        </w:rPr>
      </w:pPr>
    </w:p>
    <w:p w:rsidR="00027676" w:rsidRPr="00027676" w:rsidRDefault="00027676" w:rsidP="007569C1">
      <w:pPr>
        <w:numPr>
          <w:ilvl w:val="1"/>
          <w:numId w:val="6"/>
        </w:numPr>
        <w:spacing w:after="0" w:line="240" w:lineRule="auto"/>
        <w:contextualSpacing/>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Рівень безробіття</w:t>
      </w:r>
    </w:p>
    <w:p w:rsidR="000B7AB7" w:rsidRDefault="000B7AB7" w:rsidP="00B9283D">
      <w:pPr>
        <w:spacing w:after="0" w:line="240" w:lineRule="auto"/>
        <w:ind w:firstLine="36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З</w:t>
      </w:r>
      <w:r w:rsidRPr="00F37838">
        <w:rPr>
          <w:rFonts w:ascii="Times New Roman" w:eastAsia="Times New Roman" w:hAnsi="Times New Roman" w:cs="Times New Roman"/>
          <w:sz w:val="24"/>
          <w:szCs w:val="24"/>
          <w:lang w:val="uk-UA" w:eastAsia="ru-RU"/>
        </w:rPr>
        <w:t xml:space="preserve">а методологією МОП </w:t>
      </w:r>
      <w:r>
        <w:rPr>
          <w:rFonts w:ascii="Times New Roman" w:eastAsia="Times New Roman" w:hAnsi="Times New Roman" w:cs="Times New Roman"/>
          <w:sz w:val="24"/>
          <w:szCs w:val="24"/>
          <w:lang w:val="uk-UA" w:eastAsia="ru-RU"/>
        </w:rPr>
        <w:t xml:space="preserve">рівень безробіття визначається як питома вага </w:t>
      </w:r>
      <w:r w:rsidR="00F37838" w:rsidRPr="00F37838">
        <w:rPr>
          <w:rFonts w:ascii="Times New Roman" w:eastAsia="Times New Roman" w:hAnsi="Times New Roman" w:cs="Times New Roman"/>
          <w:sz w:val="24"/>
          <w:szCs w:val="24"/>
          <w:lang w:val="uk-UA" w:eastAsia="ru-RU"/>
        </w:rPr>
        <w:t>безробітн</w:t>
      </w:r>
      <w:r>
        <w:rPr>
          <w:rFonts w:ascii="Times New Roman" w:eastAsia="Times New Roman" w:hAnsi="Times New Roman" w:cs="Times New Roman"/>
          <w:sz w:val="24"/>
          <w:szCs w:val="24"/>
          <w:lang w:val="uk-UA" w:eastAsia="ru-RU"/>
        </w:rPr>
        <w:t>ого</w:t>
      </w:r>
      <w:r w:rsidR="00F37838" w:rsidRPr="00F37838">
        <w:rPr>
          <w:rFonts w:ascii="Times New Roman" w:eastAsia="Times New Roman" w:hAnsi="Times New Roman" w:cs="Times New Roman"/>
          <w:sz w:val="24"/>
          <w:szCs w:val="24"/>
          <w:lang w:val="uk-UA" w:eastAsia="ru-RU"/>
        </w:rPr>
        <w:t xml:space="preserve"> населення у віці 15-70 років </w:t>
      </w:r>
      <w:r>
        <w:rPr>
          <w:rFonts w:ascii="Times New Roman" w:eastAsia="Times New Roman" w:hAnsi="Times New Roman" w:cs="Times New Roman"/>
          <w:sz w:val="24"/>
          <w:szCs w:val="24"/>
          <w:lang w:val="uk-UA" w:eastAsia="ru-RU"/>
        </w:rPr>
        <w:t>у</w:t>
      </w:r>
      <w:r w:rsidR="00F37838" w:rsidRPr="00F37838">
        <w:rPr>
          <w:rFonts w:ascii="Times New Roman" w:eastAsia="Times New Roman" w:hAnsi="Times New Roman" w:cs="Times New Roman"/>
          <w:sz w:val="24"/>
          <w:szCs w:val="24"/>
          <w:lang w:val="uk-UA" w:eastAsia="ru-RU"/>
        </w:rPr>
        <w:t xml:space="preserve"> економічно активно</w:t>
      </w:r>
      <w:r>
        <w:rPr>
          <w:rFonts w:ascii="Times New Roman" w:eastAsia="Times New Roman" w:hAnsi="Times New Roman" w:cs="Times New Roman"/>
          <w:sz w:val="24"/>
          <w:szCs w:val="24"/>
          <w:lang w:val="uk-UA" w:eastAsia="ru-RU"/>
        </w:rPr>
        <w:t>му</w:t>
      </w:r>
      <w:r w:rsidR="00F37838" w:rsidRPr="00F37838">
        <w:rPr>
          <w:rFonts w:ascii="Times New Roman" w:eastAsia="Times New Roman" w:hAnsi="Times New Roman" w:cs="Times New Roman"/>
          <w:sz w:val="24"/>
          <w:szCs w:val="24"/>
          <w:lang w:val="uk-UA" w:eastAsia="ru-RU"/>
        </w:rPr>
        <w:t xml:space="preserve"> населенн</w:t>
      </w:r>
      <w:r>
        <w:rPr>
          <w:rFonts w:ascii="Times New Roman" w:eastAsia="Times New Roman" w:hAnsi="Times New Roman" w:cs="Times New Roman"/>
          <w:sz w:val="24"/>
          <w:szCs w:val="24"/>
          <w:lang w:val="uk-UA" w:eastAsia="ru-RU"/>
        </w:rPr>
        <w:t>і</w:t>
      </w:r>
      <w:r w:rsidR="00F37838" w:rsidRPr="00F37838">
        <w:rPr>
          <w:rFonts w:ascii="Times New Roman" w:eastAsia="Times New Roman" w:hAnsi="Times New Roman" w:cs="Times New Roman"/>
          <w:sz w:val="24"/>
          <w:szCs w:val="24"/>
          <w:lang w:val="uk-UA" w:eastAsia="ru-RU"/>
        </w:rPr>
        <w:t xml:space="preserve"> відповідної вікової групи</w:t>
      </w:r>
      <w:r>
        <w:rPr>
          <w:rFonts w:ascii="Times New Roman" w:eastAsia="Times New Roman" w:hAnsi="Times New Roman" w:cs="Times New Roman"/>
          <w:sz w:val="24"/>
          <w:szCs w:val="24"/>
          <w:lang w:val="uk-UA" w:eastAsia="ru-RU"/>
        </w:rPr>
        <w:t>. Дані наведені у табл. 1.</w:t>
      </w:r>
      <w:r w:rsidR="00380BBC">
        <w:rPr>
          <w:rFonts w:ascii="Times New Roman" w:eastAsia="Times New Roman" w:hAnsi="Times New Roman" w:cs="Times New Roman"/>
          <w:sz w:val="24"/>
          <w:szCs w:val="24"/>
          <w:lang w:val="uk-UA" w:eastAsia="ru-RU"/>
        </w:rPr>
        <w:t>7</w:t>
      </w:r>
      <w:r>
        <w:rPr>
          <w:rFonts w:ascii="Times New Roman" w:eastAsia="Times New Roman" w:hAnsi="Times New Roman" w:cs="Times New Roman"/>
          <w:sz w:val="24"/>
          <w:szCs w:val="24"/>
          <w:lang w:val="uk-UA" w:eastAsia="ru-RU"/>
        </w:rPr>
        <w:t>.</w:t>
      </w:r>
    </w:p>
    <w:p w:rsidR="00027676" w:rsidRPr="00027676" w:rsidRDefault="00F37838" w:rsidP="003A352E">
      <w:pPr>
        <w:spacing w:after="0" w:line="240" w:lineRule="auto"/>
        <w:ind w:firstLine="360"/>
        <w:jc w:val="right"/>
        <w:rPr>
          <w:rFonts w:ascii="Times New Roman" w:eastAsia="Times New Roman" w:hAnsi="Times New Roman"/>
          <w:sz w:val="24"/>
          <w:szCs w:val="24"/>
          <w:lang w:val="uk-UA" w:eastAsia="ru-RU"/>
        </w:rPr>
      </w:pPr>
      <w:r w:rsidRPr="00F37838">
        <w:rPr>
          <w:rFonts w:ascii="Times New Roman" w:eastAsia="Times New Roman" w:hAnsi="Times New Roman"/>
          <w:sz w:val="24"/>
          <w:szCs w:val="24"/>
          <w:lang w:val="uk-UA" w:eastAsia="ru-RU"/>
        </w:rPr>
        <w:t xml:space="preserve"> </w:t>
      </w:r>
      <w:r w:rsidR="00027676" w:rsidRPr="00027676">
        <w:rPr>
          <w:rFonts w:ascii="Times New Roman" w:eastAsia="Times New Roman" w:hAnsi="Times New Roman"/>
          <w:sz w:val="24"/>
          <w:szCs w:val="24"/>
          <w:lang w:val="uk-UA" w:eastAsia="ru-RU"/>
        </w:rPr>
        <w:t>Таблиця 1.</w:t>
      </w:r>
      <w:r w:rsidR="00380BBC">
        <w:rPr>
          <w:rFonts w:ascii="Times New Roman" w:eastAsia="Times New Roman" w:hAnsi="Times New Roman"/>
          <w:sz w:val="24"/>
          <w:szCs w:val="24"/>
          <w:lang w:val="uk-UA" w:eastAsia="ru-RU"/>
        </w:rPr>
        <w:t>7</w:t>
      </w:r>
    </w:p>
    <w:p w:rsidR="00027676" w:rsidRPr="00027676" w:rsidRDefault="00027676" w:rsidP="00027676">
      <w:pPr>
        <w:spacing w:after="0"/>
        <w:ind w:left="360"/>
        <w:jc w:val="center"/>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Безробіття в Україні в період 2005-201</w:t>
      </w:r>
      <w:r w:rsidR="002B5C24">
        <w:rPr>
          <w:rFonts w:ascii="Times New Roman" w:eastAsia="Times New Roman" w:hAnsi="Times New Roman"/>
          <w:sz w:val="24"/>
          <w:szCs w:val="24"/>
          <w:lang w:val="uk-UA" w:eastAsia="ru-RU"/>
        </w:rPr>
        <w:t>5</w:t>
      </w:r>
      <w:r w:rsidRPr="00027676">
        <w:rPr>
          <w:rFonts w:ascii="Times New Roman" w:eastAsia="Times New Roman" w:hAnsi="Times New Roman"/>
          <w:sz w:val="24"/>
          <w:szCs w:val="24"/>
          <w:lang w:val="uk-UA" w:eastAsia="ru-RU"/>
        </w:rPr>
        <w:t xml:space="preserve"> рр.</w:t>
      </w:r>
    </w:p>
    <w:p w:rsidR="00027676" w:rsidRPr="00027676" w:rsidRDefault="003015DD" w:rsidP="003015DD">
      <w:pPr>
        <w:spacing w:after="0"/>
        <w:ind w:left="360"/>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bl>
      <w:tblPr>
        <w:tblStyle w:val="af4"/>
        <w:tblW w:w="0" w:type="auto"/>
        <w:tblInd w:w="720" w:type="dxa"/>
        <w:tblLook w:val="04A0" w:firstRow="1" w:lastRow="0" w:firstColumn="1" w:lastColumn="0" w:noHBand="0" w:noVBand="1"/>
      </w:tblPr>
      <w:tblGrid>
        <w:gridCol w:w="1515"/>
        <w:gridCol w:w="718"/>
        <w:gridCol w:w="718"/>
        <w:gridCol w:w="719"/>
        <w:gridCol w:w="718"/>
        <w:gridCol w:w="718"/>
        <w:gridCol w:w="719"/>
        <w:gridCol w:w="718"/>
        <w:gridCol w:w="718"/>
        <w:gridCol w:w="719"/>
        <w:gridCol w:w="718"/>
        <w:gridCol w:w="719"/>
      </w:tblGrid>
      <w:tr w:rsidR="000B7AB7" w:rsidRPr="00027676" w:rsidTr="00E909D1">
        <w:tc>
          <w:tcPr>
            <w:tcW w:w="1515" w:type="dxa"/>
            <w:vMerge w:val="restart"/>
          </w:tcPr>
          <w:p w:rsidR="000B7AB7" w:rsidRPr="00027676" w:rsidRDefault="000B7AB7" w:rsidP="00027676">
            <w:pPr>
              <w:contextualSpacing/>
              <w:rPr>
                <w:sz w:val="24"/>
                <w:szCs w:val="24"/>
                <w:lang w:val="uk-UA"/>
              </w:rPr>
            </w:pPr>
          </w:p>
        </w:tc>
        <w:tc>
          <w:tcPr>
            <w:tcW w:w="7902" w:type="dxa"/>
            <w:gridSpan w:val="11"/>
            <w:vAlign w:val="center"/>
          </w:tcPr>
          <w:p w:rsidR="000B7AB7" w:rsidRPr="00027676" w:rsidRDefault="000B7AB7" w:rsidP="00027676">
            <w:pPr>
              <w:contextualSpacing/>
              <w:jc w:val="center"/>
              <w:rPr>
                <w:sz w:val="24"/>
                <w:szCs w:val="24"/>
                <w:lang w:val="uk-UA"/>
              </w:rPr>
            </w:pPr>
            <w:r w:rsidRPr="00027676">
              <w:rPr>
                <w:sz w:val="24"/>
                <w:szCs w:val="24"/>
                <w:lang w:val="uk-UA"/>
              </w:rPr>
              <w:t>Роки</w:t>
            </w:r>
          </w:p>
        </w:tc>
      </w:tr>
      <w:tr w:rsidR="000B7AB7" w:rsidRPr="00027676" w:rsidTr="00E909D1">
        <w:tc>
          <w:tcPr>
            <w:tcW w:w="1515" w:type="dxa"/>
            <w:vMerge/>
          </w:tcPr>
          <w:p w:rsidR="000B7AB7" w:rsidRPr="00027676" w:rsidRDefault="000B7AB7" w:rsidP="00027676">
            <w:pPr>
              <w:contextualSpacing/>
              <w:rPr>
                <w:sz w:val="24"/>
                <w:szCs w:val="24"/>
                <w:lang w:val="uk-UA"/>
              </w:rPr>
            </w:pPr>
          </w:p>
        </w:tc>
        <w:tc>
          <w:tcPr>
            <w:tcW w:w="718" w:type="dxa"/>
            <w:vAlign w:val="center"/>
          </w:tcPr>
          <w:p w:rsidR="000B7AB7" w:rsidRPr="00027676" w:rsidRDefault="000B7AB7" w:rsidP="00027676">
            <w:pPr>
              <w:contextualSpacing/>
              <w:jc w:val="center"/>
              <w:rPr>
                <w:sz w:val="24"/>
                <w:szCs w:val="24"/>
                <w:lang w:val="uk-UA"/>
              </w:rPr>
            </w:pPr>
            <w:r w:rsidRPr="00027676">
              <w:rPr>
                <w:sz w:val="24"/>
                <w:szCs w:val="24"/>
                <w:lang w:val="uk-UA"/>
              </w:rPr>
              <w:t>2005</w:t>
            </w:r>
          </w:p>
        </w:tc>
        <w:tc>
          <w:tcPr>
            <w:tcW w:w="718" w:type="dxa"/>
            <w:vAlign w:val="center"/>
          </w:tcPr>
          <w:p w:rsidR="000B7AB7" w:rsidRPr="00027676" w:rsidRDefault="000B7AB7" w:rsidP="00027676">
            <w:pPr>
              <w:contextualSpacing/>
              <w:jc w:val="center"/>
              <w:rPr>
                <w:sz w:val="24"/>
                <w:szCs w:val="24"/>
                <w:lang w:val="uk-UA"/>
              </w:rPr>
            </w:pPr>
            <w:r w:rsidRPr="00027676">
              <w:rPr>
                <w:sz w:val="24"/>
                <w:szCs w:val="24"/>
                <w:lang w:val="uk-UA"/>
              </w:rPr>
              <w:t>2006</w:t>
            </w:r>
          </w:p>
        </w:tc>
        <w:tc>
          <w:tcPr>
            <w:tcW w:w="719" w:type="dxa"/>
            <w:vAlign w:val="center"/>
          </w:tcPr>
          <w:p w:rsidR="000B7AB7" w:rsidRPr="00027676" w:rsidRDefault="000B7AB7" w:rsidP="00027676">
            <w:pPr>
              <w:contextualSpacing/>
              <w:jc w:val="center"/>
              <w:rPr>
                <w:sz w:val="24"/>
                <w:szCs w:val="24"/>
                <w:lang w:val="uk-UA"/>
              </w:rPr>
            </w:pPr>
            <w:r w:rsidRPr="00027676">
              <w:rPr>
                <w:sz w:val="24"/>
                <w:szCs w:val="24"/>
                <w:lang w:val="uk-UA"/>
              </w:rPr>
              <w:t>2007</w:t>
            </w:r>
          </w:p>
        </w:tc>
        <w:tc>
          <w:tcPr>
            <w:tcW w:w="718" w:type="dxa"/>
            <w:vAlign w:val="center"/>
          </w:tcPr>
          <w:p w:rsidR="000B7AB7" w:rsidRPr="00027676" w:rsidRDefault="000B7AB7" w:rsidP="00027676">
            <w:pPr>
              <w:contextualSpacing/>
              <w:jc w:val="center"/>
              <w:rPr>
                <w:sz w:val="24"/>
                <w:szCs w:val="24"/>
                <w:lang w:val="uk-UA"/>
              </w:rPr>
            </w:pPr>
            <w:r w:rsidRPr="00027676">
              <w:rPr>
                <w:sz w:val="24"/>
                <w:szCs w:val="24"/>
                <w:lang w:val="uk-UA"/>
              </w:rPr>
              <w:t>2008</w:t>
            </w:r>
          </w:p>
        </w:tc>
        <w:tc>
          <w:tcPr>
            <w:tcW w:w="718" w:type="dxa"/>
            <w:vAlign w:val="center"/>
          </w:tcPr>
          <w:p w:rsidR="000B7AB7" w:rsidRPr="00027676" w:rsidRDefault="000B7AB7" w:rsidP="00027676">
            <w:pPr>
              <w:contextualSpacing/>
              <w:jc w:val="center"/>
              <w:rPr>
                <w:sz w:val="24"/>
                <w:szCs w:val="24"/>
                <w:lang w:val="uk-UA"/>
              </w:rPr>
            </w:pPr>
            <w:r w:rsidRPr="00027676">
              <w:rPr>
                <w:sz w:val="24"/>
                <w:szCs w:val="24"/>
                <w:lang w:val="uk-UA"/>
              </w:rPr>
              <w:t>2009</w:t>
            </w:r>
          </w:p>
        </w:tc>
        <w:tc>
          <w:tcPr>
            <w:tcW w:w="719" w:type="dxa"/>
            <w:vAlign w:val="center"/>
          </w:tcPr>
          <w:p w:rsidR="000B7AB7" w:rsidRPr="00027676" w:rsidRDefault="000B7AB7" w:rsidP="00027676">
            <w:pPr>
              <w:contextualSpacing/>
              <w:jc w:val="center"/>
              <w:rPr>
                <w:sz w:val="24"/>
                <w:szCs w:val="24"/>
                <w:lang w:val="uk-UA"/>
              </w:rPr>
            </w:pPr>
            <w:r w:rsidRPr="00027676">
              <w:rPr>
                <w:sz w:val="24"/>
                <w:szCs w:val="24"/>
                <w:lang w:val="uk-UA"/>
              </w:rPr>
              <w:t>2010</w:t>
            </w:r>
          </w:p>
        </w:tc>
        <w:tc>
          <w:tcPr>
            <w:tcW w:w="718" w:type="dxa"/>
            <w:vAlign w:val="center"/>
          </w:tcPr>
          <w:p w:rsidR="000B7AB7" w:rsidRPr="00027676" w:rsidRDefault="000B7AB7" w:rsidP="00027676">
            <w:pPr>
              <w:contextualSpacing/>
              <w:jc w:val="center"/>
              <w:rPr>
                <w:sz w:val="24"/>
                <w:szCs w:val="24"/>
                <w:lang w:val="uk-UA"/>
              </w:rPr>
            </w:pPr>
            <w:r w:rsidRPr="00027676">
              <w:rPr>
                <w:sz w:val="24"/>
                <w:szCs w:val="24"/>
                <w:lang w:val="uk-UA"/>
              </w:rPr>
              <w:t>2011</w:t>
            </w:r>
          </w:p>
        </w:tc>
        <w:tc>
          <w:tcPr>
            <w:tcW w:w="718" w:type="dxa"/>
            <w:vAlign w:val="center"/>
          </w:tcPr>
          <w:p w:rsidR="000B7AB7" w:rsidRPr="00027676" w:rsidRDefault="000B7AB7" w:rsidP="00027676">
            <w:pPr>
              <w:contextualSpacing/>
              <w:jc w:val="center"/>
              <w:rPr>
                <w:sz w:val="24"/>
                <w:szCs w:val="24"/>
                <w:lang w:val="uk-UA"/>
              </w:rPr>
            </w:pPr>
            <w:r w:rsidRPr="00027676">
              <w:rPr>
                <w:sz w:val="24"/>
                <w:szCs w:val="24"/>
                <w:lang w:val="uk-UA"/>
              </w:rPr>
              <w:t>2012</w:t>
            </w:r>
          </w:p>
        </w:tc>
        <w:tc>
          <w:tcPr>
            <w:tcW w:w="719" w:type="dxa"/>
            <w:vAlign w:val="center"/>
          </w:tcPr>
          <w:p w:rsidR="000B7AB7" w:rsidRPr="00027676" w:rsidRDefault="000B7AB7" w:rsidP="00027676">
            <w:pPr>
              <w:contextualSpacing/>
              <w:jc w:val="center"/>
              <w:rPr>
                <w:sz w:val="24"/>
                <w:szCs w:val="24"/>
                <w:lang w:val="uk-UA"/>
              </w:rPr>
            </w:pPr>
            <w:r w:rsidRPr="00027676">
              <w:rPr>
                <w:sz w:val="24"/>
                <w:szCs w:val="24"/>
                <w:lang w:val="uk-UA"/>
              </w:rPr>
              <w:t>2013</w:t>
            </w:r>
          </w:p>
        </w:tc>
        <w:tc>
          <w:tcPr>
            <w:tcW w:w="718" w:type="dxa"/>
            <w:vAlign w:val="center"/>
          </w:tcPr>
          <w:p w:rsidR="000B7AB7" w:rsidRPr="00027676" w:rsidRDefault="000B7AB7" w:rsidP="00027676">
            <w:pPr>
              <w:contextualSpacing/>
              <w:jc w:val="center"/>
              <w:rPr>
                <w:sz w:val="24"/>
                <w:szCs w:val="24"/>
                <w:lang w:val="uk-UA"/>
              </w:rPr>
            </w:pPr>
            <w:r>
              <w:rPr>
                <w:sz w:val="24"/>
                <w:szCs w:val="24"/>
                <w:lang w:val="uk-UA"/>
              </w:rPr>
              <w:t>2014</w:t>
            </w:r>
          </w:p>
        </w:tc>
        <w:tc>
          <w:tcPr>
            <w:tcW w:w="719" w:type="dxa"/>
            <w:vAlign w:val="center"/>
          </w:tcPr>
          <w:p w:rsidR="000B7AB7" w:rsidRPr="00027676" w:rsidRDefault="000B7AB7" w:rsidP="00027676">
            <w:pPr>
              <w:contextualSpacing/>
              <w:jc w:val="center"/>
              <w:rPr>
                <w:sz w:val="24"/>
                <w:szCs w:val="24"/>
                <w:lang w:val="uk-UA"/>
              </w:rPr>
            </w:pPr>
            <w:r>
              <w:rPr>
                <w:sz w:val="24"/>
                <w:szCs w:val="24"/>
                <w:lang w:val="uk-UA"/>
              </w:rPr>
              <w:t>2015</w:t>
            </w:r>
          </w:p>
        </w:tc>
      </w:tr>
      <w:tr w:rsidR="00E909D1" w:rsidRPr="00027676" w:rsidTr="00E909D1">
        <w:tc>
          <w:tcPr>
            <w:tcW w:w="1515" w:type="dxa"/>
          </w:tcPr>
          <w:p w:rsidR="00E909D1" w:rsidRPr="00027676" w:rsidRDefault="00E909D1" w:rsidP="000B7AB7">
            <w:pPr>
              <w:contextualSpacing/>
              <w:rPr>
                <w:sz w:val="24"/>
                <w:szCs w:val="24"/>
                <w:lang w:val="en-US"/>
              </w:rPr>
            </w:pPr>
            <w:r w:rsidRPr="00027676">
              <w:rPr>
                <w:sz w:val="24"/>
                <w:szCs w:val="24"/>
                <w:lang w:val="uk-UA"/>
              </w:rPr>
              <w:t>Рівень безробіття</w:t>
            </w:r>
          </w:p>
        </w:tc>
        <w:tc>
          <w:tcPr>
            <w:tcW w:w="718" w:type="dxa"/>
          </w:tcPr>
          <w:p w:rsidR="00E909D1" w:rsidRPr="00027676" w:rsidRDefault="00E909D1" w:rsidP="00027676">
            <w:pPr>
              <w:contextualSpacing/>
              <w:jc w:val="center"/>
              <w:rPr>
                <w:sz w:val="24"/>
                <w:szCs w:val="24"/>
                <w:lang w:val="uk-UA"/>
              </w:rPr>
            </w:pPr>
            <w:r w:rsidRPr="00027676">
              <w:rPr>
                <w:sz w:val="24"/>
                <w:szCs w:val="24"/>
                <w:lang w:val="en-US"/>
              </w:rPr>
              <w:t>7,</w:t>
            </w:r>
            <w:r>
              <w:rPr>
                <w:sz w:val="24"/>
                <w:szCs w:val="24"/>
                <w:lang w:val="uk-UA"/>
              </w:rPr>
              <w:t>8</w:t>
            </w:r>
          </w:p>
        </w:tc>
        <w:tc>
          <w:tcPr>
            <w:tcW w:w="718" w:type="dxa"/>
          </w:tcPr>
          <w:p w:rsidR="00E909D1" w:rsidRPr="00E909D1" w:rsidRDefault="00E909D1" w:rsidP="00E909D1">
            <w:pPr>
              <w:contextualSpacing/>
              <w:jc w:val="center"/>
              <w:rPr>
                <w:sz w:val="24"/>
                <w:szCs w:val="24"/>
                <w:lang w:val="uk-UA"/>
              </w:rPr>
            </w:pPr>
            <w:r>
              <w:rPr>
                <w:sz w:val="24"/>
                <w:szCs w:val="24"/>
                <w:lang w:val="uk-UA"/>
              </w:rPr>
              <w:t>7</w:t>
            </w:r>
            <w:r w:rsidRPr="00027676">
              <w:rPr>
                <w:sz w:val="24"/>
                <w:szCs w:val="24"/>
                <w:lang w:val="en-US"/>
              </w:rPr>
              <w:t>,</w:t>
            </w:r>
            <w:r>
              <w:rPr>
                <w:sz w:val="24"/>
                <w:szCs w:val="24"/>
                <w:lang w:val="uk-UA"/>
              </w:rPr>
              <w:t>4</w:t>
            </w:r>
          </w:p>
        </w:tc>
        <w:tc>
          <w:tcPr>
            <w:tcW w:w="719" w:type="dxa"/>
          </w:tcPr>
          <w:p w:rsidR="00E909D1" w:rsidRPr="00E909D1" w:rsidRDefault="00E909D1" w:rsidP="00E909D1">
            <w:pPr>
              <w:contextualSpacing/>
              <w:jc w:val="center"/>
              <w:rPr>
                <w:sz w:val="24"/>
                <w:szCs w:val="24"/>
                <w:lang w:val="uk-UA"/>
              </w:rPr>
            </w:pPr>
            <w:r w:rsidRPr="00027676">
              <w:rPr>
                <w:sz w:val="24"/>
                <w:szCs w:val="24"/>
                <w:lang w:val="en-US"/>
              </w:rPr>
              <w:t>6,</w:t>
            </w:r>
            <w:r>
              <w:rPr>
                <w:sz w:val="24"/>
                <w:szCs w:val="24"/>
                <w:lang w:val="uk-UA"/>
              </w:rPr>
              <w:t>9</w:t>
            </w:r>
          </w:p>
        </w:tc>
        <w:tc>
          <w:tcPr>
            <w:tcW w:w="718" w:type="dxa"/>
          </w:tcPr>
          <w:p w:rsidR="00E909D1" w:rsidRPr="00E909D1" w:rsidRDefault="00E909D1" w:rsidP="00E909D1">
            <w:pPr>
              <w:contextualSpacing/>
              <w:jc w:val="center"/>
              <w:rPr>
                <w:sz w:val="24"/>
                <w:szCs w:val="24"/>
                <w:lang w:val="uk-UA"/>
              </w:rPr>
            </w:pPr>
            <w:r w:rsidRPr="00027676">
              <w:rPr>
                <w:sz w:val="24"/>
                <w:szCs w:val="24"/>
                <w:lang w:val="en-US"/>
              </w:rPr>
              <w:t>6,</w:t>
            </w:r>
            <w:r>
              <w:rPr>
                <w:sz w:val="24"/>
                <w:szCs w:val="24"/>
                <w:lang w:val="uk-UA"/>
              </w:rPr>
              <w:t>9</w:t>
            </w:r>
          </w:p>
        </w:tc>
        <w:tc>
          <w:tcPr>
            <w:tcW w:w="718" w:type="dxa"/>
          </w:tcPr>
          <w:p w:rsidR="00E909D1" w:rsidRPr="00E909D1" w:rsidRDefault="00E909D1" w:rsidP="00E909D1">
            <w:pPr>
              <w:contextualSpacing/>
              <w:jc w:val="center"/>
              <w:rPr>
                <w:sz w:val="24"/>
                <w:szCs w:val="24"/>
                <w:lang w:val="uk-UA"/>
              </w:rPr>
            </w:pPr>
            <w:r>
              <w:rPr>
                <w:sz w:val="24"/>
                <w:szCs w:val="24"/>
                <w:lang w:val="uk-UA"/>
              </w:rPr>
              <w:t>9</w:t>
            </w:r>
            <w:r w:rsidRPr="00027676">
              <w:rPr>
                <w:sz w:val="24"/>
                <w:szCs w:val="24"/>
                <w:lang w:val="en-US"/>
              </w:rPr>
              <w:t>,</w:t>
            </w:r>
            <w:r>
              <w:rPr>
                <w:sz w:val="24"/>
                <w:szCs w:val="24"/>
                <w:lang w:val="uk-UA"/>
              </w:rPr>
              <w:t>6</w:t>
            </w:r>
          </w:p>
        </w:tc>
        <w:tc>
          <w:tcPr>
            <w:tcW w:w="719" w:type="dxa"/>
          </w:tcPr>
          <w:p w:rsidR="00E909D1" w:rsidRPr="00E909D1" w:rsidRDefault="00E909D1" w:rsidP="00E909D1">
            <w:pPr>
              <w:contextualSpacing/>
              <w:jc w:val="center"/>
              <w:rPr>
                <w:sz w:val="24"/>
                <w:szCs w:val="24"/>
                <w:lang w:val="uk-UA"/>
              </w:rPr>
            </w:pPr>
            <w:r w:rsidRPr="00027676">
              <w:rPr>
                <w:sz w:val="24"/>
                <w:szCs w:val="24"/>
                <w:lang w:val="en-US"/>
              </w:rPr>
              <w:t>8,</w:t>
            </w:r>
            <w:r>
              <w:rPr>
                <w:sz w:val="24"/>
                <w:szCs w:val="24"/>
                <w:lang w:val="uk-UA"/>
              </w:rPr>
              <w:t>9</w:t>
            </w:r>
          </w:p>
        </w:tc>
        <w:tc>
          <w:tcPr>
            <w:tcW w:w="718" w:type="dxa"/>
          </w:tcPr>
          <w:p w:rsidR="00E909D1" w:rsidRPr="00E909D1" w:rsidRDefault="00E909D1" w:rsidP="00E909D1">
            <w:pPr>
              <w:contextualSpacing/>
              <w:jc w:val="center"/>
              <w:rPr>
                <w:sz w:val="24"/>
                <w:szCs w:val="24"/>
                <w:lang w:val="uk-UA"/>
              </w:rPr>
            </w:pPr>
            <w:r w:rsidRPr="00027676">
              <w:rPr>
                <w:sz w:val="24"/>
                <w:szCs w:val="24"/>
                <w:lang w:val="en-US"/>
              </w:rPr>
              <w:t>8,</w:t>
            </w:r>
            <w:r>
              <w:rPr>
                <w:sz w:val="24"/>
                <w:szCs w:val="24"/>
                <w:lang w:val="uk-UA"/>
              </w:rPr>
              <w:t>7</w:t>
            </w:r>
          </w:p>
        </w:tc>
        <w:tc>
          <w:tcPr>
            <w:tcW w:w="718" w:type="dxa"/>
          </w:tcPr>
          <w:p w:rsidR="00E909D1" w:rsidRPr="00E909D1" w:rsidRDefault="00E909D1" w:rsidP="00E909D1">
            <w:pPr>
              <w:contextualSpacing/>
              <w:jc w:val="center"/>
              <w:rPr>
                <w:sz w:val="24"/>
                <w:szCs w:val="24"/>
                <w:lang w:val="uk-UA"/>
              </w:rPr>
            </w:pPr>
            <w:r>
              <w:rPr>
                <w:sz w:val="24"/>
                <w:szCs w:val="24"/>
                <w:lang w:val="uk-UA"/>
              </w:rPr>
              <w:t>8</w:t>
            </w:r>
            <w:r w:rsidRPr="00027676">
              <w:rPr>
                <w:sz w:val="24"/>
                <w:szCs w:val="24"/>
                <w:lang w:val="en-US"/>
              </w:rPr>
              <w:t>,</w:t>
            </w:r>
            <w:r>
              <w:rPr>
                <w:sz w:val="24"/>
                <w:szCs w:val="24"/>
                <w:lang w:val="uk-UA"/>
              </w:rPr>
              <w:t>2</w:t>
            </w:r>
          </w:p>
        </w:tc>
        <w:tc>
          <w:tcPr>
            <w:tcW w:w="719" w:type="dxa"/>
          </w:tcPr>
          <w:p w:rsidR="00E909D1" w:rsidRPr="00E909D1" w:rsidRDefault="00E909D1" w:rsidP="00E909D1">
            <w:pPr>
              <w:contextualSpacing/>
              <w:jc w:val="center"/>
              <w:rPr>
                <w:sz w:val="24"/>
                <w:szCs w:val="24"/>
                <w:lang w:val="uk-UA"/>
              </w:rPr>
            </w:pPr>
            <w:r w:rsidRPr="00027676">
              <w:rPr>
                <w:sz w:val="24"/>
                <w:szCs w:val="24"/>
                <w:lang w:val="en-US"/>
              </w:rPr>
              <w:t>7,</w:t>
            </w:r>
            <w:r>
              <w:rPr>
                <w:sz w:val="24"/>
                <w:szCs w:val="24"/>
                <w:lang w:val="uk-UA"/>
              </w:rPr>
              <w:t>8</w:t>
            </w:r>
          </w:p>
        </w:tc>
        <w:tc>
          <w:tcPr>
            <w:tcW w:w="718" w:type="dxa"/>
          </w:tcPr>
          <w:p w:rsidR="00E909D1" w:rsidRPr="00027676" w:rsidRDefault="00E909D1" w:rsidP="00027676">
            <w:pPr>
              <w:contextualSpacing/>
              <w:jc w:val="center"/>
              <w:rPr>
                <w:sz w:val="24"/>
                <w:szCs w:val="24"/>
                <w:lang w:val="uk-UA"/>
              </w:rPr>
            </w:pPr>
            <w:r>
              <w:rPr>
                <w:sz w:val="24"/>
                <w:szCs w:val="24"/>
                <w:lang w:val="uk-UA"/>
              </w:rPr>
              <w:t>9,7</w:t>
            </w:r>
          </w:p>
        </w:tc>
        <w:tc>
          <w:tcPr>
            <w:tcW w:w="719" w:type="dxa"/>
          </w:tcPr>
          <w:p w:rsidR="00E909D1" w:rsidRPr="00027676" w:rsidRDefault="00E909D1" w:rsidP="00027676">
            <w:pPr>
              <w:contextualSpacing/>
              <w:jc w:val="center"/>
              <w:rPr>
                <w:sz w:val="24"/>
                <w:szCs w:val="24"/>
                <w:lang w:val="uk-UA"/>
              </w:rPr>
            </w:pPr>
            <w:r>
              <w:rPr>
                <w:sz w:val="24"/>
                <w:szCs w:val="24"/>
                <w:lang w:val="uk-UA"/>
              </w:rPr>
              <w:t>9,5</w:t>
            </w:r>
          </w:p>
        </w:tc>
      </w:tr>
    </w:tbl>
    <w:p w:rsidR="008B5EB0" w:rsidRPr="008B5EB0" w:rsidRDefault="008B5EB0" w:rsidP="008B5EB0">
      <w:pPr>
        <w:spacing w:after="0" w:line="240" w:lineRule="auto"/>
        <w:ind w:firstLine="708"/>
        <w:rPr>
          <w:rFonts w:ascii="Times New Roman" w:hAnsi="Times New Roman" w:cs="Times New Roman"/>
          <w:sz w:val="20"/>
          <w:szCs w:val="20"/>
          <w:lang w:val="uk-UA"/>
        </w:rPr>
      </w:pPr>
      <w:r w:rsidRPr="008B5EB0">
        <w:rPr>
          <w:rFonts w:ascii="Times New Roman" w:hAnsi="Times New Roman" w:cs="Times New Roman"/>
          <w:sz w:val="20"/>
          <w:szCs w:val="20"/>
          <w:lang w:val="uk-UA"/>
        </w:rPr>
        <w:t xml:space="preserve">Джерело: </w:t>
      </w:r>
      <w:proofErr w:type="spellStart"/>
      <w:r w:rsidRPr="008B5EB0">
        <w:rPr>
          <w:rFonts w:ascii="Times New Roman" w:hAnsi="Times New Roman" w:cs="Times New Roman"/>
          <w:sz w:val="20"/>
          <w:szCs w:val="20"/>
          <w:lang w:val="uk-UA"/>
        </w:rPr>
        <w:t>Держстат</w:t>
      </w:r>
      <w:proofErr w:type="spellEnd"/>
      <w:r w:rsidRPr="008B5EB0">
        <w:rPr>
          <w:rFonts w:ascii="Times New Roman" w:hAnsi="Times New Roman" w:cs="Times New Roman"/>
          <w:sz w:val="20"/>
          <w:szCs w:val="20"/>
          <w:lang w:val="uk-UA"/>
        </w:rPr>
        <w:t xml:space="preserve"> України</w:t>
      </w:r>
      <w:r>
        <w:rPr>
          <w:rFonts w:ascii="Times New Roman" w:hAnsi="Times New Roman" w:cs="Times New Roman"/>
          <w:sz w:val="20"/>
          <w:szCs w:val="20"/>
          <w:lang w:val="uk-UA"/>
        </w:rPr>
        <w:t xml:space="preserve"> (</w:t>
      </w:r>
      <w:r w:rsidRPr="008B5EB0">
        <w:rPr>
          <w:rFonts w:ascii="Times New Roman" w:hAnsi="Times New Roman" w:cs="Times New Roman"/>
          <w:sz w:val="20"/>
          <w:szCs w:val="20"/>
          <w:lang w:val="uk-UA"/>
        </w:rPr>
        <w:t>http://www.ukrstat.gov.ua/</w:t>
      </w:r>
      <w:r>
        <w:rPr>
          <w:rFonts w:ascii="Times New Roman" w:hAnsi="Times New Roman" w:cs="Times New Roman"/>
          <w:sz w:val="20"/>
          <w:szCs w:val="20"/>
          <w:lang w:val="uk-UA"/>
        </w:rPr>
        <w:t>)</w:t>
      </w:r>
    </w:p>
    <w:p w:rsidR="003A352E" w:rsidRDefault="003A352E" w:rsidP="003A352E">
      <w:pPr>
        <w:spacing w:after="0" w:line="240" w:lineRule="auto"/>
        <w:ind w:firstLine="708"/>
        <w:jc w:val="both"/>
        <w:rPr>
          <w:rFonts w:ascii="Times New Roman" w:eastAsia="Times New Roman" w:hAnsi="Times New Roman"/>
          <w:sz w:val="24"/>
          <w:szCs w:val="24"/>
          <w:lang w:val="uk-UA" w:eastAsia="ru-RU"/>
        </w:rPr>
      </w:pPr>
    </w:p>
    <w:p w:rsidR="003A352E" w:rsidRDefault="003A352E" w:rsidP="003A352E">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Графічне зображення динаміки рівня безробіття – на рис. 1.</w:t>
      </w:r>
      <w:r w:rsidR="00380BBC">
        <w:rPr>
          <w:rFonts w:ascii="Times New Roman" w:eastAsia="Times New Roman" w:hAnsi="Times New Roman"/>
          <w:sz w:val="24"/>
          <w:szCs w:val="24"/>
          <w:lang w:val="uk-UA" w:eastAsia="ru-RU"/>
        </w:rPr>
        <w:t>4</w:t>
      </w:r>
      <w:r>
        <w:rPr>
          <w:rFonts w:ascii="Times New Roman" w:eastAsia="Times New Roman" w:hAnsi="Times New Roman"/>
          <w:sz w:val="24"/>
          <w:szCs w:val="24"/>
          <w:lang w:val="uk-UA" w:eastAsia="ru-RU"/>
        </w:rPr>
        <w:t>.</w:t>
      </w:r>
    </w:p>
    <w:p w:rsidR="00027676" w:rsidRPr="00027676" w:rsidRDefault="00027676" w:rsidP="002B5C24">
      <w:pPr>
        <w:spacing w:after="0" w:line="240" w:lineRule="auto"/>
        <w:ind w:left="720"/>
        <w:contextualSpacing/>
        <w:rPr>
          <w:rFonts w:ascii="Times New Roman" w:eastAsia="Times New Roman" w:hAnsi="Times New Roman" w:cs="Times New Roman"/>
          <w:b/>
          <w:sz w:val="24"/>
          <w:szCs w:val="24"/>
          <w:lang w:val="uk-UA" w:eastAsia="ru-RU"/>
        </w:rPr>
      </w:pPr>
    </w:p>
    <w:p w:rsidR="006543B9" w:rsidRDefault="006543B9" w:rsidP="00027676">
      <w:pPr>
        <w:spacing w:after="0" w:line="240" w:lineRule="auto"/>
        <w:ind w:left="720"/>
        <w:contextualSpacing/>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13F3F866">
            <wp:extent cx="5114925" cy="22324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8127" cy="2233810"/>
                    </a:xfrm>
                    <a:prstGeom prst="rect">
                      <a:avLst/>
                    </a:prstGeom>
                    <a:noFill/>
                  </pic:spPr>
                </pic:pic>
              </a:graphicData>
            </a:graphic>
          </wp:inline>
        </w:drawing>
      </w:r>
    </w:p>
    <w:p w:rsidR="00027676" w:rsidRPr="00027676" w:rsidRDefault="00027676" w:rsidP="00027676">
      <w:pPr>
        <w:spacing w:after="0" w:line="240" w:lineRule="auto"/>
        <w:ind w:left="720"/>
        <w:contextualSpacing/>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Рис. 1.</w:t>
      </w:r>
      <w:r w:rsidR="00380BBC">
        <w:rPr>
          <w:rFonts w:ascii="Times New Roman" w:eastAsia="Times New Roman" w:hAnsi="Times New Roman" w:cs="Times New Roman"/>
          <w:sz w:val="24"/>
          <w:szCs w:val="24"/>
          <w:lang w:val="uk-UA" w:eastAsia="ru-RU"/>
        </w:rPr>
        <w:t>4</w:t>
      </w:r>
      <w:r w:rsidRPr="00027676">
        <w:rPr>
          <w:rFonts w:ascii="Times New Roman" w:eastAsia="Times New Roman" w:hAnsi="Times New Roman" w:cs="Times New Roman"/>
          <w:sz w:val="24"/>
          <w:szCs w:val="24"/>
          <w:lang w:val="uk-UA" w:eastAsia="ru-RU"/>
        </w:rPr>
        <w:t>. Рівень безробіття в Україні</w:t>
      </w:r>
    </w:p>
    <w:p w:rsidR="003A352E" w:rsidRDefault="003A352E" w:rsidP="00027676">
      <w:pPr>
        <w:spacing w:after="0" w:line="240" w:lineRule="auto"/>
        <w:ind w:left="720"/>
        <w:jc w:val="both"/>
        <w:rPr>
          <w:rFonts w:ascii="Times New Roman" w:eastAsia="Times New Roman" w:hAnsi="Times New Roman" w:cs="Times New Roman"/>
          <w:sz w:val="24"/>
          <w:szCs w:val="24"/>
          <w:lang w:val="uk-UA" w:eastAsia="ru-RU"/>
        </w:rPr>
      </w:pPr>
    </w:p>
    <w:p w:rsidR="00AC7FEA" w:rsidRDefault="003A352E" w:rsidP="003A352E">
      <w:pPr>
        <w:spacing w:after="0" w:line="240" w:lineRule="auto"/>
        <w:ind w:firstLine="36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Можна помітити зростання рівня безробіття у зв’язку з падінням ВВП (2009, 2014 рр.</w:t>
      </w:r>
      <w:r>
        <w:rPr>
          <w:rFonts w:ascii="Times New Roman" w:eastAsia="Times New Roman" w:hAnsi="Times New Roman" w:cs="Times New Roman"/>
          <w:vanish/>
          <w:sz w:val="24"/>
          <w:szCs w:val="24"/>
          <w:lang w:val="uk-UA" w:eastAsia="ru-RU"/>
        </w:rPr>
        <w:t>р.</w:t>
      </w:r>
      <w:r>
        <w:rPr>
          <w:rFonts w:ascii="Times New Roman" w:eastAsia="Times New Roman" w:hAnsi="Times New Roman" w:cs="Times New Roman"/>
          <w:sz w:val="24"/>
          <w:szCs w:val="24"/>
          <w:lang w:val="uk-UA" w:eastAsia="ru-RU"/>
        </w:rPr>
        <w:t>), але нелогічним виглядає зменшення безробіття у 2015 р. (при падінні ВВП на 9,9%). Загалом рівень безробіття змінюється незначно в порівнянні з динамікою ВВП – у період 2005–2015 рр. в діапазоні 6,9 – 9,7%. Можна припустити</w:t>
      </w:r>
      <w:r w:rsidR="00802997">
        <w:rPr>
          <w:rFonts w:ascii="Times New Roman" w:eastAsia="Times New Roman" w:hAnsi="Times New Roman" w:cs="Times New Roman"/>
          <w:sz w:val="24"/>
          <w:szCs w:val="24"/>
          <w:lang w:val="uk-UA" w:eastAsia="ru-RU"/>
        </w:rPr>
        <w:t xml:space="preserve">, що статистика недостатньо адекватно відбиває реальну ситуацію внаслідок </w:t>
      </w:r>
      <w:r w:rsidR="00AC7FEA">
        <w:rPr>
          <w:rFonts w:ascii="Times New Roman" w:eastAsia="Times New Roman" w:hAnsi="Times New Roman" w:cs="Times New Roman"/>
          <w:sz w:val="24"/>
          <w:szCs w:val="24"/>
          <w:lang w:val="uk-UA" w:eastAsia="ru-RU"/>
        </w:rPr>
        <w:t>існування високого рівня прихованого безробіття.</w:t>
      </w:r>
    </w:p>
    <w:p w:rsidR="003A352E" w:rsidRPr="00027676" w:rsidRDefault="003A352E" w:rsidP="00802997">
      <w:pPr>
        <w:spacing w:after="0" w:line="240" w:lineRule="auto"/>
        <w:ind w:firstLine="36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p>
    <w:p w:rsidR="00027676" w:rsidRDefault="00027676" w:rsidP="007569C1">
      <w:pPr>
        <w:numPr>
          <w:ilvl w:val="1"/>
          <w:numId w:val="6"/>
        </w:numPr>
        <w:spacing w:after="0" w:line="240" w:lineRule="auto"/>
        <w:contextualSpacing/>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Темп інфляції (за індексом споживчих цін)</w:t>
      </w:r>
    </w:p>
    <w:p w:rsidR="00380BBC" w:rsidRPr="00027676" w:rsidRDefault="00380BBC" w:rsidP="00380BBC">
      <w:pPr>
        <w:spacing w:after="0" w:line="240" w:lineRule="auto"/>
        <w:ind w:left="36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 табл. 1.8 наведені індекси споживчих цін (</w:t>
      </w:r>
      <w:r w:rsidRPr="00380BBC">
        <w:rPr>
          <w:rFonts w:ascii="Times New Roman" w:eastAsia="Times New Roman" w:hAnsi="Times New Roman" w:cs="Times New Roman"/>
          <w:sz w:val="24"/>
          <w:szCs w:val="24"/>
          <w:lang w:val="uk-UA" w:eastAsia="ru-RU"/>
        </w:rPr>
        <w:t>грудень до грудня попереднього року</w:t>
      </w:r>
      <w:r>
        <w:rPr>
          <w:rFonts w:ascii="Times New Roman" w:eastAsia="Times New Roman" w:hAnsi="Times New Roman" w:cs="Times New Roman"/>
          <w:sz w:val="24"/>
          <w:szCs w:val="24"/>
          <w:lang w:val="uk-UA" w:eastAsia="ru-RU"/>
        </w:rPr>
        <w:t>)</w:t>
      </w:r>
      <w:r w:rsidR="00B31299">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p>
    <w:p w:rsidR="00027676" w:rsidRPr="00027676" w:rsidRDefault="00027676" w:rsidP="00027676">
      <w:pPr>
        <w:spacing w:after="0"/>
        <w:ind w:left="720"/>
        <w:jc w:val="right"/>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Таблиця 1.</w:t>
      </w:r>
      <w:r w:rsidR="00380BBC">
        <w:rPr>
          <w:rFonts w:ascii="Times New Roman" w:eastAsia="Times New Roman" w:hAnsi="Times New Roman"/>
          <w:sz w:val="24"/>
          <w:szCs w:val="24"/>
          <w:lang w:val="uk-UA" w:eastAsia="ru-RU"/>
        </w:rPr>
        <w:t>8</w:t>
      </w:r>
    </w:p>
    <w:p w:rsidR="00027676" w:rsidRPr="00027676" w:rsidRDefault="004C03C5" w:rsidP="00027676">
      <w:pPr>
        <w:spacing w:after="0"/>
        <w:ind w:left="72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Індекси споживчих цін</w:t>
      </w:r>
      <w:r w:rsidR="00027676" w:rsidRPr="00027676">
        <w:rPr>
          <w:rFonts w:ascii="Times New Roman" w:eastAsia="Times New Roman" w:hAnsi="Times New Roman"/>
          <w:sz w:val="24"/>
          <w:szCs w:val="24"/>
          <w:lang w:val="uk-UA" w:eastAsia="ru-RU"/>
        </w:rPr>
        <w:t xml:space="preserve"> в Україні в період 2005-201</w:t>
      </w:r>
      <w:r w:rsidR="004B35EE">
        <w:rPr>
          <w:rFonts w:ascii="Times New Roman" w:eastAsia="Times New Roman" w:hAnsi="Times New Roman"/>
          <w:sz w:val="24"/>
          <w:szCs w:val="24"/>
          <w:lang w:val="uk-UA" w:eastAsia="ru-RU"/>
        </w:rPr>
        <w:t>5</w:t>
      </w:r>
      <w:r w:rsidR="00027676" w:rsidRPr="00027676">
        <w:rPr>
          <w:rFonts w:ascii="Times New Roman" w:eastAsia="Times New Roman" w:hAnsi="Times New Roman"/>
          <w:sz w:val="24"/>
          <w:szCs w:val="24"/>
          <w:lang w:val="uk-UA" w:eastAsia="ru-RU"/>
        </w:rPr>
        <w:t xml:space="preserve"> рр.</w:t>
      </w:r>
    </w:p>
    <w:p w:rsidR="00027676" w:rsidRPr="00027676" w:rsidRDefault="00027676" w:rsidP="00027676">
      <w:pPr>
        <w:spacing w:after="0"/>
        <w:ind w:left="720"/>
        <w:jc w:val="right"/>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w:t>
      </w:r>
    </w:p>
    <w:tbl>
      <w:tblPr>
        <w:tblStyle w:val="af4"/>
        <w:tblW w:w="0" w:type="auto"/>
        <w:tblInd w:w="108" w:type="dxa"/>
        <w:tblLayout w:type="fixed"/>
        <w:tblLook w:val="04A0" w:firstRow="1" w:lastRow="0" w:firstColumn="1" w:lastColumn="0" w:noHBand="0" w:noVBand="1"/>
      </w:tblPr>
      <w:tblGrid>
        <w:gridCol w:w="1701"/>
        <w:gridCol w:w="757"/>
        <w:gridCol w:w="757"/>
        <w:gridCol w:w="757"/>
        <w:gridCol w:w="757"/>
        <w:gridCol w:w="757"/>
        <w:gridCol w:w="757"/>
        <w:gridCol w:w="757"/>
        <w:gridCol w:w="757"/>
        <w:gridCol w:w="757"/>
        <w:gridCol w:w="757"/>
        <w:gridCol w:w="758"/>
      </w:tblGrid>
      <w:tr w:rsidR="00027676" w:rsidRPr="00027676" w:rsidTr="006F1E5E">
        <w:tc>
          <w:tcPr>
            <w:tcW w:w="1701" w:type="dxa"/>
            <w:vMerge w:val="restart"/>
          </w:tcPr>
          <w:p w:rsidR="00027676" w:rsidRPr="00027676" w:rsidRDefault="00027676" w:rsidP="00027676">
            <w:pPr>
              <w:contextualSpacing/>
              <w:rPr>
                <w:sz w:val="24"/>
                <w:szCs w:val="24"/>
                <w:lang w:val="uk-UA"/>
              </w:rPr>
            </w:pPr>
          </w:p>
        </w:tc>
        <w:tc>
          <w:tcPr>
            <w:tcW w:w="8328" w:type="dxa"/>
            <w:gridSpan w:val="11"/>
            <w:vAlign w:val="center"/>
          </w:tcPr>
          <w:p w:rsidR="00027676" w:rsidRPr="00027676" w:rsidRDefault="00027676" w:rsidP="00027676">
            <w:pPr>
              <w:contextualSpacing/>
              <w:jc w:val="center"/>
              <w:rPr>
                <w:sz w:val="24"/>
                <w:szCs w:val="24"/>
                <w:lang w:val="uk-UA"/>
              </w:rPr>
            </w:pPr>
            <w:r w:rsidRPr="00027676">
              <w:rPr>
                <w:sz w:val="24"/>
                <w:szCs w:val="24"/>
                <w:lang w:val="uk-UA"/>
              </w:rPr>
              <w:t>Роки</w:t>
            </w:r>
          </w:p>
        </w:tc>
      </w:tr>
      <w:tr w:rsidR="00061035" w:rsidRPr="00027676" w:rsidTr="006F1E5E">
        <w:tc>
          <w:tcPr>
            <w:tcW w:w="1701" w:type="dxa"/>
            <w:vMerge/>
          </w:tcPr>
          <w:p w:rsidR="00061035" w:rsidRPr="00027676" w:rsidRDefault="00061035" w:rsidP="00027676">
            <w:pPr>
              <w:contextualSpacing/>
              <w:rPr>
                <w:sz w:val="24"/>
                <w:szCs w:val="24"/>
                <w:lang w:val="uk-UA"/>
              </w:rPr>
            </w:pP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2005</w:t>
            </w: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2006</w:t>
            </w: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2007</w:t>
            </w: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2008</w:t>
            </w: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2009</w:t>
            </w: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2010</w:t>
            </w: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2011</w:t>
            </w: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2012</w:t>
            </w:r>
          </w:p>
        </w:tc>
        <w:tc>
          <w:tcPr>
            <w:tcW w:w="757" w:type="dxa"/>
            <w:vAlign w:val="center"/>
          </w:tcPr>
          <w:p w:rsidR="00061035" w:rsidRPr="00027676" w:rsidRDefault="00061035" w:rsidP="00027676">
            <w:pPr>
              <w:contextualSpacing/>
              <w:jc w:val="center"/>
              <w:rPr>
                <w:sz w:val="24"/>
                <w:szCs w:val="24"/>
                <w:lang w:val="uk-UA"/>
              </w:rPr>
            </w:pPr>
            <w:r w:rsidRPr="00027676">
              <w:rPr>
                <w:sz w:val="24"/>
                <w:szCs w:val="24"/>
                <w:lang w:val="uk-UA"/>
              </w:rPr>
              <w:t>2013</w:t>
            </w:r>
          </w:p>
        </w:tc>
        <w:tc>
          <w:tcPr>
            <w:tcW w:w="757" w:type="dxa"/>
            <w:vAlign w:val="center"/>
          </w:tcPr>
          <w:p w:rsidR="00061035" w:rsidRPr="00027676" w:rsidRDefault="00061035" w:rsidP="00027676">
            <w:pPr>
              <w:contextualSpacing/>
              <w:jc w:val="center"/>
              <w:rPr>
                <w:sz w:val="24"/>
                <w:szCs w:val="24"/>
                <w:lang w:val="uk-UA"/>
              </w:rPr>
            </w:pPr>
            <w:r>
              <w:rPr>
                <w:sz w:val="24"/>
                <w:szCs w:val="24"/>
                <w:lang w:val="uk-UA"/>
              </w:rPr>
              <w:t>2014</w:t>
            </w:r>
          </w:p>
        </w:tc>
        <w:tc>
          <w:tcPr>
            <w:tcW w:w="758" w:type="dxa"/>
            <w:vAlign w:val="center"/>
          </w:tcPr>
          <w:p w:rsidR="00061035" w:rsidRPr="00027676" w:rsidRDefault="00061035" w:rsidP="00027676">
            <w:pPr>
              <w:contextualSpacing/>
              <w:jc w:val="center"/>
              <w:rPr>
                <w:sz w:val="24"/>
                <w:szCs w:val="24"/>
                <w:lang w:val="uk-UA"/>
              </w:rPr>
            </w:pPr>
            <w:r>
              <w:rPr>
                <w:sz w:val="24"/>
                <w:szCs w:val="24"/>
                <w:lang w:val="uk-UA"/>
              </w:rPr>
              <w:t>2015</w:t>
            </w:r>
          </w:p>
        </w:tc>
      </w:tr>
      <w:tr w:rsidR="00061035" w:rsidRPr="00027676" w:rsidTr="002040D4">
        <w:tc>
          <w:tcPr>
            <w:tcW w:w="1701" w:type="dxa"/>
          </w:tcPr>
          <w:p w:rsidR="00061035" w:rsidRPr="00027676" w:rsidRDefault="006F1E5E" w:rsidP="006F1E5E">
            <w:pPr>
              <w:contextualSpacing/>
              <w:rPr>
                <w:sz w:val="24"/>
                <w:szCs w:val="24"/>
                <w:lang w:val="uk-UA"/>
              </w:rPr>
            </w:pPr>
            <w:r>
              <w:rPr>
                <w:sz w:val="24"/>
                <w:szCs w:val="24"/>
                <w:lang w:val="uk-UA"/>
              </w:rPr>
              <w:t>Індекс споживчих цін (</w:t>
            </w:r>
            <w:r w:rsidRPr="006F1E5E">
              <w:rPr>
                <w:sz w:val="24"/>
                <w:szCs w:val="24"/>
                <w:lang w:val="uk-UA"/>
              </w:rPr>
              <w:t>груд</w:t>
            </w:r>
            <w:r>
              <w:rPr>
                <w:sz w:val="24"/>
                <w:szCs w:val="24"/>
                <w:lang w:val="uk-UA"/>
              </w:rPr>
              <w:t>ень до грудня попереднього року)</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w:t>
            </w:r>
            <w:r w:rsidR="00061035" w:rsidRPr="00027676">
              <w:rPr>
                <w:sz w:val="24"/>
                <w:szCs w:val="24"/>
                <w:lang w:val="uk-UA"/>
              </w:rPr>
              <w:t>10,3</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w:t>
            </w:r>
            <w:r w:rsidR="00061035" w:rsidRPr="00027676">
              <w:rPr>
                <w:sz w:val="24"/>
                <w:szCs w:val="24"/>
                <w:lang w:val="uk-UA"/>
              </w:rPr>
              <w:t>11,6</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w:t>
            </w:r>
            <w:r w:rsidR="00061035" w:rsidRPr="00027676">
              <w:rPr>
                <w:sz w:val="24"/>
                <w:szCs w:val="24"/>
                <w:lang w:val="uk-UA"/>
              </w:rPr>
              <w:t>16,6</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w:t>
            </w:r>
            <w:r w:rsidR="00061035" w:rsidRPr="00027676">
              <w:rPr>
                <w:sz w:val="24"/>
                <w:szCs w:val="24"/>
                <w:lang w:val="uk-UA"/>
              </w:rPr>
              <w:t>22,3</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w:t>
            </w:r>
            <w:r w:rsidR="00061035" w:rsidRPr="00027676">
              <w:rPr>
                <w:sz w:val="24"/>
                <w:szCs w:val="24"/>
                <w:lang w:val="uk-UA"/>
              </w:rPr>
              <w:t>12,3</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10</w:t>
            </w:r>
            <w:r w:rsidR="00061035" w:rsidRPr="00027676">
              <w:rPr>
                <w:sz w:val="24"/>
                <w:szCs w:val="24"/>
                <w:lang w:val="uk-UA"/>
              </w:rPr>
              <w:t>9,1</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10</w:t>
            </w:r>
            <w:r w:rsidR="00061035" w:rsidRPr="00027676">
              <w:rPr>
                <w:sz w:val="24"/>
                <w:szCs w:val="24"/>
                <w:lang w:val="uk-UA"/>
              </w:rPr>
              <w:t>4,6</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99</w:t>
            </w:r>
            <w:r w:rsidR="00061035" w:rsidRPr="00027676">
              <w:rPr>
                <w:sz w:val="24"/>
                <w:szCs w:val="24"/>
                <w:lang w:val="uk-UA"/>
              </w:rPr>
              <w:t>,</w:t>
            </w:r>
            <w:r>
              <w:rPr>
                <w:sz w:val="24"/>
                <w:szCs w:val="24"/>
                <w:lang w:val="uk-UA"/>
              </w:rPr>
              <w:t>8</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10</w:t>
            </w:r>
            <w:r w:rsidR="00061035" w:rsidRPr="00027676">
              <w:rPr>
                <w:sz w:val="24"/>
                <w:szCs w:val="24"/>
                <w:lang w:val="uk-UA"/>
              </w:rPr>
              <w:t>0,5</w:t>
            </w:r>
          </w:p>
        </w:tc>
        <w:tc>
          <w:tcPr>
            <w:tcW w:w="757" w:type="dxa"/>
            <w:vAlign w:val="center"/>
          </w:tcPr>
          <w:p w:rsidR="00061035" w:rsidRPr="00027676" w:rsidRDefault="004C03C5" w:rsidP="002040D4">
            <w:pPr>
              <w:contextualSpacing/>
              <w:jc w:val="center"/>
              <w:rPr>
                <w:sz w:val="24"/>
                <w:szCs w:val="24"/>
                <w:lang w:val="uk-UA"/>
              </w:rPr>
            </w:pPr>
            <w:r>
              <w:rPr>
                <w:sz w:val="24"/>
                <w:szCs w:val="24"/>
                <w:lang w:val="uk-UA"/>
              </w:rPr>
              <w:t>1</w:t>
            </w:r>
            <w:r w:rsidR="00061035">
              <w:rPr>
                <w:sz w:val="24"/>
                <w:szCs w:val="24"/>
                <w:lang w:val="uk-UA"/>
              </w:rPr>
              <w:t>24,9</w:t>
            </w:r>
          </w:p>
        </w:tc>
        <w:tc>
          <w:tcPr>
            <w:tcW w:w="758" w:type="dxa"/>
            <w:vAlign w:val="center"/>
          </w:tcPr>
          <w:p w:rsidR="00061035" w:rsidRPr="00027676" w:rsidRDefault="004C03C5" w:rsidP="002040D4">
            <w:pPr>
              <w:contextualSpacing/>
              <w:jc w:val="center"/>
              <w:rPr>
                <w:sz w:val="24"/>
                <w:szCs w:val="24"/>
                <w:lang w:val="uk-UA"/>
              </w:rPr>
            </w:pPr>
            <w:r>
              <w:rPr>
                <w:sz w:val="24"/>
                <w:szCs w:val="24"/>
                <w:lang w:val="uk-UA"/>
              </w:rPr>
              <w:t>1</w:t>
            </w:r>
            <w:r w:rsidR="00061035">
              <w:rPr>
                <w:sz w:val="24"/>
                <w:szCs w:val="24"/>
                <w:lang w:val="uk-UA"/>
              </w:rPr>
              <w:t>43,3</w:t>
            </w:r>
          </w:p>
        </w:tc>
      </w:tr>
    </w:tbl>
    <w:p w:rsidR="00027676" w:rsidRPr="008B5EB0" w:rsidRDefault="008B5EB0" w:rsidP="008B5EB0">
      <w:pPr>
        <w:spacing w:after="0" w:line="240" w:lineRule="auto"/>
        <w:ind w:left="360" w:firstLine="348"/>
        <w:rPr>
          <w:rFonts w:ascii="Times New Roman" w:eastAsia="Times New Roman" w:hAnsi="Times New Roman"/>
          <w:sz w:val="20"/>
          <w:szCs w:val="20"/>
          <w:lang w:val="uk-UA" w:eastAsia="ru-RU"/>
        </w:rPr>
      </w:pPr>
      <w:r w:rsidRPr="008B5EB0">
        <w:rPr>
          <w:rFonts w:ascii="Times New Roman" w:eastAsia="Times New Roman" w:hAnsi="Times New Roman"/>
          <w:sz w:val="20"/>
          <w:szCs w:val="20"/>
          <w:lang w:val="uk-UA" w:eastAsia="ru-RU"/>
        </w:rPr>
        <w:t xml:space="preserve">Джерело: </w:t>
      </w:r>
      <w:proofErr w:type="spellStart"/>
      <w:r w:rsidRPr="008B5EB0">
        <w:rPr>
          <w:rFonts w:ascii="Times New Roman" w:eastAsia="Times New Roman" w:hAnsi="Times New Roman"/>
          <w:sz w:val="20"/>
          <w:szCs w:val="20"/>
          <w:lang w:val="uk-UA" w:eastAsia="ru-RU"/>
        </w:rPr>
        <w:t>Держстат</w:t>
      </w:r>
      <w:proofErr w:type="spellEnd"/>
      <w:r w:rsidRPr="008B5EB0">
        <w:rPr>
          <w:rFonts w:ascii="Times New Roman" w:eastAsia="Times New Roman" w:hAnsi="Times New Roman"/>
          <w:sz w:val="20"/>
          <w:szCs w:val="20"/>
          <w:lang w:val="uk-UA" w:eastAsia="ru-RU"/>
        </w:rPr>
        <w:t xml:space="preserve"> України (http://www.ukrstat.gov.ua/)</w:t>
      </w:r>
    </w:p>
    <w:p w:rsidR="008B5EB0" w:rsidRDefault="008B5EB0" w:rsidP="008B5EB0">
      <w:pPr>
        <w:spacing w:after="0" w:line="240" w:lineRule="auto"/>
        <w:ind w:firstLine="360"/>
        <w:jc w:val="both"/>
        <w:rPr>
          <w:rFonts w:ascii="Times New Roman" w:eastAsia="Times New Roman" w:hAnsi="Times New Roman" w:cs="Times New Roman"/>
          <w:sz w:val="24"/>
          <w:szCs w:val="24"/>
          <w:lang w:val="uk-UA" w:eastAsia="ru-RU"/>
        </w:rPr>
      </w:pPr>
    </w:p>
    <w:p w:rsidR="00027676" w:rsidRPr="00027676" w:rsidRDefault="00B31299" w:rsidP="008B5EB0">
      <w:pPr>
        <w:spacing w:after="0" w:line="240" w:lineRule="auto"/>
        <w:ind w:firstLine="36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Виходячи з даних таблиці, н</w:t>
      </w:r>
      <w:r w:rsidR="0095450E">
        <w:rPr>
          <w:rFonts w:ascii="Times New Roman" w:eastAsia="Times New Roman" w:hAnsi="Times New Roman" w:cs="Times New Roman"/>
          <w:sz w:val="24"/>
          <w:szCs w:val="24"/>
          <w:lang w:val="uk-UA" w:eastAsia="ru-RU"/>
        </w:rPr>
        <w:t>а рис. 1.</w:t>
      </w:r>
      <w:r w:rsidR="00380BBC">
        <w:rPr>
          <w:rFonts w:ascii="Times New Roman" w:eastAsia="Times New Roman" w:hAnsi="Times New Roman" w:cs="Times New Roman"/>
          <w:sz w:val="24"/>
          <w:szCs w:val="24"/>
          <w:lang w:val="uk-UA" w:eastAsia="ru-RU"/>
        </w:rPr>
        <w:t>5</w:t>
      </w:r>
      <w:r w:rsidR="0095450E">
        <w:rPr>
          <w:rFonts w:ascii="Times New Roman" w:eastAsia="Times New Roman" w:hAnsi="Times New Roman" w:cs="Times New Roman"/>
          <w:sz w:val="24"/>
          <w:szCs w:val="24"/>
          <w:lang w:val="uk-UA" w:eastAsia="ru-RU"/>
        </w:rPr>
        <w:t xml:space="preserve"> наведені темпи інфляції в Україні</w:t>
      </w:r>
      <w:r>
        <w:rPr>
          <w:rFonts w:ascii="Times New Roman" w:eastAsia="Times New Roman" w:hAnsi="Times New Roman" w:cs="Times New Roman"/>
          <w:sz w:val="24"/>
          <w:szCs w:val="24"/>
          <w:lang w:val="uk-UA" w:eastAsia="ru-RU"/>
        </w:rPr>
        <w:t xml:space="preserve"> у той самий період. </w:t>
      </w:r>
    </w:p>
    <w:p w:rsidR="00027676" w:rsidRPr="00027676" w:rsidRDefault="006543B9" w:rsidP="005A623A">
      <w:pPr>
        <w:tabs>
          <w:tab w:val="left" w:pos="96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729CD2C5">
            <wp:extent cx="5276850" cy="2547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547220"/>
                    </a:xfrm>
                    <a:prstGeom prst="rect">
                      <a:avLst/>
                    </a:prstGeom>
                    <a:noFill/>
                  </pic:spPr>
                </pic:pic>
              </a:graphicData>
            </a:graphic>
          </wp:inline>
        </w:drawing>
      </w:r>
    </w:p>
    <w:p w:rsidR="00027676" w:rsidRP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eastAsia="ru-RU"/>
        </w:rPr>
        <w:t xml:space="preserve">Рис. </w:t>
      </w:r>
      <w:r w:rsidRPr="00027676">
        <w:rPr>
          <w:rFonts w:ascii="Times New Roman" w:eastAsia="Times New Roman" w:hAnsi="Times New Roman" w:cs="Times New Roman"/>
          <w:sz w:val="24"/>
          <w:szCs w:val="24"/>
          <w:lang w:val="uk-UA" w:eastAsia="ru-RU"/>
        </w:rPr>
        <w:t>1.</w:t>
      </w:r>
      <w:r w:rsidR="00380BBC">
        <w:rPr>
          <w:rFonts w:ascii="Times New Roman" w:eastAsia="Times New Roman" w:hAnsi="Times New Roman" w:cs="Times New Roman"/>
          <w:sz w:val="24"/>
          <w:szCs w:val="24"/>
          <w:lang w:val="uk-UA" w:eastAsia="ru-RU"/>
        </w:rPr>
        <w:t>5</w:t>
      </w:r>
      <w:r w:rsidRPr="00027676">
        <w:rPr>
          <w:rFonts w:ascii="Times New Roman" w:eastAsia="Times New Roman" w:hAnsi="Times New Roman" w:cs="Times New Roman"/>
          <w:sz w:val="24"/>
          <w:szCs w:val="24"/>
          <w:lang w:val="uk-UA" w:eastAsia="ru-RU"/>
        </w:rPr>
        <w:t xml:space="preserve">. Темпи інфляції в Україні </w:t>
      </w:r>
    </w:p>
    <w:p w:rsidR="00666ECF" w:rsidRDefault="00666ECF" w:rsidP="00027676">
      <w:pPr>
        <w:spacing w:after="0" w:line="240" w:lineRule="auto"/>
        <w:ind w:left="720"/>
        <w:contextualSpacing/>
        <w:rPr>
          <w:rFonts w:ascii="Times New Roman" w:eastAsia="Times New Roman" w:hAnsi="Times New Roman" w:cs="Times New Roman"/>
          <w:b/>
          <w:sz w:val="24"/>
          <w:szCs w:val="24"/>
          <w:lang w:val="uk-UA" w:eastAsia="ru-RU"/>
        </w:rPr>
      </w:pPr>
    </w:p>
    <w:p w:rsidR="00B31299" w:rsidRDefault="00B31299" w:rsidP="006543B9">
      <w:pPr>
        <w:spacing w:after="0" w:line="24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Помітно, що темпам інфляції в Україні властива більша </w:t>
      </w:r>
      <w:proofErr w:type="spellStart"/>
      <w:r>
        <w:rPr>
          <w:rFonts w:ascii="Times New Roman" w:hAnsi="Times New Roman" w:cs="Times New Roman"/>
          <w:sz w:val="24"/>
          <w:szCs w:val="24"/>
          <w:lang w:val="uk-UA"/>
        </w:rPr>
        <w:t>волатильність</w:t>
      </w:r>
      <w:proofErr w:type="spellEnd"/>
      <w:r>
        <w:rPr>
          <w:rFonts w:ascii="Times New Roman" w:hAnsi="Times New Roman" w:cs="Times New Roman"/>
          <w:sz w:val="24"/>
          <w:szCs w:val="24"/>
          <w:lang w:val="uk-UA"/>
        </w:rPr>
        <w:t xml:space="preserve">, аніж показнику безробіття. </w:t>
      </w:r>
      <w:r w:rsidR="00040ACA">
        <w:rPr>
          <w:rFonts w:ascii="Times New Roman" w:hAnsi="Times New Roman" w:cs="Times New Roman"/>
          <w:sz w:val="24"/>
          <w:szCs w:val="24"/>
          <w:lang w:val="uk-UA"/>
        </w:rPr>
        <w:t xml:space="preserve">Більшу частину періоду, що розглядається, інфляція сягала більше 10%. Причому вона супроводжувала як підйоми, так і спади. </w:t>
      </w:r>
      <w:r>
        <w:rPr>
          <w:rFonts w:ascii="Times New Roman" w:hAnsi="Times New Roman" w:cs="Times New Roman"/>
          <w:sz w:val="24"/>
          <w:szCs w:val="24"/>
          <w:lang w:val="uk-UA"/>
        </w:rPr>
        <w:t>У 2012 р. спостерігалася незначна дефляція (друга в новітній історії України).</w:t>
      </w:r>
      <w:r w:rsidR="00040ACA">
        <w:rPr>
          <w:rFonts w:ascii="Times New Roman" w:hAnsi="Times New Roman" w:cs="Times New Roman"/>
          <w:sz w:val="24"/>
          <w:szCs w:val="24"/>
          <w:lang w:val="uk-UA"/>
        </w:rPr>
        <w:t xml:space="preserve"> </w:t>
      </w:r>
    </w:p>
    <w:p w:rsidR="00B31299" w:rsidRPr="00027676" w:rsidRDefault="00B31299" w:rsidP="00B31299">
      <w:pPr>
        <w:spacing w:after="0"/>
        <w:rPr>
          <w:rFonts w:ascii="Times New Roman" w:eastAsia="Times New Roman" w:hAnsi="Times New Roman" w:cs="Times New Roman"/>
          <w:sz w:val="24"/>
          <w:szCs w:val="24"/>
          <w:lang w:val="uk-UA" w:eastAsia="ru-RU"/>
        </w:rPr>
      </w:pPr>
    </w:p>
    <w:p w:rsidR="0095450E" w:rsidRPr="0095450E" w:rsidRDefault="004762DE" w:rsidP="007569C1">
      <w:pPr>
        <w:pStyle w:val="af1"/>
        <w:numPr>
          <w:ilvl w:val="1"/>
          <w:numId w:val="6"/>
        </w:numPr>
        <w:spacing w:after="0" w:line="240" w:lineRule="auto"/>
        <w:jc w:val="both"/>
        <w:rPr>
          <w:rFonts w:ascii="Times New Roman" w:hAnsi="Times New Roman"/>
          <w:sz w:val="24"/>
          <w:szCs w:val="24"/>
          <w:lang w:val="uk-UA"/>
        </w:rPr>
      </w:pPr>
      <w:r>
        <w:rPr>
          <w:rFonts w:ascii="Times New Roman" w:hAnsi="Times New Roman"/>
          <w:sz w:val="24"/>
          <w:szCs w:val="24"/>
          <w:lang w:val="uk-UA"/>
        </w:rPr>
        <w:t>Стислий а</w:t>
      </w:r>
      <w:r w:rsidR="0095450E">
        <w:rPr>
          <w:rFonts w:ascii="Times New Roman" w:hAnsi="Times New Roman"/>
          <w:sz w:val="24"/>
          <w:szCs w:val="24"/>
          <w:lang w:val="uk-UA"/>
        </w:rPr>
        <w:t>наліз</w:t>
      </w:r>
      <w:r>
        <w:rPr>
          <w:rFonts w:ascii="Times New Roman" w:hAnsi="Times New Roman"/>
          <w:sz w:val="24"/>
          <w:szCs w:val="24"/>
          <w:lang w:val="uk-UA"/>
        </w:rPr>
        <w:t xml:space="preserve"> взаємозв’язку</w:t>
      </w:r>
      <w:r w:rsidR="0095450E">
        <w:rPr>
          <w:rFonts w:ascii="Times New Roman" w:hAnsi="Times New Roman"/>
          <w:sz w:val="24"/>
          <w:szCs w:val="24"/>
          <w:lang w:val="uk-UA"/>
        </w:rPr>
        <w:t xml:space="preserve"> о</w:t>
      </w:r>
      <w:r w:rsidR="0095450E" w:rsidRPr="0095450E">
        <w:rPr>
          <w:rFonts w:ascii="Times New Roman" w:hAnsi="Times New Roman"/>
          <w:sz w:val="24"/>
          <w:szCs w:val="24"/>
          <w:lang w:val="uk-UA"/>
        </w:rPr>
        <w:t>сновн</w:t>
      </w:r>
      <w:r w:rsidR="0095450E">
        <w:rPr>
          <w:rFonts w:ascii="Times New Roman" w:hAnsi="Times New Roman"/>
          <w:sz w:val="24"/>
          <w:szCs w:val="24"/>
          <w:lang w:val="uk-UA"/>
        </w:rPr>
        <w:t>их</w:t>
      </w:r>
      <w:r w:rsidR="0095450E" w:rsidRPr="0095450E">
        <w:rPr>
          <w:rFonts w:ascii="Times New Roman" w:hAnsi="Times New Roman"/>
          <w:sz w:val="24"/>
          <w:szCs w:val="24"/>
          <w:lang w:val="uk-UA"/>
        </w:rPr>
        <w:t xml:space="preserve"> макроекономічн</w:t>
      </w:r>
      <w:r w:rsidR="0095450E">
        <w:rPr>
          <w:rFonts w:ascii="Times New Roman" w:hAnsi="Times New Roman"/>
          <w:sz w:val="24"/>
          <w:szCs w:val="24"/>
          <w:lang w:val="uk-UA"/>
        </w:rPr>
        <w:t>их індикаторів</w:t>
      </w:r>
      <w:r w:rsidR="00AB1C48">
        <w:rPr>
          <w:rFonts w:ascii="Times New Roman" w:hAnsi="Times New Roman"/>
          <w:sz w:val="24"/>
          <w:szCs w:val="24"/>
          <w:lang w:val="uk-UA"/>
        </w:rPr>
        <w:t>. Індекс злиденності</w:t>
      </w:r>
      <w:r w:rsidR="0095450E" w:rsidRPr="0095450E">
        <w:rPr>
          <w:rFonts w:ascii="Times New Roman" w:hAnsi="Times New Roman"/>
          <w:sz w:val="24"/>
          <w:szCs w:val="24"/>
          <w:lang w:val="uk-UA"/>
        </w:rPr>
        <w:t xml:space="preserve"> </w:t>
      </w:r>
    </w:p>
    <w:p w:rsidR="00380BBC" w:rsidRDefault="00380BBC" w:rsidP="00380BBC">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Таблиця 1.9</w:t>
      </w:r>
    </w:p>
    <w:p w:rsidR="003F5513" w:rsidRDefault="003F5513" w:rsidP="003F5513">
      <w:pPr>
        <w:spacing w:after="0" w:line="240" w:lineRule="auto"/>
        <w:jc w:val="center"/>
        <w:rPr>
          <w:rFonts w:ascii="Times New Roman" w:hAnsi="Times New Roman" w:cs="Times New Roman"/>
          <w:sz w:val="24"/>
          <w:szCs w:val="24"/>
          <w:lang w:val="uk-UA"/>
        </w:rPr>
      </w:pPr>
      <w:r w:rsidRPr="003F5513">
        <w:rPr>
          <w:rFonts w:ascii="Times New Roman" w:hAnsi="Times New Roman" w:cs="Times New Roman"/>
          <w:sz w:val="24"/>
          <w:szCs w:val="24"/>
          <w:lang w:val="uk-UA"/>
        </w:rPr>
        <w:t>Основні макроекономічні індикатори України</w:t>
      </w:r>
    </w:p>
    <w:p w:rsidR="003F5513" w:rsidRPr="003F5513" w:rsidRDefault="003015DD" w:rsidP="003015DD">
      <w:pPr>
        <w:spacing w:after="0" w:line="240" w:lineRule="auto"/>
        <w:jc w:val="right"/>
        <w:rPr>
          <w:rFonts w:ascii="Times New Roman" w:hAnsi="Times New Roman" w:cs="Times New Roman"/>
          <w:sz w:val="24"/>
          <w:szCs w:val="24"/>
          <w:lang w:val="uk-UA"/>
        </w:rPr>
      </w:pPr>
      <w:r>
        <w:rPr>
          <w:rFonts w:ascii="Times New Roman" w:hAnsi="Times New Roman" w:cs="Times New Roman"/>
          <w:sz w:val="24"/>
          <w:szCs w:val="24"/>
          <w:lang w:val="uk-UA"/>
        </w:rPr>
        <w:t>(%)</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402"/>
        <w:gridCol w:w="2551"/>
        <w:gridCol w:w="2552"/>
      </w:tblGrid>
      <w:tr w:rsidR="003F5513" w:rsidRPr="003F5513" w:rsidTr="00126728">
        <w:trPr>
          <w:trHeight w:val="536"/>
        </w:trPr>
        <w:tc>
          <w:tcPr>
            <w:tcW w:w="992" w:type="dxa"/>
            <w:shd w:val="clear" w:color="auto" w:fill="auto"/>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Роки</w:t>
            </w:r>
          </w:p>
        </w:tc>
        <w:tc>
          <w:tcPr>
            <w:tcW w:w="3402" w:type="dxa"/>
            <w:shd w:val="clear" w:color="auto" w:fill="auto"/>
          </w:tcPr>
          <w:p w:rsidR="003F5513" w:rsidRPr="003F5513" w:rsidRDefault="003F5513" w:rsidP="003015DD">
            <w:pPr>
              <w:spacing w:after="0" w:line="150"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Темп зміни реального ВВП</w:t>
            </w:r>
          </w:p>
        </w:tc>
        <w:tc>
          <w:tcPr>
            <w:tcW w:w="2551" w:type="dxa"/>
          </w:tcPr>
          <w:p w:rsidR="003F5513" w:rsidRPr="003F5513" w:rsidRDefault="003F5513" w:rsidP="003015DD">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Рівень безробіття</w:t>
            </w:r>
          </w:p>
        </w:tc>
        <w:tc>
          <w:tcPr>
            <w:tcW w:w="2552" w:type="dxa"/>
          </w:tcPr>
          <w:p w:rsidR="003F5513" w:rsidRPr="003F5513" w:rsidRDefault="003F5513" w:rsidP="003015DD">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Темпи інфляції</w:t>
            </w:r>
          </w:p>
        </w:tc>
      </w:tr>
      <w:tr w:rsidR="003F5513" w:rsidRPr="003F5513" w:rsidTr="00126728">
        <w:tc>
          <w:tcPr>
            <w:tcW w:w="992" w:type="dxa"/>
            <w:shd w:val="clear" w:color="auto" w:fill="auto"/>
            <w:vAlign w:val="bottom"/>
          </w:tcPr>
          <w:p w:rsidR="003F5513" w:rsidRPr="003F5513" w:rsidRDefault="003F5513" w:rsidP="003F5513">
            <w:pPr>
              <w:spacing w:before="100" w:beforeAutospacing="1" w:after="100" w:afterAutospacing="1" w:line="150"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2005</w:t>
            </w:r>
          </w:p>
        </w:tc>
        <w:tc>
          <w:tcPr>
            <w:tcW w:w="3402" w:type="dxa"/>
            <w:shd w:val="clear" w:color="auto" w:fill="auto"/>
          </w:tcPr>
          <w:p w:rsidR="003F5513" w:rsidRPr="003F5513" w:rsidRDefault="003F5513" w:rsidP="003F5513">
            <w:pPr>
              <w:spacing w:after="0" w:line="150" w:lineRule="atLeast"/>
              <w:jc w:val="center"/>
              <w:rPr>
                <w:rFonts w:ascii="Times New Roman" w:eastAsia="Times New Roman" w:hAnsi="Times New Roman" w:cs="Times New Roman"/>
                <w:sz w:val="24"/>
                <w:szCs w:val="24"/>
                <w:lang w:eastAsia="ru-RU"/>
              </w:rPr>
            </w:pPr>
            <w:r w:rsidRPr="003F5513">
              <w:rPr>
                <w:rFonts w:ascii="Times New Roman" w:eastAsia="Times New Roman" w:hAnsi="Times New Roman" w:cs="Times New Roman"/>
                <w:sz w:val="24"/>
                <w:szCs w:val="24"/>
                <w:lang w:val="uk-UA" w:eastAsia="ru-RU"/>
              </w:rPr>
              <w:t>3</w:t>
            </w:r>
            <w:r w:rsidRPr="003F5513">
              <w:rPr>
                <w:rFonts w:ascii="Times New Roman" w:eastAsia="Times New Roman" w:hAnsi="Times New Roman" w:cs="Times New Roman"/>
                <w:sz w:val="24"/>
                <w:szCs w:val="24"/>
                <w:lang w:val="en-US" w:eastAsia="ru-RU"/>
              </w:rPr>
              <w:t>,</w:t>
            </w:r>
            <w:r w:rsidRPr="003F5513">
              <w:rPr>
                <w:rFonts w:ascii="Times New Roman" w:eastAsia="Times New Roman" w:hAnsi="Times New Roman" w:cs="Times New Roman"/>
                <w:sz w:val="24"/>
                <w:szCs w:val="24"/>
                <w:lang w:val="uk-UA" w:eastAsia="ru-RU"/>
              </w:rPr>
              <w:t>1</w:t>
            </w:r>
          </w:p>
        </w:tc>
        <w:tc>
          <w:tcPr>
            <w:tcW w:w="2551"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7,8</w:t>
            </w:r>
          </w:p>
        </w:tc>
        <w:tc>
          <w:tcPr>
            <w:tcW w:w="2552" w:type="dxa"/>
          </w:tcPr>
          <w:p w:rsidR="003F5513" w:rsidRPr="003F5513" w:rsidRDefault="003F5513" w:rsidP="003F5513">
            <w:pPr>
              <w:spacing w:after="0" w:line="150"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10,3</w:t>
            </w:r>
          </w:p>
        </w:tc>
      </w:tr>
      <w:tr w:rsidR="003F5513" w:rsidRPr="003F5513" w:rsidTr="00126728">
        <w:tc>
          <w:tcPr>
            <w:tcW w:w="992" w:type="dxa"/>
            <w:shd w:val="clear" w:color="auto" w:fill="auto"/>
            <w:vAlign w:val="bottom"/>
          </w:tcPr>
          <w:p w:rsidR="003F5513" w:rsidRPr="003F5513" w:rsidRDefault="003F5513" w:rsidP="003F5513">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2006</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eastAsia="ru-RU"/>
              </w:rPr>
            </w:pPr>
            <w:r w:rsidRPr="003F5513">
              <w:rPr>
                <w:rFonts w:ascii="Times New Roman" w:eastAsia="Times New Roman" w:hAnsi="Times New Roman" w:cs="Times New Roman"/>
                <w:sz w:val="24"/>
                <w:szCs w:val="24"/>
                <w:lang w:val="en-US" w:eastAsia="ru-RU"/>
              </w:rPr>
              <w:t>7,</w:t>
            </w:r>
            <w:r w:rsidRPr="003F5513">
              <w:rPr>
                <w:rFonts w:ascii="Times New Roman" w:eastAsia="Times New Roman" w:hAnsi="Times New Roman" w:cs="Times New Roman"/>
                <w:sz w:val="24"/>
                <w:szCs w:val="24"/>
                <w:lang w:val="uk-UA" w:eastAsia="ru-RU"/>
              </w:rPr>
              <w:t>6</w:t>
            </w:r>
          </w:p>
        </w:tc>
        <w:tc>
          <w:tcPr>
            <w:tcW w:w="2551"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7,4</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11,6</w:t>
            </w:r>
          </w:p>
        </w:tc>
      </w:tr>
      <w:tr w:rsidR="003F5513" w:rsidRPr="003F5513" w:rsidTr="00126728">
        <w:tc>
          <w:tcPr>
            <w:tcW w:w="992" w:type="dxa"/>
            <w:shd w:val="clear" w:color="auto" w:fill="auto"/>
            <w:vAlign w:val="bottom"/>
          </w:tcPr>
          <w:p w:rsidR="003F5513" w:rsidRPr="003F5513" w:rsidRDefault="003F5513" w:rsidP="003F5513">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2007</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eastAsia="ru-RU"/>
              </w:rPr>
            </w:pPr>
            <w:r w:rsidRPr="003F5513">
              <w:rPr>
                <w:rFonts w:ascii="Times New Roman" w:eastAsia="Times New Roman" w:hAnsi="Times New Roman" w:cs="Times New Roman"/>
                <w:sz w:val="24"/>
                <w:szCs w:val="24"/>
                <w:lang w:val="uk-UA" w:eastAsia="ru-RU"/>
              </w:rPr>
              <w:t>8</w:t>
            </w:r>
            <w:r w:rsidRPr="003F5513">
              <w:rPr>
                <w:rFonts w:ascii="Times New Roman" w:eastAsia="Times New Roman" w:hAnsi="Times New Roman" w:cs="Times New Roman"/>
                <w:sz w:val="24"/>
                <w:szCs w:val="24"/>
                <w:lang w:val="en-US" w:eastAsia="ru-RU"/>
              </w:rPr>
              <w:t>,</w:t>
            </w:r>
            <w:r w:rsidRPr="003F5513">
              <w:rPr>
                <w:rFonts w:ascii="Times New Roman" w:eastAsia="Times New Roman" w:hAnsi="Times New Roman" w:cs="Times New Roman"/>
                <w:sz w:val="24"/>
                <w:szCs w:val="24"/>
                <w:lang w:val="uk-UA" w:eastAsia="ru-RU"/>
              </w:rPr>
              <w:t>2</w:t>
            </w:r>
          </w:p>
        </w:tc>
        <w:tc>
          <w:tcPr>
            <w:tcW w:w="2551"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6,</w:t>
            </w:r>
            <w:r w:rsidRPr="003F5513">
              <w:rPr>
                <w:rFonts w:ascii="Times New Roman" w:eastAsia="Times New Roman" w:hAnsi="Times New Roman" w:cs="Times New Roman"/>
                <w:sz w:val="24"/>
                <w:szCs w:val="24"/>
                <w:lang w:val="uk-UA" w:eastAsia="ru-RU"/>
              </w:rPr>
              <w:t>9</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16,6</w:t>
            </w:r>
          </w:p>
        </w:tc>
      </w:tr>
      <w:tr w:rsidR="003F5513" w:rsidRPr="003F5513" w:rsidTr="00126728">
        <w:tc>
          <w:tcPr>
            <w:tcW w:w="992" w:type="dxa"/>
            <w:shd w:val="clear" w:color="auto" w:fill="auto"/>
            <w:vAlign w:val="bottom"/>
          </w:tcPr>
          <w:p w:rsidR="003F5513" w:rsidRPr="003F5513" w:rsidRDefault="003F5513" w:rsidP="003F5513">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2008</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eastAsia="ru-RU"/>
              </w:rPr>
            </w:pPr>
            <w:r w:rsidRPr="003F5513">
              <w:rPr>
                <w:rFonts w:ascii="Times New Roman" w:eastAsia="Times New Roman" w:hAnsi="Times New Roman" w:cs="Times New Roman"/>
                <w:sz w:val="24"/>
                <w:szCs w:val="24"/>
                <w:lang w:val="en-US" w:eastAsia="ru-RU"/>
              </w:rPr>
              <w:t>2,</w:t>
            </w:r>
            <w:r w:rsidRPr="003F5513">
              <w:rPr>
                <w:rFonts w:ascii="Times New Roman" w:eastAsia="Times New Roman" w:hAnsi="Times New Roman" w:cs="Times New Roman"/>
                <w:sz w:val="24"/>
                <w:szCs w:val="24"/>
                <w:lang w:val="uk-UA" w:eastAsia="ru-RU"/>
              </w:rPr>
              <w:t>2</w:t>
            </w:r>
          </w:p>
        </w:tc>
        <w:tc>
          <w:tcPr>
            <w:tcW w:w="2551"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6,</w:t>
            </w:r>
            <w:r w:rsidRPr="003F5513">
              <w:rPr>
                <w:rFonts w:ascii="Times New Roman" w:eastAsia="Times New Roman" w:hAnsi="Times New Roman" w:cs="Times New Roman"/>
                <w:sz w:val="24"/>
                <w:szCs w:val="24"/>
                <w:lang w:val="uk-UA" w:eastAsia="ru-RU"/>
              </w:rPr>
              <w:t>9</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22,3</w:t>
            </w:r>
          </w:p>
        </w:tc>
      </w:tr>
      <w:tr w:rsidR="003F5513" w:rsidRPr="003F5513" w:rsidTr="00126728">
        <w:tc>
          <w:tcPr>
            <w:tcW w:w="992" w:type="dxa"/>
            <w:shd w:val="clear" w:color="auto" w:fill="auto"/>
            <w:vAlign w:val="bottom"/>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2009</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eastAsia="ru-RU"/>
              </w:rPr>
            </w:pPr>
            <w:r w:rsidRPr="003F5513">
              <w:rPr>
                <w:rFonts w:ascii="Times New Roman" w:eastAsia="Times New Roman" w:hAnsi="Times New Roman" w:cs="Times New Roman"/>
                <w:sz w:val="24"/>
                <w:szCs w:val="24"/>
                <w:lang w:val="en-US" w:eastAsia="ru-RU"/>
              </w:rPr>
              <w:t>-1</w:t>
            </w:r>
            <w:r w:rsidRPr="003F5513">
              <w:rPr>
                <w:rFonts w:ascii="Times New Roman" w:eastAsia="Times New Roman" w:hAnsi="Times New Roman" w:cs="Times New Roman"/>
                <w:sz w:val="24"/>
                <w:szCs w:val="24"/>
                <w:lang w:val="uk-UA" w:eastAsia="ru-RU"/>
              </w:rPr>
              <w:t>5</w:t>
            </w:r>
            <w:r w:rsidRPr="003F5513">
              <w:rPr>
                <w:rFonts w:ascii="Times New Roman" w:eastAsia="Times New Roman" w:hAnsi="Times New Roman" w:cs="Times New Roman"/>
                <w:sz w:val="24"/>
                <w:szCs w:val="24"/>
                <w:lang w:val="en-US" w:eastAsia="ru-RU"/>
              </w:rPr>
              <w:t>,</w:t>
            </w:r>
            <w:r w:rsidRPr="003F5513">
              <w:rPr>
                <w:rFonts w:ascii="Times New Roman" w:eastAsia="Times New Roman" w:hAnsi="Times New Roman" w:cs="Times New Roman"/>
                <w:sz w:val="24"/>
                <w:szCs w:val="24"/>
                <w:lang w:val="uk-UA" w:eastAsia="ru-RU"/>
              </w:rPr>
              <w:t>1</w:t>
            </w:r>
          </w:p>
        </w:tc>
        <w:tc>
          <w:tcPr>
            <w:tcW w:w="2551"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9</w:t>
            </w:r>
            <w:r w:rsidRPr="003F5513">
              <w:rPr>
                <w:rFonts w:ascii="Times New Roman" w:eastAsia="Times New Roman" w:hAnsi="Times New Roman" w:cs="Times New Roman"/>
                <w:sz w:val="24"/>
                <w:szCs w:val="24"/>
                <w:lang w:val="en-US" w:eastAsia="ru-RU"/>
              </w:rPr>
              <w:t>,</w:t>
            </w:r>
            <w:r w:rsidRPr="003F5513">
              <w:rPr>
                <w:rFonts w:ascii="Times New Roman" w:eastAsia="Times New Roman" w:hAnsi="Times New Roman" w:cs="Times New Roman"/>
                <w:sz w:val="24"/>
                <w:szCs w:val="24"/>
                <w:lang w:val="uk-UA" w:eastAsia="ru-RU"/>
              </w:rPr>
              <w:t>6</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12,3</w:t>
            </w:r>
          </w:p>
        </w:tc>
      </w:tr>
      <w:tr w:rsidR="003F5513" w:rsidRPr="003F5513" w:rsidTr="00126728">
        <w:tc>
          <w:tcPr>
            <w:tcW w:w="992" w:type="dxa"/>
            <w:shd w:val="clear" w:color="auto" w:fill="auto"/>
            <w:vAlign w:val="bottom"/>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2010</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4,1</w:t>
            </w:r>
          </w:p>
        </w:tc>
        <w:tc>
          <w:tcPr>
            <w:tcW w:w="2551"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8,</w:t>
            </w:r>
            <w:r w:rsidRPr="003F5513">
              <w:rPr>
                <w:rFonts w:ascii="Times New Roman" w:eastAsia="Times New Roman" w:hAnsi="Times New Roman" w:cs="Times New Roman"/>
                <w:sz w:val="24"/>
                <w:szCs w:val="24"/>
                <w:lang w:val="uk-UA" w:eastAsia="ru-RU"/>
              </w:rPr>
              <w:t>9</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9,1</w:t>
            </w:r>
          </w:p>
        </w:tc>
      </w:tr>
      <w:tr w:rsidR="003F5513" w:rsidRPr="003F5513" w:rsidTr="00126728">
        <w:tc>
          <w:tcPr>
            <w:tcW w:w="992" w:type="dxa"/>
            <w:shd w:val="clear" w:color="auto" w:fill="auto"/>
            <w:vAlign w:val="bottom"/>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2011</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5,</w:t>
            </w:r>
            <w:r w:rsidRPr="003F5513">
              <w:rPr>
                <w:rFonts w:ascii="Times New Roman" w:eastAsia="Times New Roman" w:hAnsi="Times New Roman" w:cs="Times New Roman"/>
                <w:sz w:val="24"/>
                <w:szCs w:val="24"/>
                <w:lang w:val="uk-UA" w:eastAsia="ru-RU"/>
              </w:rPr>
              <w:t>4</w:t>
            </w:r>
          </w:p>
        </w:tc>
        <w:tc>
          <w:tcPr>
            <w:tcW w:w="2551"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8,</w:t>
            </w:r>
            <w:r w:rsidRPr="003F5513">
              <w:rPr>
                <w:rFonts w:ascii="Times New Roman" w:eastAsia="Times New Roman" w:hAnsi="Times New Roman" w:cs="Times New Roman"/>
                <w:sz w:val="24"/>
                <w:szCs w:val="24"/>
                <w:lang w:val="uk-UA" w:eastAsia="ru-RU"/>
              </w:rPr>
              <w:t>7</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4,6</w:t>
            </w:r>
          </w:p>
        </w:tc>
      </w:tr>
      <w:tr w:rsidR="003F5513" w:rsidRPr="003F5513" w:rsidTr="00126728">
        <w:tc>
          <w:tcPr>
            <w:tcW w:w="992" w:type="dxa"/>
            <w:shd w:val="clear" w:color="auto" w:fill="auto"/>
            <w:vAlign w:val="bottom"/>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2012</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0,2</w:t>
            </w:r>
          </w:p>
        </w:tc>
        <w:tc>
          <w:tcPr>
            <w:tcW w:w="2551"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8</w:t>
            </w:r>
            <w:r w:rsidRPr="003F5513">
              <w:rPr>
                <w:rFonts w:ascii="Times New Roman" w:eastAsia="Times New Roman" w:hAnsi="Times New Roman" w:cs="Times New Roman"/>
                <w:sz w:val="24"/>
                <w:szCs w:val="24"/>
                <w:lang w:val="en-US" w:eastAsia="ru-RU"/>
              </w:rPr>
              <w:t>,</w:t>
            </w:r>
            <w:r w:rsidRPr="003F5513">
              <w:rPr>
                <w:rFonts w:ascii="Times New Roman" w:eastAsia="Times New Roman" w:hAnsi="Times New Roman" w:cs="Times New Roman"/>
                <w:sz w:val="24"/>
                <w:szCs w:val="24"/>
                <w:lang w:val="uk-UA" w:eastAsia="ru-RU"/>
              </w:rPr>
              <w:t>2</w:t>
            </w:r>
          </w:p>
        </w:tc>
        <w:tc>
          <w:tcPr>
            <w:tcW w:w="2552" w:type="dxa"/>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-0,2</w:t>
            </w:r>
          </w:p>
        </w:tc>
      </w:tr>
      <w:tr w:rsidR="003F5513" w:rsidRPr="003F5513" w:rsidTr="00126728">
        <w:tc>
          <w:tcPr>
            <w:tcW w:w="992" w:type="dxa"/>
            <w:shd w:val="clear" w:color="auto" w:fill="auto"/>
            <w:vAlign w:val="bottom"/>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2013</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0,0</w:t>
            </w:r>
          </w:p>
        </w:tc>
        <w:tc>
          <w:tcPr>
            <w:tcW w:w="2551"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7,</w:t>
            </w:r>
            <w:r w:rsidRPr="003F5513">
              <w:rPr>
                <w:rFonts w:ascii="Times New Roman" w:eastAsia="Times New Roman" w:hAnsi="Times New Roman" w:cs="Times New Roman"/>
                <w:sz w:val="24"/>
                <w:szCs w:val="24"/>
                <w:lang w:val="uk-UA" w:eastAsia="ru-RU"/>
              </w:rPr>
              <w:t>8</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0,5</w:t>
            </w:r>
          </w:p>
        </w:tc>
      </w:tr>
      <w:tr w:rsidR="003F5513" w:rsidRPr="003F5513" w:rsidTr="00126728">
        <w:tc>
          <w:tcPr>
            <w:tcW w:w="992" w:type="dxa"/>
            <w:shd w:val="clear" w:color="auto" w:fill="auto"/>
            <w:vAlign w:val="bottom"/>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2014</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en-US" w:eastAsia="ru-RU"/>
              </w:rPr>
              <w:t>-6,</w:t>
            </w:r>
            <w:r w:rsidRPr="003F5513">
              <w:rPr>
                <w:rFonts w:ascii="Times New Roman" w:eastAsia="Times New Roman" w:hAnsi="Times New Roman" w:cs="Times New Roman"/>
                <w:sz w:val="24"/>
                <w:szCs w:val="24"/>
                <w:lang w:val="uk-UA" w:eastAsia="ru-RU"/>
              </w:rPr>
              <w:t>6</w:t>
            </w:r>
          </w:p>
        </w:tc>
        <w:tc>
          <w:tcPr>
            <w:tcW w:w="2551"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9,7</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24,9</w:t>
            </w:r>
          </w:p>
        </w:tc>
      </w:tr>
      <w:tr w:rsidR="003F5513" w:rsidRPr="003F5513" w:rsidTr="00126728">
        <w:tc>
          <w:tcPr>
            <w:tcW w:w="992" w:type="dxa"/>
            <w:shd w:val="clear" w:color="auto" w:fill="auto"/>
            <w:vAlign w:val="bottom"/>
          </w:tcPr>
          <w:p w:rsidR="003F5513" w:rsidRPr="003F5513" w:rsidRDefault="003F5513" w:rsidP="003F5513">
            <w:pPr>
              <w:spacing w:after="0" w:line="240" w:lineRule="auto"/>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2015</w:t>
            </w:r>
          </w:p>
        </w:tc>
        <w:tc>
          <w:tcPr>
            <w:tcW w:w="3402" w:type="dxa"/>
            <w:shd w:val="clear" w:color="auto" w:fill="auto"/>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-9,9</w:t>
            </w:r>
          </w:p>
        </w:tc>
        <w:tc>
          <w:tcPr>
            <w:tcW w:w="2551"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9,5</w:t>
            </w:r>
          </w:p>
        </w:tc>
        <w:tc>
          <w:tcPr>
            <w:tcW w:w="2552" w:type="dxa"/>
          </w:tcPr>
          <w:p w:rsidR="003F5513" w:rsidRPr="003F5513" w:rsidRDefault="003F5513" w:rsidP="003F5513">
            <w:pPr>
              <w:spacing w:after="0" w:line="15" w:lineRule="atLeast"/>
              <w:jc w:val="center"/>
              <w:rPr>
                <w:rFonts w:ascii="Times New Roman" w:eastAsia="Times New Roman" w:hAnsi="Times New Roman" w:cs="Times New Roman"/>
                <w:sz w:val="24"/>
                <w:szCs w:val="24"/>
                <w:lang w:val="uk-UA" w:eastAsia="ru-RU"/>
              </w:rPr>
            </w:pPr>
            <w:r w:rsidRPr="003F5513">
              <w:rPr>
                <w:rFonts w:ascii="Times New Roman" w:eastAsia="Times New Roman" w:hAnsi="Times New Roman" w:cs="Times New Roman"/>
                <w:sz w:val="24"/>
                <w:szCs w:val="24"/>
                <w:lang w:val="uk-UA" w:eastAsia="ru-RU"/>
              </w:rPr>
              <w:t>43,3</w:t>
            </w:r>
          </w:p>
        </w:tc>
      </w:tr>
    </w:tbl>
    <w:p w:rsidR="003F5513" w:rsidRPr="008B5EB0" w:rsidRDefault="003F5513" w:rsidP="00D81D4D">
      <w:pPr>
        <w:spacing w:after="0" w:line="240" w:lineRule="auto"/>
        <w:ind w:firstLine="708"/>
        <w:rPr>
          <w:rFonts w:ascii="Times New Roman" w:hAnsi="Times New Roman" w:cs="Times New Roman"/>
          <w:sz w:val="20"/>
          <w:szCs w:val="20"/>
          <w:lang w:val="uk-UA"/>
        </w:rPr>
      </w:pPr>
      <w:r w:rsidRPr="008B5EB0">
        <w:rPr>
          <w:rFonts w:ascii="Times New Roman" w:hAnsi="Times New Roman" w:cs="Times New Roman"/>
          <w:sz w:val="20"/>
          <w:szCs w:val="20"/>
          <w:lang w:val="uk-UA"/>
        </w:rPr>
        <w:t xml:space="preserve">Джерело: </w:t>
      </w:r>
      <w:proofErr w:type="spellStart"/>
      <w:r w:rsidRPr="008B5EB0">
        <w:rPr>
          <w:rFonts w:ascii="Times New Roman" w:hAnsi="Times New Roman" w:cs="Times New Roman"/>
          <w:sz w:val="20"/>
          <w:szCs w:val="20"/>
          <w:lang w:val="uk-UA"/>
        </w:rPr>
        <w:t>Держстат</w:t>
      </w:r>
      <w:proofErr w:type="spellEnd"/>
      <w:r w:rsidRPr="008B5EB0">
        <w:rPr>
          <w:rFonts w:ascii="Times New Roman" w:hAnsi="Times New Roman" w:cs="Times New Roman"/>
          <w:sz w:val="20"/>
          <w:szCs w:val="20"/>
          <w:lang w:val="uk-UA"/>
        </w:rPr>
        <w:t xml:space="preserve"> України</w:t>
      </w:r>
      <w:r w:rsidR="008B5EB0">
        <w:rPr>
          <w:rFonts w:ascii="Times New Roman" w:hAnsi="Times New Roman" w:cs="Times New Roman"/>
          <w:sz w:val="20"/>
          <w:szCs w:val="20"/>
          <w:lang w:val="uk-UA"/>
        </w:rPr>
        <w:t xml:space="preserve"> (</w:t>
      </w:r>
      <w:r w:rsidR="008B5EB0" w:rsidRPr="008B5EB0">
        <w:rPr>
          <w:rFonts w:ascii="Times New Roman" w:hAnsi="Times New Roman" w:cs="Times New Roman"/>
          <w:sz w:val="20"/>
          <w:szCs w:val="20"/>
          <w:lang w:val="uk-UA"/>
        </w:rPr>
        <w:t>http://www.ukrstat.gov.ua/</w:t>
      </w:r>
      <w:r w:rsidR="008B5EB0">
        <w:rPr>
          <w:rFonts w:ascii="Times New Roman" w:hAnsi="Times New Roman" w:cs="Times New Roman"/>
          <w:sz w:val="20"/>
          <w:szCs w:val="20"/>
          <w:lang w:val="uk-UA"/>
        </w:rPr>
        <w:t>)</w:t>
      </w:r>
    </w:p>
    <w:p w:rsidR="004762DE" w:rsidRDefault="004762DE" w:rsidP="00027676">
      <w:pPr>
        <w:tabs>
          <w:tab w:val="left" w:pos="960"/>
        </w:tabs>
        <w:spacing w:after="0" w:line="240" w:lineRule="auto"/>
        <w:jc w:val="both"/>
        <w:rPr>
          <w:rFonts w:ascii="Times New Roman" w:eastAsia="Times New Roman" w:hAnsi="Times New Roman" w:cs="Times New Roman"/>
          <w:sz w:val="24"/>
          <w:szCs w:val="24"/>
          <w:lang w:val="uk-UA" w:eastAsia="ru-RU"/>
        </w:rPr>
      </w:pPr>
    </w:p>
    <w:p w:rsidR="00AC7FEA" w:rsidRDefault="004762DE" w:rsidP="00F3373C">
      <w:pPr>
        <w:tabs>
          <w:tab w:val="left" w:pos="960"/>
        </w:tabs>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Хоча вище було зазначено, що рівень безробіття недостатньо корелює з темпами зміни ВВП, к</w:t>
      </w:r>
      <w:r w:rsidR="00AC7FEA">
        <w:rPr>
          <w:rFonts w:ascii="Times New Roman" w:eastAsia="Times New Roman" w:hAnsi="Times New Roman" w:cs="Times New Roman"/>
          <w:sz w:val="24"/>
          <w:szCs w:val="24"/>
          <w:lang w:val="uk-UA" w:eastAsia="ru-RU"/>
        </w:rPr>
        <w:t xml:space="preserve">оефіцієнт кореляції </w:t>
      </w:r>
      <w:r>
        <w:rPr>
          <w:rFonts w:ascii="Times New Roman" w:eastAsia="Times New Roman" w:hAnsi="Times New Roman" w:cs="Times New Roman"/>
          <w:sz w:val="24"/>
          <w:szCs w:val="24"/>
          <w:lang w:val="uk-UA" w:eastAsia="ru-RU"/>
        </w:rPr>
        <w:t xml:space="preserve">між ними: </w:t>
      </w:r>
      <w:r w:rsidR="00AC7FEA" w:rsidRPr="00AC7FEA">
        <w:rPr>
          <w:rFonts w:ascii="Times New Roman" w:eastAsia="Times New Roman" w:hAnsi="Times New Roman" w:cs="Times New Roman"/>
          <w:sz w:val="24"/>
          <w:szCs w:val="24"/>
          <w:lang w:val="uk-UA" w:eastAsia="ru-RU"/>
        </w:rPr>
        <w:t>-0,76</w:t>
      </w:r>
      <w:r w:rsidR="00F3373C">
        <w:rPr>
          <w:rFonts w:ascii="Times New Roman" w:eastAsia="Times New Roman" w:hAnsi="Times New Roman" w:cs="Times New Roman"/>
          <w:sz w:val="24"/>
          <w:szCs w:val="24"/>
          <w:lang w:val="uk-UA" w:eastAsia="ru-RU"/>
        </w:rPr>
        <w:t>2</w:t>
      </w:r>
      <w:r w:rsidR="00AA392A">
        <w:rPr>
          <w:rFonts w:ascii="Times New Roman" w:eastAsia="Times New Roman" w:hAnsi="Times New Roman" w:cs="Times New Roman"/>
          <w:sz w:val="24"/>
          <w:szCs w:val="24"/>
          <w:lang w:val="uk-UA" w:eastAsia="ru-RU"/>
        </w:rPr>
        <w:t xml:space="preserve">, тобто достатній, щоб казати про наявність </w:t>
      </w:r>
      <w:r w:rsidR="00CF0836">
        <w:rPr>
          <w:rFonts w:ascii="Times New Roman" w:eastAsia="Times New Roman" w:hAnsi="Times New Roman" w:cs="Times New Roman"/>
          <w:sz w:val="24"/>
          <w:szCs w:val="24"/>
          <w:lang w:val="uk-UA" w:eastAsia="ru-RU"/>
        </w:rPr>
        <w:t xml:space="preserve">відчутного </w:t>
      </w:r>
      <w:r w:rsidR="00AA392A">
        <w:rPr>
          <w:rFonts w:ascii="Times New Roman" w:eastAsia="Times New Roman" w:hAnsi="Times New Roman" w:cs="Times New Roman"/>
          <w:sz w:val="24"/>
          <w:szCs w:val="24"/>
          <w:lang w:val="uk-UA" w:eastAsia="ru-RU"/>
        </w:rPr>
        <w:t>оберненого зв’язку.</w:t>
      </w:r>
    </w:p>
    <w:p w:rsidR="00AA392A" w:rsidRDefault="00AA392A" w:rsidP="00F3373C">
      <w:pPr>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Ко</w:t>
      </w:r>
      <w:r w:rsidRPr="00AA392A">
        <w:rPr>
          <w:rFonts w:ascii="Times New Roman" w:eastAsia="Times New Roman" w:hAnsi="Times New Roman" w:cs="Times New Roman"/>
          <w:sz w:val="24"/>
          <w:szCs w:val="24"/>
          <w:lang w:val="uk-UA" w:eastAsia="ru-RU"/>
        </w:rPr>
        <w:t>ефіцієнт</w:t>
      </w:r>
      <w:r>
        <w:rPr>
          <w:rFonts w:ascii="Times New Roman" w:eastAsia="Times New Roman" w:hAnsi="Times New Roman" w:cs="Times New Roman"/>
          <w:sz w:val="24"/>
          <w:szCs w:val="24"/>
          <w:lang w:val="uk-UA" w:eastAsia="ru-RU"/>
        </w:rPr>
        <w:t xml:space="preserve"> </w:t>
      </w:r>
      <w:r w:rsidRPr="00AA392A">
        <w:rPr>
          <w:rFonts w:ascii="Times New Roman" w:eastAsia="Times New Roman" w:hAnsi="Times New Roman" w:cs="Times New Roman"/>
          <w:sz w:val="24"/>
          <w:szCs w:val="24"/>
          <w:lang w:val="uk-UA" w:eastAsia="ru-RU"/>
        </w:rPr>
        <w:t>кореляції</w:t>
      </w:r>
      <w:r>
        <w:rPr>
          <w:rFonts w:ascii="Times New Roman" w:eastAsia="Times New Roman" w:hAnsi="Times New Roman" w:cs="Times New Roman"/>
          <w:sz w:val="24"/>
          <w:szCs w:val="24"/>
          <w:lang w:val="uk-UA" w:eastAsia="ru-RU"/>
        </w:rPr>
        <w:t xml:space="preserve"> для пари ВВП–інфляція складає </w:t>
      </w:r>
      <w:r w:rsidRPr="00AC7FEA">
        <w:rPr>
          <w:rFonts w:ascii="Times New Roman" w:eastAsia="Times New Roman" w:hAnsi="Times New Roman" w:cs="Times New Roman"/>
          <w:sz w:val="24"/>
          <w:szCs w:val="24"/>
          <w:lang w:val="uk-UA" w:eastAsia="ru-RU"/>
        </w:rPr>
        <w:t>-0,428</w:t>
      </w:r>
      <w:r>
        <w:rPr>
          <w:rFonts w:ascii="Times New Roman" w:eastAsia="Times New Roman" w:hAnsi="Times New Roman" w:cs="Times New Roman"/>
          <w:sz w:val="24"/>
          <w:szCs w:val="24"/>
          <w:lang w:val="uk-UA" w:eastAsia="ru-RU"/>
        </w:rPr>
        <w:t xml:space="preserve">. Тут можна казати </w:t>
      </w:r>
      <w:r w:rsidR="00F3373C">
        <w:rPr>
          <w:rFonts w:ascii="Times New Roman" w:eastAsia="Times New Roman" w:hAnsi="Times New Roman" w:cs="Times New Roman"/>
          <w:sz w:val="24"/>
          <w:szCs w:val="24"/>
          <w:lang w:val="uk-UA" w:eastAsia="ru-RU"/>
        </w:rPr>
        <w:t>про слабкий зв’язок. Дефляція 2012 р. супроводжувала падіння темпів економічного зростання, була частиною стагнації. Але серйозні економічні спади (2009, 2014, 2015</w:t>
      </w:r>
      <w:r w:rsidR="00F3373C">
        <w:rPr>
          <w:rFonts w:ascii="Times New Roman" w:eastAsia="Times New Roman" w:hAnsi="Times New Roman" w:cs="Times New Roman"/>
          <w:sz w:val="24"/>
          <w:szCs w:val="24"/>
          <w:lang w:val="en-US" w:eastAsia="ru-RU"/>
        </w:rPr>
        <w:t> </w:t>
      </w:r>
      <w:r w:rsidR="00F3373C">
        <w:rPr>
          <w:rFonts w:ascii="Times New Roman" w:eastAsia="Times New Roman" w:hAnsi="Times New Roman" w:cs="Times New Roman"/>
          <w:sz w:val="24"/>
          <w:szCs w:val="24"/>
          <w:lang w:val="uk-UA" w:eastAsia="ru-RU"/>
        </w:rPr>
        <w:t xml:space="preserve">рр.) супроводжувалися </w:t>
      </w:r>
      <w:r w:rsidR="00CF0836">
        <w:rPr>
          <w:rFonts w:ascii="Times New Roman" w:eastAsia="Times New Roman" w:hAnsi="Times New Roman" w:cs="Times New Roman"/>
          <w:sz w:val="24"/>
          <w:szCs w:val="24"/>
          <w:lang w:val="uk-UA" w:eastAsia="ru-RU"/>
        </w:rPr>
        <w:t xml:space="preserve">девальвацією та високими темпами </w:t>
      </w:r>
      <w:r w:rsidR="00F3373C">
        <w:rPr>
          <w:rFonts w:ascii="Times New Roman" w:eastAsia="Times New Roman" w:hAnsi="Times New Roman" w:cs="Times New Roman"/>
          <w:sz w:val="24"/>
          <w:szCs w:val="24"/>
          <w:lang w:val="uk-UA" w:eastAsia="ru-RU"/>
        </w:rPr>
        <w:t>інфляці</w:t>
      </w:r>
      <w:r w:rsidR="00CF0836">
        <w:rPr>
          <w:rFonts w:ascii="Times New Roman" w:eastAsia="Times New Roman" w:hAnsi="Times New Roman" w:cs="Times New Roman"/>
          <w:sz w:val="24"/>
          <w:szCs w:val="24"/>
          <w:lang w:val="uk-UA" w:eastAsia="ru-RU"/>
        </w:rPr>
        <w:t>ї</w:t>
      </w:r>
      <w:r w:rsidR="00F3373C">
        <w:rPr>
          <w:rFonts w:ascii="Times New Roman" w:eastAsia="Times New Roman" w:hAnsi="Times New Roman" w:cs="Times New Roman"/>
          <w:sz w:val="24"/>
          <w:szCs w:val="24"/>
          <w:lang w:val="uk-UA" w:eastAsia="ru-RU"/>
        </w:rPr>
        <w:t>, найбільші темпи – 43,3% (2015</w:t>
      </w:r>
      <w:r w:rsidR="00CF0836">
        <w:rPr>
          <w:rFonts w:ascii="Times New Roman" w:eastAsia="Times New Roman" w:hAnsi="Times New Roman" w:cs="Times New Roman"/>
          <w:sz w:val="24"/>
          <w:szCs w:val="24"/>
          <w:lang w:val="uk-UA" w:eastAsia="ru-RU"/>
        </w:rPr>
        <w:t> </w:t>
      </w:r>
      <w:r w:rsidR="00F3373C">
        <w:rPr>
          <w:rFonts w:ascii="Times New Roman" w:eastAsia="Times New Roman" w:hAnsi="Times New Roman" w:cs="Times New Roman"/>
          <w:sz w:val="24"/>
          <w:szCs w:val="24"/>
          <w:lang w:val="uk-UA" w:eastAsia="ru-RU"/>
        </w:rPr>
        <w:t>р.). Тож йдеться про явище стагфляції, що значно ускладнює лікування економіки.</w:t>
      </w:r>
    </w:p>
    <w:p w:rsidR="00AC7FEA" w:rsidRDefault="00F3373C" w:rsidP="00F3373C">
      <w:pPr>
        <w:spacing w:after="0" w:line="240" w:lineRule="auto"/>
        <w:ind w:firstLine="708"/>
        <w:jc w:val="both"/>
        <w:rPr>
          <w:rFonts w:ascii="Times New Roman" w:eastAsia="Times New Roman" w:hAnsi="Times New Roman" w:cs="Times New Roman"/>
          <w:sz w:val="24"/>
          <w:szCs w:val="24"/>
          <w:lang w:val="uk-UA" w:eastAsia="ru-RU"/>
        </w:rPr>
      </w:pPr>
      <w:r w:rsidRPr="00F3373C">
        <w:rPr>
          <w:rFonts w:ascii="Times New Roman" w:eastAsia="Times New Roman" w:hAnsi="Times New Roman" w:cs="Times New Roman"/>
          <w:sz w:val="24"/>
          <w:szCs w:val="24"/>
          <w:lang w:val="uk-UA" w:eastAsia="ru-RU"/>
        </w:rPr>
        <w:t xml:space="preserve">Коефіцієнт кореляції </w:t>
      </w:r>
      <w:r>
        <w:rPr>
          <w:rFonts w:ascii="Times New Roman" w:eastAsia="Times New Roman" w:hAnsi="Times New Roman" w:cs="Times New Roman"/>
          <w:sz w:val="24"/>
          <w:szCs w:val="24"/>
          <w:lang w:val="uk-UA" w:eastAsia="ru-RU"/>
        </w:rPr>
        <w:t>між б</w:t>
      </w:r>
      <w:r w:rsidR="00AC7FEA">
        <w:rPr>
          <w:rFonts w:ascii="Times New Roman" w:eastAsia="Times New Roman" w:hAnsi="Times New Roman" w:cs="Times New Roman"/>
          <w:sz w:val="24"/>
          <w:szCs w:val="24"/>
          <w:lang w:val="uk-UA" w:eastAsia="ru-RU"/>
        </w:rPr>
        <w:t>езробіття</w:t>
      </w:r>
      <w:r>
        <w:rPr>
          <w:rFonts w:ascii="Times New Roman" w:eastAsia="Times New Roman" w:hAnsi="Times New Roman" w:cs="Times New Roman"/>
          <w:sz w:val="24"/>
          <w:szCs w:val="24"/>
          <w:lang w:val="uk-UA" w:eastAsia="ru-RU"/>
        </w:rPr>
        <w:t>м та</w:t>
      </w:r>
      <w:r w:rsidR="00AC7FEA">
        <w:rPr>
          <w:rFonts w:ascii="Times New Roman" w:eastAsia="Times New Roman" w:hAnsi="Times New Roman" w:cs="Times New Roman"/>
          <w:sz w:val="24"/>
          <w:szCs w:val="24"/>
          <w:lang w:val="uk-UA" w:eastAsia="ru-RU"/>
        </w:rPr>
        <w:t xml:space="preserve"> інфляці</w:t>
      </w:r>
      <w:r>
        <w:rPr>
          <w:rFonts w:ascii="Times New Roman" w:eastAsia="Times New Roman" w:hAnsi="Times New Roman" w:cs="Times New Roman"/>
          <w:sz w:val="24"/>
          <w:szCs w:val="24"/>
          <w:lang w:val="uk-UA" w:eastAsia="ru-RU"/>
        </w:rPr>
        <w:t>єю складає</w:t>
      </w:r>
      <w:r w:rsidR="00AC7FEA">
        <w:rPr>
          <w:rFonts w:ascii="Times New Roman" w:eastAsia="Times New Roman" w:hAnsi="Times New Roman" w:cs="Times New Roman"/>
          <w:sz w:val="24"/>
          <w:szCs w:val="24"/>
          <w:lang w:val="uk-UA" w:eastAsia="ru-RU"/>
        </w:rPr>
        <w:t xml:space="preserve"> </w:t>
      </w:r>
      <w:r w:rsidR="00AC7FEA" w:rsidRPr="00AC7FEA">
        <w:rPr>
          <w:rFonts w:ascii="Times New Roman" w:eastAsia="Times New Roman" w:hAnsi="Times New Roman" w:cs="Times New Roman"/>
          <w:sz w:val="24"/>
          <w:szCs w:val="24"/>
          <w:lang w:val="uk-UA" w:eastAsia="ru-RU"/>
        </w:rPr>
        <w:t>0,294</w:t>
      </w:r>
      <w:r>
        <w:rPr>
          <w:rFonts w:ascii="Times New Roman" w:eastAsia="Times New Roman" w:hAnsi="Times New Roman" w:cs="Times New Roman"/>
          <w:sz w:val="24"/>
          <w:szCs w:val="24"/>
          <w:lang w:val="uk-UA" w:eastAsia="ru-RU"/>
        </w:rPr>
        <w:t>.</w:t>
      </w:r>
      <w:r w:rsidR="00CF0836">
        <w:rPr>
          <w:rFonts w:ascii="Times New Roman" w:eastAsia="Times New Roman" w:hAnsi="Times New Roman" w:cs="Times New Roman"/>
          <w:sz w:val="24"/>
          <w:szCs w:val="24"/>
          <w:lang w:val="uk-UA" w:eastAsia="ru-RU"/>
        </w:rPr>
        <w:t xml:space="preserve"> Зв’язок практично відсутній. </w:t>
      </w:r>
      <w:r w:rsidR="0011350A">
        <w:rPr>
          <w:rFonts w:ascii="Times New Roman" w:eastAsia="Times New Roman" w:hAnsi="Times New Roman" w:cs="Times New Roman"/>
          <w:sz w:val="24"/>
          <w:szCs w:val="24"/>
          <w:lang w:val="uk-UA" w:eastAsia="ru-RU"/>
        </w:rPr>
        <w:t xml:space="preserve">Для економіки України не прослідковується обернена залежність (крива </w:t>
      </w:r>
      <w:proofErr w:type="spellStart"/>
      <w:r w:rsidR="0011350A">
        <w:rPr>
          <w:rFonts w:ascii="Times New Roman" w:eastAsia="Times New Roman" w:hAnsi="Times New Roman" w:cs="Times New Roman"/>
          <w:sz w:val="24"/>
          <w:szCs w:val="24"/>
          <w:lang w:val="uk-UA" w:eastAsia="ru-RU"/>
        </w:rPr>
        <w:t>Філліпса</w:t>
      </w:r>
      <w:proofErr w:type="spellEnd"/>
      <w:r w:rsidR="0011350A">
        <w:rPr>
          <w:rFonts w:ascii="Times New Roman" w:eastAsia="Times New Roman" w:hAnsi="Times New Roman" w:cs="Times New Roman"/>
          <w:sz w:val="24"/>
          <w:szCs w:val="24"/>
          <w:lang w:val="uk-UA" w:eastAsia="ru-RU"/>
        </w:rPr>
        <w:t xml:space="preserve">), що пояснюється переважанням </w:t>
      </w:r>
      <w:r w:rsidR="006543B9">
        <w:rPr>
          <w:rFonts w:ascii="Times New Roman" w:eastAsia="Times New Roman" w:hAnsi="Times New Roman" w:cs="Times New Roman"/>
          <w:sz w:val="24"/>
          <w:szCs w:val="24"/>
          <w:lang w:val="uk-UA" w:eastAsia="ru-RU"/>
        </w:rPr>
        <w:t>в інфляційних процесах</w:t>
      </w:r>
      <w:r w:rsidR="0011350A">
        <w:rPr>
          <w:rFonts w:ascii="Times New Roman" w:eastAsia="Times New Roman" w:hAnsi="Times New Roman" w:cs="Times New Roman"/>
          <w:sz w:val="24"/>
          <w:szCs w:val="24"/>
          <w:lang w:val="uk-UA" w:eastAsia="ru-RU"/>
        </w:rPr>
        <w:t xml:space="preserve"> </w:t>
      </w:r>
      <w:r w:rsidR="006543B9">
        <w:rPr>
          <w:rFonts w:ascii="Times New Roman" w:eastAsia="Times New Roman" w:hAnsi="Times New Roman" w:cs="Times New Roman"/>
          <w:sz w:val="24"/>
          <w:szCs w:val="24"/>
          <w:lang w:val="uk-UA" w:eastAsia="ru-RU"/>
        </w:rPr>
        <w:t>інфляції витрат.</w:t>
      </w:r>
      <w:r w:rsidR="0011350A">
        <w:rPr>
          <w:rFonts w:ascii="Times New Roman" w:eastAsia="Times New Roman" w:hAnsi="Times New Roman" w:cs="Times New Roman"/>
          <w:sz w:val="24"/>
          <w:szCs w:val="24"/>
          <w:lang w:val="uk-UA" w:eastAsia="ru-RU"/>
        </w:rPr>
        <w:t xml:space="preserve">  </w:t>
      </w:r>
    </w:p>
    <w:p w:rsidR="00AC7FEA" w:rsidRDefault="006543B9" w:rsidP="006543B9">
      <w:pPr>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На рис. 1.6 зображені зміни всіх трьох показників. </w:t>
      </w:r>
    </w:p>
    <w:p w:rsidR="005B3352" w:rsidRDefault="005B3352" w:rsidP="006543B9">
      <w:pPr>
        <w:spacing w:after="0" w:line="240" w:lineRule="auto"/>
        <w:ind w:firstLine="708"/>
        <w:jc w:val="both"/>
        <w:rPr>
          <w:rFonts w:ascii="Times New Roman" w:eastAsia="Times New Roman" w:hAnsi="Times New Roman" w:cs="Times New Roman"/>
          <w:sz w:val="24"/>
          <w:szCs w:val="24"/>
          <w:lang w:val="uk-UA" w:eastAsia="ru-RU"/>
        </w:rPr>
      </w:pPr>
    </w:p>
    <w:p w:rsidR="003F5513" w:rsidRDefault="00F16210" w:rsidP="003F5513">
      <w:pPr>
        <w:tabs>
          <w:tab w:val="left" w:pos="96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63C6CE2A">
            <wp:extent cx="5501207" cy="279082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2194" cy="2791326"/>
                    </a:xfrm>
                    <a:prstGeom prst="rect">
                      <a:avLst/>
                    </a:prstGeom>
                    <a:noFill/>
                  </pic:spPr>
                </pic:pic>
              </a:graphicData>
            </a:graphic>
          </wp:inline>
        </w:drawing>
      </w:r>
    </w:p>
    <w:p w:rsidR="00D81D4D" w:rsidRDefault="00380BBC" w:rsidP="0011350A">
      <w:pPr>
        <w:tabs>
          <w:tab w:val="left" w:pos="96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 1.6.</w:t>
      </w:r>
      <w:r w:rsidR="00A55D86">
        <w:rPr>
          <w:rFonts w:ascii="Times New Roman" w:eastAsia="Times New Roman" w:hAnsi="Times New Roman" w:cs="Times New Roman"/>
          <w:sz w:val="24"/>
          <w:szCs w:val="24"/>
          <w:lang w:val="uk-UA" w:eastAsia="ru-RU"/>
        </w:rPr>
        <w:t xml:space="preserve"> Динаміка основних макроекономічних індикаторів</w:t>
      </w:r>
    </w:p>
    <w:p w:rsidR="00A55D86" w:rsidRDefault="00A55D86" w:rsidP="00027676">
      <w:pPr>
        <w:tabs>
          <w:tab w:val="left" w:pos="960"/>
        </w:tabs>
        <w:spacing w:after="0" w:line="240" w:lineRule="auto"/>
        <w:jc w:val="both"/>
        <w:rPr>
          <w:rFonts w:ascii="Times New Roman" w:eastAsia="Times New Roman" w:hAnsi="Times New Roman" w:cs="Times New Roman"/>
          <w:sz w:val="24"/>
          <w:szCs w:val="24"/>
          <w:lang w:val="uk-UA" w:eastAsia="ru-RU"/>
        </w:rPr>
      </w:pPr>
    </w:p>
    <w:p w:rsidR="00D81D4D" w:rsidRDefault="00A55D86" w:rsidP="00A55D86">
      <w:pPr>
        <w:tabs>
          <w:tab w:val="left" w:pos="960"/>
        </w:tabs>
        <w:spacing w:after="0" w:line="240" w:lineRule="auto"/>
        <w:ind w:firstLine="709"/>
        <w:jc w:val="both"/>
        <w:rPr>
          <w:rFonts w:ascii="Times New Roman" w:eastAsia="Times New Roman" w:hAnsi="Times New Roman" w:cs="Times New Roman"/>
          <w:sz w:val="24"/>
          <w:szCs w:val="24"/>
          <w:lang w:val="uk-UA" w:eastAsia="ru-RU"/>
        </w:rPr>
      </w:pPr>
      <w:r w:rsidRPr="00A55D86">
        <w:rPr>
          <w:rFonts w:ascii="Times New Roman" w:eastAsia="Times New Roman" w:hAnsi="Times New Roman" w:cs="Times New Roman"/>
          <w:sz w:val="24"/>
          <w:szCs w:val="24"/>
          <w:lang w:val="uk-UA" w:eastAsia="ru-RU"/>
        </w:rPr>
        <w:t>Рівень безробіття змінюється дуже незначно в порівнянні з ВВП та інфляцією. Характер стагфляції 2014–2015 рр. свідчить про переважання інфляційних ризиків.</w:t>
      </w:r>
    </w:p>
    <w:p w:rsidR="0027478C" w:rsidRPr="002337C0" w:rsidRDefault="002337C0" w:rsidP="00A55D86">
      <w:pPr>
        <w:tabs>
          <w:tab w:val="left" w:pos="960"/>
        </w:tabs>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Оскільки безробіття та інфляція справедливо вважають головними симптомами макроекономічн</w:t>
      </w:r>
      <w:r w:rsidR="0065411A">
        <w:rPr>
          <w:rFonts w:ascii="Times New Roman" w:eastAsia="Times New Roman" w:hAnsi="Times New Roman" w:cs="Times New Roman"/>
          <w:sz w:val="24"/>
          <w:szCs w:val="24"/>
          <w:lang w:val="uk-UA" w:eastAsia="ru-RU"/>
        </w:rPr>
        <w:t>их</w:t>
      </w:r>
      <w:r>
        <w:rPr>
          <w:rFonts w:ascii="Times New Roman" w:eastAsia="Times New Roman" w:hAnsi="Times New Roman" w:cs="Times New Roman"/>
          <w:sz w:val="24"/>
          <w:szCs w:val="24"/>
          <w:lang w:val="uk-UA" w:eastAsia="ru-RU"/>
        </w:rPr>
        <w:t xml:space="preserve"> </w:t>
      </w:r>
      <w:r w:rsidR="0065411A">
        <w:rPr>
          <w:rFonts w:ascii="Times New Roman" w:eastAsia="Times New Roman" w:hAnsi="Times New Roman" w:cs="Times New Roman"/>
          <w:sz w:val="24"/>
          <w:szCs w:val="24"/>
          <w:lang w:val="uk-UA" w:eastAsia="ru-RU"/>
        </w:rPr>
        <w:t>негараздів</w:t>
      </w:r>
      <w:r>
        <w:rPr>
          <w:rFonts w:ascii="Times New Roman" w:eastAsia="Times New Roman" w:hAnsi="Times New Roman" w:cs="Times New Roman"/>
          <w:sz w:val="24"/>
          <w:szCs w:val="24"/>
          <w:lang w:val="uk-UA" w:eastAsia="ru-RU"/>
        </w:rPr>
        <w:t>, їхня сума використовується як індекс злиденності (</w:t>
      </w:r>
      <w:proofErr w:type="spellStart"/>
      <w:r w:rsidR="0027478C" w:rsidRPr="002337C0">
        <w:rPr>
          <w:rFonts w:ascii="Times New Roman" w:eastAsia="Times New Roman" w:hAnsi="Times New Roman" w:cs="Times New Roman"/>
          <w:sz w:val="24"/>
          <w:szCs w:val="24"/>
          <w:lang w:val="uk-UA" w:eastAsia="ru-RU"/>
        </w:rPr>
        <w:t>Misery</w:t>
      </w:r>
      <w:proofErr w:type="spellEnd"/>
      <w:r w:rsidR="0027478C" w:rsidRPr="002337C0">
        <w:rPr>
          <w:rFonts w:ascii="Times New Roman" w:eastAsia="Times New Roman" w:hAnsi="Times New Roman" w:cs="Times New Roman"/>
          <w:sz w:val="24"/>
          <w:szCs w:val="24"/>
          <w:lang w:val="uk-UA" w:eastAsia="ru-RU"/>
        </w:rPr>
        <w:t xml:space="preserve"> </w:t>
      </w:r>
      <w:proofErr w:type="spellStart"/>
      <w:r w:rsidR="0027478C" w:rsidRPr="002337C0">
        <w:rPr>
          <w:rFonts w:ascii="Times New Roman" w:eastAsia="Times New Roman" w:hAnsi="Times New Roman" w:cs="Times New Roman"/>
          <w:sz w:val="24"/>
          <w:szCs w:val="24"/>
          <w:lang w:val="uk-UA" w:eastAsia="ru-RU"/>
        </w:rPr>
        <w:t>Index</w:t>
      </w:r>
      <w:proofErr w:type="spellEnd"/>
      <w:r>
        <w:rPr>
          <w:rFonts w:ascii="Times New Roman" w:eastAsia="Times New Roman" w:hAnsi="Times New Roman" w:cs="Times New Roman"/>
          <w:sz w:val="24"/>
          <w:szCs w:val="24"/>
          <w:lang w:val="uk-UA" w:eastAsia="ru-RU"/>
        </w:rPr>
        <w:t xml:space="preserve">). Якщо він нижче 10%, то проблеми не виглядають занадто серйозними. Щоправда, в країнах з розвинутими економіками, більший внесок в цей показник робить рівень безробіття. В Україні </w:t>
      </w:r>
      <w:r w:rsidR="0065411A">
        <w:rPr>
          <w:rFonts w:ascii="Times New Roman" w:eastAsia="Times New Roman" w:hAnsi="Times New Roman" w:cs="Times New Roman"/>
          <w:sz w:val="24"/>
          <w:szCs w:val="24"/>
          <w:lang w:val="uk-UA" w:eastAsia="ru-RU"/>
        </w:rPr>
        <w:t>зростання індексу, як правило, забезпечується річними темпами інфляції (рис. 1.7).</w:t>
      </w:r>
    </w:p>
    <w:p w:rsidR="00AB1C48" w:rsidRDefault="00AB1C48" w:rsidP="00AB1C48">
      <w:pPr>
        <w:tabs>
          <w:tab w:val="left" w:pos="960"/>
        </w:tabs>
        <w:spacing w:after="0" w:line="240" w:lineRule="auto"/>
        <w:ind w:firstLine="7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6994EFAB">
            <wp:extent cx="5059075" cy="2771227"/>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5282" cy="2774627"/>
                    </a:xfrm>
                    <a:prstGeom prst="rect">
                      <a:avLst/>
                    </a:prstGeom>
                    <a:noFill/>
                  </pic:spPr>
                </pic:pic>
              </a:graphicData>
            </a:graphic>
          </wp:inline>
        </w:drawing>
      </w:r>
    </w:p>
    <w:p w:rsidR="00AB1C48" w:rsidRDefault="00AB1C48" w:rsidP="005B3352">
      <w:pPr>
        <w:tabs>
          <w:tab w:val="left" w:pos="960"/>
        </w:tabs>
        <w:spacing w:after="0" w:line="240" w:lineRule="auto"/>
        <w:ind w:firstLine="70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 1.7. Індекс злиденності</w:t>
      </w:r>
    </w:p>
    <w:p w:rsidR="00A55D86" w:rsidRDefault="00AB1C48" w:rsidP="00A55D86">
      <w:pPr>
        <w:tabs>
          <w:tab w:val="left" w:pos="960"/>
        </w:tabs>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 цим індексом у 2015 р. Україна посіла п’яте місце у світі після Венесуели, Аргентини, Південної Африки, Греції</w:t>
      </w:r>
      <w:r>
        <w:rPr>
          <w:rStyle w:val="ad"/>
          <w:rFonts w:ascii="Times New Roman" w:eastAsia="Times New Roman" w:hAnsi="Times New Roman" w:cs="Times New Roman"/>
          <w:sz w:val="24"/>
          <w:szCs w:val="24"/>
          <w:lang w:val="uk-UA" w:eastAsia="ru-RU"/>
        </w:rPr>
        <w:footnoteReference w:id="2"/>
      </w:r>
      <w:r>
        <w:rPr>
          <w:rFonts w:ascii="Times New Roman" w:eastAsia="Times New Roman" w:hAnsi="Times New Roman" w:cs="Times New Roman"/>
          <w:sz w:val="24"/>
          <w:szCs w:val="24"/>
          <w:lang w:val="uk-UA" w:eastAsia="ru-RU"/>
        </w:rPr>
        <w:t>.</w:t>
      </w:r>
    </w:p>
    <w:p w:rsidR="00AB1C48" w:rsidRDefault="00AB1C48" w:rsidP="00A55D86">
      <w:pPr>
        <w:tabs>
          <w:tab w:val="left" w:pos="960"/>
        </w:tabs>
        <w:spacing w:after="0" w:line="240" w:lineRule="auto"/>
        <w:ind w:firstLine="709"/>
        <w:jc w:val="both"/>
        <w:rPr>
          <w:rFonts w:ascii="Times New Roman" w:eastAsia="Times New Roman" w:hAnsi="Times New Roman" w:cs="Times New Roman"/>
          <w:sz w:val="24"/>
          <w:szCs w:val="24"/>
          <w:lang w:val="uk-UA" w:eastAsia="ru-RU"/>
        </w:rPr>
      </w:pPr>
    </w:p>
    <w:p w:rsidR="00027676" w:rsidRDefault="00027676" w:rsidP="007569C1">
      <w:pPr>
        <w:numPr>
          <w:ilvl w:val="1"/>
          <w:numId w:val="6"/>
        </w:numPr>
        <w:spacing w:after="0" w:line="240" w:lineRule="auto"/>
        <w:contextualSpacing/>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Ставки оподаткування (на доходи фізичних осіб, на прибуток корпорацій, ПДВ або податок з обороту). </w:t>
      </w:r>
      <w:r w:rsidR="00637079">
        <w:rPr>
          <w:rFonts w:ascii="Times New Roman" w:eastAsia="Times New Roman" w:hAnsi="Times New Roman" w:cs="Times New Roman"/>
          <w:sz w:val="24"/>
          <w:szCs w:val="24"/>
          <w:lang w:val="uk-UA" w:eastAsia="ru-RU"/>
        </w:rPr>
        <w:t>Податкове навантаження</w:t>
      </w:r>
    </w:p>
    <w:p w:rsidR="00A55D86" w:rsidRPr="00027676" w:rsidRDefault="00A55D86" w:rsidP="00A55D86">
      <w:pPr>
        <w:spacing w:after="0" w:line="240" w:lineRule="auto"/>
        <w:ind w:firstLine="709"/>
        <w:contextualSpacing/>
        <w:jc w:val="both"/>
        <w:rPr>
          <w:rFonts w:ascii="Times New Roman" w:eastAsia="Times New Roman" w:hAnsi="Times New Roman" w:cs="Times New Roman"/>
          <w:sz w:val="24"/>
          <w:szCs w:val="24"/>
          <w:lang w:val="uk-UA" w:eastAsia="ru-RU"/>
        </w:rPr>
      </w:pPr>
      <w:r w:rsidRPr="002040D4">
        <w:rPr>
          <w:rFonts w:ascii="Times New Roman" w:eastAsia="Times New Roman" w:hAnsi="Times New Roman" w:cs="Times New Roman"/>
          <w:sz w:val="24"/>
          <w:szCs w:val="24"/>
          <w:lang w:val="uk-UA" w:eastAsia="ru-RU"/>
        </w:rPr>
        <w:t xml:space="preserve">На сайті </w:t>
      </w:r>
      <w:hyperlink r:id="rId26" w:history="1">
        <w:r w:rsidRPr="002040D4">
          <w:rPr>
            <w:rStyle w:val="a5"/>
            <w:rFonts w:ascii="Times New Roman" w:eastAsia="Times New Roman" w:hAnsi="Times New Roman" w:cs="Times New Roman"/>
            <w:color w:val="auto"/>
            <w:sz w:val="24"/>
            <w:szCs w:val="24"/>
            <w:u w:val="none"/>
            <w:lang w:val="uk-UA" w:eastAsia="ru-RU"/>
          </w:rPr>
          <w:t>http://www.worldwide-tax.com/</w:t>
        </w:r>
      </w:hyperlink>
      <w:r w:rsidRPr="002040D4">
        <w:rPr>
          <w:rFonts w:ascii="Times New Roman" w:eastAsia="Times New Roman" w:hAnsi="Times New Roman" w:cs="Times New Roman"/>
          <w:sz w:val="24"/>
          <w:szCs w:val="24"/>
          <w:lang w:val="uk-UA" w:eastAsia="ru-RU"/>
        </w:rPr>
        <w:t xml:space="preserve"> дані щодо України не оновлені. В табл. 1.10 </w:t>
      </w:r>
      <w:r>
        <w:rPr>
          <w:rFonts w:ascii="Times New Roman" w:eastAsia="Times New Roman" w:hAnsi="Times New Roman" w:cs="Times New Roman"/>
          <w:sz w:val="24"/>
          <w:szCs w:val="24"/>
          <w:lang w:val="uk-UA" w:eastAsia="ru-RU"/>
        </w:rPr>
        <w:t xml:space="preserve">наведені основні ставки податків, що </w:t>
      </w:r>
      <w:r w:rsidR="00E70645">
        <w:rPr>
          <w:rFonts w:ascii="Times New Roman" w:eastAsia="Times New Roman" w:hAnsi="Times New Roman" w:cs="Times New Roman"/>
          <w:sz w:val="24"/>
          <w:szCs w:val="24"/>
          <w:lang w:val="uk-UA" w:eastAsia="ru-RU"/>
        </w:rPr>
        <w:t xml:space="preserve">діють з початку 2016 р. </w:t>
      </w:r>
      <w:r>
        <w:rPr>
          <w:rFonts w:ascii="Times New Roman" w:eastAsia="Times New Roman" w:hAnsi="Times New Roman" w:cs="Times New Roman"/>
          <w:sz w:val="24"/>
          <w:szCs w:val="24"/>
          <w:lang w:val="uk-UA" w:eastAsia="ru-RU"/>
        </w:rPr>
        <w:t xml:space="preserve"> </w:t>
      </w:r>
    </w:p>
    <w:p w:rsidR="00027676" w:rsidRPr="00027676" w:rsidRDefault="00027676" w:rsidP="00027676">
      <w:pPr>
        <w:ind w:left="720"/>
        <w:contextualSpacing/>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lastRenderedPageBreak/>
        <w:t>Таблиця 1.</w:t>
      </w:r>
      <w:r w:rsidR="00380BBC">
        <w:rPr>
          <w:rFonts w:ascii="Times New Roman" w:eastAsia="Times New Roman" w:hAnsi="Times New Roman" w:cs="Times New Roman"/>
          <w:sz w:val="24"/>
          <w:szCs w:val="24"/>
          <w:lang w:val="uk-UA" w:eastAsia="ru-RU"/>
        </w:rPr>
        <w:t>10</w:t>
      </w:r>
    </w:p>
    <w:p w:rsidR="00027676" w:rsidRPr="00027676" w:rsidRDefault="00027676" w:rsidP="00027676">
      <w:pPr>
        <w:spacing w:after="0" w:line="240" w:lineRule="auto"/>
        <w:ind w:left="720"/>
        <w:contextualSpacing/>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Основні ставки оподаткування</w:t>
      </w:r>
    </w:p>
    <w:tbl>
      <w:tblPr>
        <w:tblStyle w:val="af4"/>
        <w:tblW w:w="0" w:type="auto"/>
        <w:tblInd w:w="1384" w:type="dxa"/>
        <w:tblLook w:val="04A0" w:firstRow="1" w:lastRow="0" w:firstColumn="1" w:lastColumn="0" w:noHBand="0" w:noVBand="1"/>
      </w:tblPr>
      <w:tblGrid>
        <w:gridCol w:w="2932"/>
        <w:gridCol w:w="2835"/>
        <w:gridCol w:w="2355"/>
      </w:tblGrid>
      <w:tr w:rsidR="00027676" w:rsidRPr="00027676" w:rsidTr="00EC3F3C">
        <w:tc>
          <w:tcPr>
            <w:tcW w:w="8122" w:type="dxa"/>
            <w:gridSpan w:val="3"/>
            <w:vAlign w:val="center"/>
          </w:tcPr>
          <w:p w:rsidR="00027676" w:rsidRPr="00027676" w:rsidRDefault="00027676" w:rsidP="00027676">
            <w:pPr>
              <w:contextualSpacing/>
              <w:jc w:val="center"/>
              <w:rPr>
                <w:sz w:val="24"/>
                <w:szCs w:val="24"/>
                <w:lang w:val="uk-UA"/>
              </w:rPr>
            </w:pPr>
            <w:r w:rsidRPr="00027676">
              <w:rPr>
                <w:sz w:val="24"/>
                <w:szCs w:val="24"/>
                <w:lang w:val="uk-UA"/>
              </w:rPr>
              <w:t>Ставки оподаткування</w:t>
            </w:r>
          </w:p>
        </w:tc>
      </w:tr>
      <w:tr w:rsidR="00027676" w:rsidRPr="00027676" w:rsidTr="00EC3F3C">
        <w:tc>
          <w:tcPr>
            <w:tcW w:w="2932" w:type="dxa"/>
          </w:tcPr>
          <w:p w:rsidR="00027676" w:rsidRPr="00027676" w:rsidRDefault="00027676" w:rsidP="00027676">
            <w:pPr>
              <w:contextualSpacing/>
              <w:jc w:val="center"/>
              <w:rPr>
                <w:sz w:val="24"/>
                <w:szCs w:val="24"/>
                <w:lang w:val="uk-UA"/>
              </w:rPr>
            </w:pPr>
            <w:r w:rsidRPr="00027676">
              <w:rPr>
                <w:sz w:val="24"/>
                <w:szCs w:val="24"/>
                <w:lang w:val="uk-UA"/>
              </w:rPr>
              <w:t>На доходи фізичних осіб</w:t>
            </w:r>
          </w:p>
        </w:tc>
        <w:tc>
          <w:tcPr>
            <w:tcW w:w="2835" w:type="dxa"/>
          </w:tcPr>
          <w:p w:rsidR="00027676" w:rsidRPr="00027676" w:rsidRDefault="00027676" w:rsidP="00027676">
            <w:pPr>
              <w:contextualSpacing/>
              <w:jc w:val="center"/>
              <w:rPr>
                <w:sz w:val="24"/>
                <w:szCs w:val="24"/>
                <w:lang w:val="uk-UA"/>
              </w:rPr>
            </w:pPr>
            <w:r w:rsidRPr="00027676">
              <w:rPr>
                <w:sz w:val="24"/>
                <w:szCs w:val="24"/>
                <w:lang w:val="uk-UA"/>
              </w:rPr>
              <w:t>На прибуток корпорацій</w:t>
            </w:r>
          </w:p>
        </w:tc>
        <w:tc>
          <w:tcPr>
            <w:tcW w:w="2355" w:type="dxa"/>
          </w:tcPr>
          <w:p w:rsidR="00027676" w:rsidRPr="00027676" w:rsidRDefault="00027676" w:rsidP="00027676">
            <w:pPr>
              <w:contextualSpacing/>
              <w:jc w:val="center"/>
              <w:rPr>
                <w:sz w:val="24"/>
                <w:szCs w:val="24"/>
                <w:lang w:val="uk-UA"/>
              </w:rPr>
            </w:pPr>
            <w:r w:rsidRPr="00027676">
              <w:rPr>
                <w:sz w:val="24"/>
                <w:szCs w:val="24"/>
                <w:lang w:val="uk-UA"/>
              </w:rPr>
              <w:t>ПДВ</w:t>
            </w:r>
          </w:p>
        </w:tc>
      </w:tr>
      <w:tr w:rsidR="00027676" w:rsidRPr="00027676" w:rsidTr="00EC3F3C">
        <w:tc>
          <w:tcPr>
            <w:tcW w:w="2932" w:type="dxa"/>
          </w:tcPr>
          <w:p w:rsidR="00027676" w:rsidRPr="00027676" w:rsidRDefault="00637079" w:rsidP="00027676">
            <w:pPr>
              <w:contextualSpacing/>
              <w:jc w:val="center"/>
              <w:rPr>
                <w:sz w:val="24"/>
                <w:szCs w:val="24"/>
                <w:lang w:val="uk-UA"/>
              </w:rPr>
            </w:pPr>
            <w:r>
              <w:rPr>
                <w:sz w:val="24"/>
                <w:szCs w:val="24"/>
                <w:lang w:val="uk-UA"/>
              </w:rPr>
              <w:t>18</w:t>
            </w:r>
            <w:r w:rsidR="00027676" w:rsidRPr="00027676">
              <w:rPr>
                <w:sz w:val="24"/>
                <w:szCs w:val="24"/>
                <w:lang w:val="uk-UA"/>
              </w:rPr>
              <w:t>%</w:t>
            </w:r>
          </w:p>
        </w:tc>
        <w:tc>
          <w:tcPr>
            <w:tcW w:w="2835" w:type="dxa"/>
          </w:tcPr>
          <w:p w:rsidR="00027676" w:rsidRPr="00027676" w:rsidRDefault="00027676" w:rsidP="00027676">
            <w:pPr>
              <w:contextualSpacing/>
              <w:jc w:val="center"/>
              <w:rPr>
                <w:sz w:val="24"/>
                <w:szCs w:val="24"/>
                <w:lang w:val="uk-UA"/>
              </w:rPr>
            </w:pPr>
            <w:r w:rsidRPr="00027676">
              <w:rPr>
                <w:sz w:val="24"/>
                <w:szCs w:val="24"/>
                <w:lang w:val="uk-UA"/>
              </w:rPr>
              <w:t>18%</w:t>
            </w:r>
          </w:p>
        </w:tc>
        <w:tc>
          <w:tcPr>
            <w:tcW w:w="2355" w:type="dxa"/>
          </w:tcPr>
          <w:p w:rsidR="00027676" w:rsidRPr="00027676" w:rsidRDefault="00027676" w:rsidP="00027676">
            <w:pPr>
              <w:contextualSpacing/>
              <w:jc w:val="center"/>
              <w:rPr>
                <w:sz w:val="24"/>
                <w:szCs w:val="24"/>
                <w:lang w:val="uk-UA"/>
              </w:rPr>
            </w:pPr>
            <w:r w:rsidRPr="00027676">
              <w:rPr>
                <w:sz w:val="24"/>
                <w:szCs w:val="24"/>
                <w:lang w:val="uk-UA"/>
              </w:rPr>
              <w:t>20%</w:t>
            </w:r>
          </w:p>
        </w:tc>
      </w:tr>
    </w:tbl>
    <w:p w:rsidR="00027676" w:rsidRPr="008B5EB0" w:rsidRDefault="00027676" w:rsidP="00027676">
      <w:pPr>
        <w:spacing w:after="0" w:line="240" w:lineRule="auto"/>
        <w:ind w:firstLine="708"/>
        <w:rPr>
          <w:rFonts w:ascii="Times New Roman" w:hAnsi="Times New Roman" w:cs="Times New Roman"/>
          <w:color w:val="FF0000"/>
          <w:sz w:val="20"/>
          <w:szCs w:val="20"/>
        </w:rPr>
      </w:pPr>
      <w:r w:rsidRPr="008B5EB0">
        <w:rPr>
          <w:rFonts w:ascii="Times New Roman" w:eastAsia="Times New Roman" w:hAnsi="Times New Roman" w:cs="Times New Roman"/>
          <w:sz w:val="20"/>
          <w:szCs w:val="20"/>
          <w:lang w:val="uk-UA" w:eastAsia="ru-RU"/>
        </w:rPr>
        <w:t xml:space="preserve">Джерело: </w:t>
      </w:r>
      <w:r w:rsidR="00461CBF" w:rsidRPr="008B5EB0">
        <w:rPr>
          <w:rFonts w:ascii="Times New Roman" w:eastAsia="Times New Roman" w:hAnsi="Times New Roman" w:cs="Times New Roman"/>
          <w:sz w:val="20"/>
          <w:szCs w:val="20"/>
          <w:lang w:val="uk-UA" w:eastAsia="ru-RU"/>
        </w:rPr>
        <w:t xml:space="preserve">Міністерство фінансів України (http://minfin.gov.ua/news/bjudzhet/podatki) </w:t>
      </w:r>
    </w:p>
    <w:p w:rsidR="00461CBF" w:rsidRDefault="00461CBF" w:rsidP="00027676">
      <w:pPr>
        <w:spacing w:after="0" w:line="240" w:lineRule="auto"/>
        <w:ind w:firstLine="360"/>
        <w:rPr>
          <w:rFonts w:ascii="Times New Roman" w:eastAsia="Times New Roman" w:hAnsi="Times New Roman"/>
          <w:sz w:val="24"/>
          <w:szCs w:val="24"/>
          <w:lang w:val="uk-UA" w:eastAsia="ru-RU"/>
        </w:rPr>
      </w:pPr>
    </w:p>
    <w:p w:rsidR="0031777E" w:rsidRDefault="00461CBF" w:rsidP="000F24BC">
      <w:pPr>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Ставки податків на прибуток та додану вартість залишилися без змін. Оподаткування доходів фізичних осіб знову стало пропорційним (18%)</w:t>
      </w:r>
      <w:r w:rsidR="000F24BC">
        <w:rPr>
          <w:rFonts w:ascii="Times New Roman" w:eastAsia="Times New Roman" w:hAnsi="Times New Roman"/>
          <w:sz w:val="24"/>
          <w:szCs w:val="24"/>
          <w:lang w:val="uk-UA" w:eastAsia="ru-RU"/>
        </w:rPr>
        <w:t xml:space="preserve"> після існування мізерної</w:t>
      </w:r>
      <w:r>
        <w:rPr>
          <w:rFonts w:ascii="Times New Roman" w:eastAsia="Times New Roman" w:hAnsi="Times New Roman"/>
          <w:sz w:val="24"/>
          <w:szCs w:val="24"/>
          <w:lang w:val="uk-UA" w:eastAsia="ru-RU"/>
        </w:rPr>
        <w:t xml:space="preserve"> </w:t>
      </w:r>
      <w:r w:rsidR="000F24BC">
        <w:rPr>
          <w:rFonts w:ascii="Times New Roman" w:eastAsia="Times New Roman" w:hAnsi="Times New Roman"/>
          <w:sz w:val="24"/>
          <w:szCs w:val="24"/>
          <w:lang w:val="uk-UA" w:eastAsia="ru-RU"/>
        </w:rPr>
        <w:t xml:space="preserve">прогресії 15/17%. </w:t>
      </w:r>
      <w:r w:rsidR="0031777E">
        <w:rPr>
          <w:rFonts w:ascii="Times New Roman" w:eastAsia="Times New Roman" w:hAnsi="Times New Roman"/>
          <w:sz w:val="24"/>
          <w:szCs w:val="24"/>
          <w:lang w:val="uk-UA" w:eastAsia="ru-RU"/>
        </w:rPr>
        <w:t xml:space="preserve">Враховуючи надмірний рівень диференціації доходів в країні, подібне рішення </w:t>
      </w:r>
      <w:r w:rsidR="00A87A68">
        <w:rPr>
          <w:rFonts w:ascii="Times New Roman" w:eastAsia="Times New Roman" w:hAnsi="Times New Roman"/>
          <w:sz w:val="24"/>
          <w:szCs w:val="24"/>
          <w:lang w:val="uk-UA" w:eastAsia="ru-RU"/>
        </w:rPr>
        <w:t>не відповідає прагненню до справедливості.</w:t>
      </w:r>
    </w:p>
    <w:p w:rsidR="00461CBF" w:rsidRDefault="000F24BC" w:rsidP="000F24BC">
      <w:pPr>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Ставки податків в Україні не виглядають занадто високими, проте податкове навантаження доволі велике.</w:t>
      </w:r>
      <w:r w:rsidR="00A87A68">
        <w:rPr>
          <w:rFonts w:ascii="Times New Roman" w:eastAsia="Times New Roman" w:hAnsi="Times New Roman"/>
          <w:sz w:val="24"/>
          <w:szCs w:val="24"/>
          <w:lang w:val="uk-UA" w:eastAsia="ru-RU"/>
        </w:rPr>
        <w:t xml:space="preserve"> Загальновизнано, що </w:t>
      </w:r>
      <w:r w:rsidR="006F3789">
        <w:rPr>
          <w:rFonts w:ascii="Times New Roman" w:eastAsia="Times New Roman" w:hAnsi="Times New Roman"/>
          <w:sz w:val="24"/>
          <w:szCs w:val="24"/>
          <w:lang w:val="uk-UA" w:eastAsia="ru-RU"/>
        </w:rPr>
        <w:t xml:space="preserve">протягом новітньої історії </w:t>
      </w:r>
      <w:r w:rsidR="00A87A68">
        <w:rPr>
          <w:rFonts w:ascii="Times New Roman" w:eastAsia="Times New Roman" w:hAnsi="Times New Roman"/>
          <w:sz w:val="24"/>
          <w:szCs w:val="24"/>
          <w:lang w:val="uk-UA" w:eastAsia="ru-RU"/>
        </w:rPr>
        <w:t xml:space="preserve">податки </w:t>
      </w:r>
      <w:r w:rsidR="006F3789">
        <w:rPr>
          <w:rFonts w:ascii="Times New Roman" w:eastAsia="Times New Roman" w:hAnsi="Times New Roman"/>
          <w:sz w:val="24"/>
          <w:szCs w:val="24"/>
          <w:lang w:val="uk-UA" w:eastAsia="ru-RU"/>
        </w:rPr>
        <w:t xml:space="preserve">в Україні </w:t>
      </w:r>
      <w:r w:rsidR="00A87A68">
        <w:rPr>
          <w:rFonts w:ascii="Times New Roman" w:eastAsia="Times New Roman" w:hAnsi="Times New Roman"/>
          <w:sz w:val="24"/>
          <w:szCs w:val="24"/>
          <w:lang w:val="uk-UA" w:eastAsia="ru-RU"/>
        </w:rPr>
        <w:t>не стільки стимулю</w:t>
      </w:r>
      <w:r w:rsidR="006F3789">
        <w:rPr>
          <w:rFonts w:ascii="Times New Roman" w:eastAsia="Times New Roman" w:hAnsi="Times New Roman"/>
          <w:sz w:val="24"/>
          <w:szCs w:val="24"/>
          <w:lang w:val="uk-UA" w:eastAsia="ru-RU"/>
        </w:rPr>
        <w:t>вали</w:t>
      </w:r>
      <w:r w:rsidR="00A87A68">
        <w:rPr>
          <w:rFonts w:ascii="Times New Roman" w:eastAsia="Times New Roman" w:hAnsi="Times New Roman"/>
          <w:sz w:val="24"/>
          <w:szCs w:val="24"/>
          <w:lang w:val="uk-UA" w:eastAsia="ru-RU"/>
        </w:rPr>
        <w:t xml:space="preserve"> розвиток економіки, скільки заганя</w:t>
      </w:r>
      <w:r w:rsidR="006F3789">
        <w:rPr>
          <w:rFonts w:ascii="Times New Roman" w:eastAsia="Times New Roman" w:hAnsi="Times New Roman"/>
          <w:sz w:val="24"/>
          <w:szCs w:val="24"/>
          <w:lang w:val="uk-UA" w:eastAsia="ru-RU"/>
        </w:rPr>
        <w:t>ли</w:t>
      </w:r>
      <w:r w:rsidR="00A87A68">
        <w:rPr>
          <w:rFonts w:ascii="Times New Roman" w:eastAsia="Times New Roman" w:hAnsi="Times New Roman"/>
          <w:sz w:val="24"/>
          <w:szCs w:val="24"/>
          <w:lang w:val="uk-UA" w:eastAsia="ru-RU"/>
        </w:rPr>
        <w:t xml:space="preserve"> її в тінь.</w:t>
      </w:r>
    </w:p>
    <w:p w:rsidR="000F24BC" w:rsidRDefault="000F24BC" w:rsidP="000F24BC">
      <w:pPr>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Так, у 2015 р. Україна посіла 107 місце у рейтингу податкового навантаження на бізнес серед 189 країн світу</w:t>
      </w:r>
      <w:r w:rsidR="0031777E">
        <w:rPr>
          <w:rFonts w:ascii="Times New Roman" w:eastAsia="Times New Roman" w:hAnsi="Times New Roman"/>
          <w:sz w:val="24"/>
          <w:szCs w:val="24"/>
          <w:lang w:val="uk-UA" w:eastAsia="ru-RU"/>
        </w:rPr>
        <w:t xml:space="preserve"> (за даними </w:t>
      </w:r>
      <w:r w:rsidR="00A87A68">
        <w:rPr>
          <w:rFonts w:ascii="Times New Roman" w:eastAsia="Times New Roman" w:hAnsi="Times New Roman"/>
          <w:sz w:val="24"/>
          <w:szCs w:val="24"/>
          <w:lang w:val="uk-UA" w:eastAsia="ru-RU"/>
        </w:rPr>
        <w:t>С</w:t>
      </w:r>
      <w:r w:rsidR="0031777E">
        <w:rPr>
          <w:rFonts w:ascii="Times New Roman" w:eastAsia="Times New Roman" w:hAnsi="Times New Roman"/>
          <w:sz w:val="24"/>
          <w:szCs w:val="24"/>
          <w:lang w:val="uk-UA" w:eastAsia="ru-RU"/>
        </w:rPr>
        <w:t xml:space="preserve">вітового банку та аудиторської компанії </w:t>
      </w:r>
      <w:proofErr w:type="spellStart"/>
      <w:r w:rsidR="0031777E" w:rsidRPr="0031777E">
        <w:rPr>
          <w:rFonts w:ascii="Times New Roman" w:eastAsia="Times New Roman" w:hAnsi="Times New Roman"/>
          <w:sz w:val="24"/>
          <w:szCs w:val="24"/>
          <w:lang w:val="uk-UA" w:eastAsia="ru-RU"/>
        </w:rPr>
        <w:t>PwC</w:t>
      </w:r>
      <w:proofErr w:type="spellEnd"/>
      <w:r w:rsidR="0031777E">
        <w:rPr>
          <w:rFonts w:ascii="Times New Roman" w:eastAsia="Times New Roman" w:hAnsi="Times New Roman"/>
          <w:sz w:val="24"/>
          <w:szCs w:val="24"/>
          <w:lang w:val="uk-UA" w:eastAsia="ru-RU"/>
        </w:rPr>
        <w:t>)</w:t>
      </w:r>
      <w:r w:rsidR="0031777E">
        <w:rPr>
          <w:rStyle w:val="ad"/>
          <w:rFonts w:ascii="Times New Roman" w:eastAsia="Times New Roman" w:hAnsi="Times New Roman"/>
          <w:sz w:val="24"/>
          <w:szCs w:val="24"/>
          <w:lang w:val="uk-UA" w:eastAsia="ru-RU"/>
        </w:rPr>
        <w:footnoteReference w:id="3"/>
      </w:r>
      <w:r w:rsidR="002040D4">
        <w:rPr>
          <w:rFonts w:ascii="Times New Roman" w:eastAsia="Times New Roman" w:hAnsi="Times New Roman"/>
          <w:sz w:val="24"/>
          <w:szCs w:val="24"/>
          <w:lang w:val="uk-UA" w:eastAsia="ru-RU"/>
        </w:rPr>
        <w:t>.</w:t>
      </w:r>
    </w:p>
    <w:p w:rsidR="00461CBF" w:rsidRDefault="00461CBF" w:rsidP="00027676">
      <w:pPr>
        <w:spacing w:after="0" w:line="240" w:lineRule="auto"/>
        <w:ind w:firstLine="360"/>
        <w:rPr>
          <w:rFonts w:ascii="Times New Roman" w:eastAsia="Times New Roman" w:hAnsi="Times New Roman"/>
          <w:sz w:val="24"/>
          <w:szCs w:val="24"/>
          <w:lang w:val="en-US" w:eastAsia="ru-RU"/>
        </w:rPr>
      </w:pPr>
    </w:p>
    <w:p w:rsidR="00A55D86" w:rsidRDefault="00A55D86" w:rsidP="000F24BC">
      <w:pPr>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Податкове навантаження</w:t>
      </w:r>
      <w:r w:rsidR="000F24BC">
        <w:rPr>
          <w:rFonts w:ascii="Times New Roman" w:eastAsia="Times New Roman" w:hAnsi="Times New Roman"/>
          <w:sz w:val="24"/>
          <w:szCs w:val="24"/>
          <w:lang w:val="uk-UA" w:eastAsia="ru-RU"/>
        </w:rPr>
        <w:t xml:space="preserve"> (податковий тягар)</w:t>
      </w:r>
      <w:r>
        <w:rPr>
          <w:rFonts w:ascii="Times New Roman" w:eastAsia="Times New Roman" w:hAnsi="Times New Roman"/>
          <w:sz w:val="24"/>
          <w:szCs w:val="24"/>
          <w:lang w:val="uk-UA" w:eastAsia="ru-RU"/>
        </w:rPr>
        <w:t xml:space="preserve"> </w:t>
      </w:r>
      <w:r w:rsidR="000F24BC">
        <w:rPr>
          <w:rFonts w:ascii="Times New Roman" w:eastAsia="Times New Roman" w:hAnsi="Times New Roman"/>
          <w:sz w:val="24"/>
          <w:szCs w:val="24"/>
          <w:lang w:val="uk-UA" w:eastAsia="ru-RU"/>
        </w:rPr>
        <w:t xml:space="preserve">– це співвідношення податкових доходів бюджету та </w:t>
      </w:r>
      <w:r>
        <w:rPr>
          <w:rFonts w:ascii="Times New Roman" w:eastAsia="Times New Roman" w:hAnsi="Times New Roman"/>
          <w:sz w:val="24"/>
          <w:szCs w:val="24"/>
          <w:lang w:val="uk-UA" w:eastAsia="ru-RU"/>
        </w:rPr>
        <w:t xml:space="preserve">ВВП </w:t>
      </w:r>
      <w:r w:rsidR="000F24BC">
        <w:rPr>
          <w:rFonts w:ascii="Times New Roman" w:eastAsia="Times New Roman" w:hAnsi="Times New Roman"/>
          <w:sz w:val="24"/>
          <w:szCs w:val="24"/>
          <w:lang w:val="uk-UA" w:eastAsia="ru-RU"/>
        </w:rPr>
        <w:t xml:space="preserve">(у відсотках). Дані можна знайти: </w:t>
      </w:r>
    </w:p>
    <w:p w:rsidR="00F92593" w:rsidRPr="000F24BC" w:rsidRDefault="00F92593" w:rsidP="007569C1">
      <w:pPr>
        <w:pStyle w:val="af1"/>
        <w:numPr>
          <w:ilvl w:val="0"/>
          <w:numId w:val="9"/>
        </w:numPr>
        <w:spacing w:after="0" w:line="240" w:lineRule="auto"/>
        <w:rPr>
          <w:rFonts w:ascii="Times New Roman" w:eastAsia="Times New Roman" w:hAnsi="Times New Roman"/>
          <w:sz w:val="24"/>
          <w:szCs w:val="24"/>
          <w:lang w:val="uk-UA" w:eastAsia="ru-RU"/>
        </w:rPr>
      </w:pPr>
      <w:r w:rsidRPr="000F24BC">
        <w:rPr>
          <w:rFonts w:ascii="Times New Roman" w:eastAsia="Times New Roman" w:hAnsi="Times New Roman"/>
          <w:sz w:val="24"/>
          <w:szCs w:val="24"/>
          <w:lang w:val="uk-UA" w:eastAsia="ru-RU"/>
        </w:rPr>
        <w:t xml:space="preserve">для країн ОЕСР </w:t>
      </w:r>
      <w:r w:rsidR="000F24BC">
        <w:rPr>
          <w:rFonts w:ascii="Times New Roman" w:eastAsia="Times New Roman" w:hAnsi="Times New Roman"/>
          <w:sz w:val="24"/>
          <w:szCs w:val="24"/>
          <w:lang w:val="uk-UA" w:eastAsia="ru-RU"/>
        </w:rPr>
        <w:t xml:space="preserve">на сайті </w:t>
      </w:r>
      <w:r w:rsidR="000F24BC">
        <w:rPr>
          <w:rFonts w:ascii="Times New Roman" w:eastAsia="Times New Roman" w:hAnsi="Times New Roman"/>
          <w:sz w:val="24"/>
          <w:szCs w:val="24"/>
          <w:lang w:val="en-US" w:eastAsia="ru-RU"/>
        </w:rPr>
        <w:t xml:space="preserve">OECD </w:t>
      </w:r>
      <w:r w:rsidRPr="000F24BC">
        <w:rPr>
          <w:rFonts w:ascii="Times New Roman" w:eastAsia="Times New Roman" w:hAnsi="Times New Roman"/>
          <w:sz w:val="24"/>
          <w:szCs w:val="24"/>
          <w:lang w:val="uk-UA" w:eastAsia="ru-RU"/>
        </w:rPr>
        <w:t>(</w:t>
      </w:r>
      <w:r w:rsidR="00FD29DC" w:rsidRPr="000F24BC">
        <w:rPr>
          <w:rFonts w:ascii="Times New Roman" w:eastAsia="Times New Roman" w:hAnsi="Times New Roman"/>
          <w:sz w:val="24"/>
          <w:szCs w:val="24"/>
          <w:lang w:val="uk-UA" w:eastAsia="ru-RU"/>
        </w:rPr>
        <w:t>https://data.oecd.org/tax/tax-revenue.htm</w:t>
      </w:r>
      <w:r w:rsidRPr="000F24BC">
        <w:rPr>
          <w:rFonts w:ascii="Times New Roman" w:eastAsia="Times New Roman" w:hAnsi="Times New Roman"/>
          <w:sz w:val="24"/>
          <w:szCs w:val="24"/>
          <w:lang w:val="uk-UA" w:eastAsia="ru-RU"/>
        </w:rPr>
        <w:t xml:space="preserve">), </w:t>
      </w:r>
    </w:p>
    <w:p w:rsidR="00F92593" w:rsidRPr="000F24BC" w:rsidRDefault="00F92593" w:rsidP="007569C1">
      <w:pPr>
        <w:pStyle w:val="af1"/>
        <w:numPr>
          <w:ilvl w:val="0"/>
          <w:numId w:val="9"/>
        </w:numPr>
        <w:spacing w:after="0" w:line="240" w:lineRule="auto"/>
        <w:rPr>
          <w:rFonts w:ascii="Times New Roman" w:eastAsia="Times New Roman" w:hAnsi="Times New Roman"/>
          <w:sz w:val="24"/>
          <w:szCs w:val="24"/>
          <w:lang w:val="uk-UA" w:eastAsia="ru-RU"/>
        </w:rPr>
      </w:pPr>
      <w:r w:rsidRPr="000F24BC">
        <w:rPr>
          <w:rFonts w:ascii="Times New Roman" w:eastAsia="Times New Roman" w:hAnsi="Times New Roman"/>
          <w:sz w:val="24"/>
          <w:szCs w:val="24"/>
          <w:lang w:val="uk-UA" w:eastAsia="ru-RU"/>
        </w:rPr>
        <w:t xml:space="preserve">для країн ЄС </w:t>
      </w:r>
      <w:r w:rsidR="000F24BC">
        <w:rPr>
          <w:rFonts w:ascii="Times New Roman" w:eastAsia="Times New Roman" w:hAnsi="Times New Roman"/>
          <w:sz w:val="24"/>
          <w:szCs w:val="24"/>
          <w:lang w:val="uk-UA" w:eastAsia="ru-RU"/>
        </w:rPr>
        <w:t xml:space="preserve">– на сайті </w:t>
      </w:r>
      <w:r w:rsidR="0031777E">
        <w:rPr>
          <w:rFonts w:ascii="Times New Roman" w:eastAsia="Times New Roman" w:hAnsi="Times New Roman"/>
          <w:sz w:val="24"/>
          <w:szCs w:val="24"/>
          <w:lang w:val="en-US" w:eastAsia="ru-RU"/>
        </w:rPr>
        <w:t xml:space="preserve">Eurostat </w:t>
      </w:r>
      <w:r w:rsidRPr="000F24BC">
        <w:rPr>
          <w:rFonts w:ascii="Times New Roman" w:eastAsia="Times New Roman" w:hAnsi="Times New Roman"/>
          <w:sz w:val="24"/>
          <w:szCs w:val="24"/>
          <w:lang w:val="uk-UA" w:eastAsia="ru-RU"/>
        </w:rPr>
        <w:t>(http://ec.europa.eu/eurostat/statistics-explained/index.php/Tax_revenue_statistics)</w:t>
      </w:r>
    </w:p>
    <w:p w:rsidR="00226131" w:rsidRPr="002040D4" w:rsidRDefault="0031777E" w:rsidP="007569C1">
      <w:pPr>
        <w:pStyle w:val="af1"/>
        <w:numPr>
          <w:ilvl w:val="0"/>
          <w:numId w:val="9"/>
        </w:numPr>
        <w:spacing w:after="0" w:line="240" w:lineRule="auto"/>
        <w:rPr>
          <w:rFonts w:ascii="Times New Roman" w:eastAsia="Times New Roman" w:hAnsi="Times New Roman"/>
          <w:sz w:val="24"/>
          <w:szCs w:val="24"/>
          <w:lang w:val="uk-UA" w:eastAsia="ru-RU"/>
        </w:rPr>
      </w:pPr>
      <w:r w:rsidRPr="002040D4">
        <w:rPr>
          <w:rFonts w:ascii="Times New Roman" w:eastAsia="Times New Roman" w:hAnsi="Times New Roman"/>
          <w:sz w:val="24"/>
          <w:szCs w:val="24"/>
          <w:lang w:val="uk-UA" w:eastAsia="ru-RU"/>
        </w:rPr>
        <w:t xml:space="preserve">на сайті </w:t>
      </w:r>
      <w:r w:rsidR="00226131" w:rsidRPr="002040D4">
        <w:rPr>
          <w:rFonts w:ascii="Times New Roman" w:eastAsia="Times New Roman" w:hAnsi="Times New Roman"/>
          <w:sz w:val="24"/>
          <w:szCs w:val="24"/>
          <w:lang w:val="uk-UA" w:eastAsia="ru-RU"/>
        </w:rPr>
        <w:t>МВФ</w:t>
      </w:r>
      <w:r w:rsidRPr="002040D4">
        <w:rPr>
          <w:rFonts w:ascii="Times New Roman" w:eastAsia="Times New Roman" w:hAnsi="Times New Roman"/>
          <w:sz w:val="24"/>
          <w:szCs w:val="24"/>
          <w:lang w:val="uk-UA" w:eastAsia="ru-RU"/>
        </w:rPr>
        <w:t xml:space="preserve"> – IMF (</w:t>
      </w:r>
      <w:hyperlink r:id="rId27" w:history="1">
        <w:r w:rsidRPr="002040D4">
          <w:rPr>
            <w:rStyle w:val="a5"/>
            <w:rFonts w:ascii="Times New Roman" w:eastAsia="Times New Roman" w:hAnsi="Times New Roman"/>
            <w:color w:val="auto"/>
            <w:sz w:val="24"/>
            <w:szCs w:val="24"/>
            <w:u w:val="none"/>
            <w:lang w:val="uk-UA" w:eastAsia="ru-RU"/>
          </w:rPr>
          <w:t>http://www.imf.org/external/index.htm</w:t>
        </w:r>
      </w:hyperlink>
      <w:r w:rsidRPr="002040D4">
        <w:rPr>
          <w:rFonts w:ascii="Times New Roman" w:eastAsia="Times New Roman" w:hAnsi="Times New Roman"/>
          <w:sz w:val="24"/>
          <w:szCs w:val="24"/>
          <w:lang w:val="uk-UA" w:eastAsia="ru-RU"/>
        </w:rPr>
        <w:t xml:space="preserve">) » </w:t>
      </w:r>
      <w:proofErr w:type="spellStart"/>
      <w:r w:rsidRPr="002040D4">
        <w:rPr>
          <w:rFonts w:ascii="Times New Roman" w:eastAsia="Times New Roman" w:hAnsi="Times New Roman"/>
          <w:sz w:val="24"/>
          <w:szCs w:val="24"/>
          <w:lang w:val="uk-UA" w:eastAsia="ru-RU"/>
        </w:rPr>
        <w:t>Data</w:t>
      </w:r>
      <w:proofErr w:type="spellEnd"/>
      <w:r w:rsidRPr="002040D4">
        <w:rPr>
          <w:rFonts w:ascii="Times New Roman" w:eastAsia="Times New Roman" w:hAnsi="Times New Roman"/>
          <w:sz w:val="24"/>
          <w:szCs w:val="24"/>
          <w:lang w:val="uk-UA" w:eastAsia="ru-RU"/>
        </w:rPr>
        <w:t xml:space="preserve"> (</w:t>
      </w:r>
      <w:proofErr w:type="spellStart"/>
      <w:r w:rsidRPr="002040D4">
        <w:rPr>
          <w:rFonts w:ascii="Times New Roman" w:eastAsia="Times New Roman" w:hAnsi="Times New Roman"/>
          <w:sz w:val="24"/>
          <w:szCs w:val="24"/>
          <w:lang w:val="uk-UA" w:eastAsia="ru-RU"/>
        </w:rPr>
        <w:t>Publication</w:t>
      </w:r>
      <w:proofErr w:type="spellEnd"/>
      <w:r w:rsidRPr="002040D4">
        <w:rPr>
          <w:rFonts w:ascii="Times New Roman" w:eastAsia="Times New Roman" w:hAnsi="Times New Roman"/>
          <w:sz w:val="24"/>
          <w:szCs w:val="24"/>
          <w:lang w:val="uk-UA" w:eastAsia="ru-RU"/>
        </w:rPr>
        <w:t xml:space="preserve">) » </w:t>
      </w:r>
      <w:proofErr w:type="spellStart"/>
      <w:r w:rsidRPr="002040D4">
        <w:rPr>
          <w:rFonts w:ascii="Times New Roman" w:eastAsia="Times New Roman" w:hAnsi="Times New Roman"/>
          <w:sz w:val="24"/>
          <w:szCs w:val="24"/>
          <w:lang w:val="uk-UA" w:eastAsia="ru-RU"/>
        </w:rPr>
        <w:t>Fiscal</w:t>
      </w:r>
      <w:proofErr w:type="spellEnd"/>
      <w:r w:rsidRPr="002040D4">
        <w:rPr>
          <w:rFonts w:ascii="Times New Roman" w:eastAsia="Times New Roman" w:hAnsi="Times New Roman"/>
          <w:sz w:val="24"/>
          <w:szCs w:val="24"/>
          <w:lang w:val="uk-UA" w:eastAsia="ru-RU"/>
        </w:rPr>
        <w:t xml:space="preserve"> </w:t>
      </w:r>
      <w:proofErr w:type="spellStart"/>
      <w:r w:rsidRPr="002040D4">
        <w:rPr>
          <w:rFonts w:ascii="Times New Roman" w:eastAsia="Times New Roman" w:hAnsi="Times New Roman"/>
          <w:sz w:val="24"/>
          <w:szCs w:val="24"/>
          <w:lang w:val="uk-UA" w:eastAsia="ru-RU"/>
        </w:rPr>
        <w:t>Monitor</w:t>
      </w:r>
      <w:proofErr w:type="spellEnd"/>
      <w:r w:rsidRPr="002040D4">
        <w:rPr>
          <w:rFonts w:ascii="Times New Roman" w:eastAsia="Times New Roman" w:hAnsi="Times New Roman"/>
          <w:sz w:val="24"/>
          <w:szCs w:val="24"/>
          <w:lang w:val="uk-UA" w:eastAsia="ru-RU"/>
        </w:rPr>
        <w:t>)</w:t>
      </w:r>
    </w:p>
    <w:p w:rsidR="000F24BC" w:rsidRPr="002040D4" w:rsidRDefault="000F24BC" w:rsidP="007569C1">
      <w:pPr>
        <w:pStyle w:val="af1"/>
        <w:numPr>
          <w:ilvl w:val="0"/>
          <w:numId w:val="9"/>
        </w:numPr>
        <w:spacing w:after="0" w:line="240" w:lineRule="auto"/>
        <w:rPr>
          <w:rFonts w:ascii="Times New Roman" w:eastAsia="Times New Roman" w:hAnsi="Times New Roman"/>
          <w:sz w:val="24"/>
          <w:szCs w:val="24"/>
          <w:lang w:val="uk-UA" w:eastAsia="ru-RU"/>
        </w:rPr>
      </w:pPr>
      <w:r w:rsidRPr="002040D4">
        <w:rPr>
          <w:rFonts w:ascii="Times New Roman" w:eastAsia="Times New Roman" w:hAnsi="Times New Roman"/>
          <w:sz w:val="24"/>
          <w:szCs w:val="24"/>
          <w:lang w:val="uk-UA" w:eastAsia="ru-RU"/>
        </w:rPr>
        <w:t>на сайті Світового банку (</w:t>
      </w:r>
      <w:hyperlink r:id="rId28" w:history="1">
        <w:r w:rsidRPr="002040D4">
          <w:rPr>
            <w:rStyle w:val="a5"/>
            <w:rFonts w:ascii="Times New Roman" w:eastAsia="Times New Roman" w:hAnsi="Times New Roman"/>
            <w:color w:val="auto"/>
            <w:sz w:val="24"/>
            <w:szCs w:val="24"/>
            <w:u w:val="none"/>
            <w:lang w:val="uk-UA" w:eastAsia="ru-RU"/>
          </w:rPr>
          <w:t>http://data.worldbank.org/indicator/GC.TAX.TOTL.GD.ZS</w:t>
        </w:r>
      </w:hyperlink>
      <w:r w:rsidRPr="002040D4">
        <w:rPr>
          <w:rFonts w:ascii="Times New Roman" w:eastAsia="Times New Roman" w:hAnsi="Times New Roman"/>
          <w:sz w:val="24"/>
          <w:szCs w:val="24"/>
          <w:lang w:val="uk-UA" w:eastAsia="ru-RU"/>
        </w:rPr>
        <w:t>)</w:t>
      </w:r>
      <w:r w:rsidR="0031777E" w:rsidRPr="002040D4">
        <w:rPr>
          <w:rFonts w:ascii="Times New Roman" w:eastAsia="Times New Roman" w:hAnsi="Times New Roman"/>
          <w:sz w:val="24"/>
          <w:szCs w:val="24"/>
          <w:lang w:val="uk-UA" w:eastAsia="ru-RU"/>
        </w:rPr>
        <w:t>.</w:t>
      </w:r>
      <w:r w:rsidRPr="002040D4">
        <w:rPr>
          <w:rFonts w:ascii="Times New Roman" w:eastAsia="Times New Roman" w:hAnsi="Times New Roman"/>
          <w:sz w:val="24"/>
          <w:szCs w:val="24"/>
          <w:lang w:val="uk-UA" w:eastAsia="ru-RU"/>
        </w:rPr>
        <w:t xml:space="preserve"> </w:t>
      </w:r>
    </w:p>
    <w:p w:rsidR="003721BC" w:rsidRDefault="00FD29DC" w:rsidP="0031777E">
      <w:pPr>
        <w:spacing w:after="0" w:line="240" w:lineRule="auto"/>
        <w:ind w:firstLine="360"/>
        <w:jc w:val="both"/>
        <w:rPr>
          <w:rFonts w:ascii="Times New Roman" w:eastAsia="Times New Roman" w:hAnsi="Times New Roman"/>
          <w:sz w:val="24"/>
          <w:szCs w:val="24"/>
          <w:lang w:val="uk-UA" w:eastAsia="ru-RU"/>
        </w:rPr>
      </w:pPr>
      <w:r w:rsidRPr="002040D4">
        <w:rPr>
          <w:rFonts w:ascii="Times New Roman" w:eastAsia="Times New Roman" w:hAnsi="Times New Roman"/>
          <w:sz w:val="24"/>
          <w:szCs w:val="24"/>
          <w:lang w:val="uk-UA" w:eastAsia="ru-RU"/>
        </w:rPr>
        <w:t xml:space="preserve">Дані у </w:t>
      </w:r>
      <w:r w:rsidR="006F3789" w:rsidRPr="002040D4">
        <w:rPr>
          <w:rFonts w:ascii="Times New Roman" w:eastAsia="Times New Roman" w:hAnsi="Times New Roman"/>
          <w:sz w:val="24"/>
          <w:szCs w:val="24"/>
          <w:lang w:val="uk-UA" w:eastAsia="ru-RU"/>
        </w:rPr>
        <w:t>різних</w:t>
      </w:r>
      <w:r w:rsidRPr="002040D4">
        <w:rPr>
          <w:rFonts w:ascii="Times New Roman" w:eastAsia="Times New Roman" w:hAnsi="Times New Roman"/>
          <w:sz w:val="24"/>
          <w:szCs w:val="24"/>
          <w:lang w:val="uk-UA" w:eastAsia="ru-RU"/>
        </w:rPr>
        <w:t xml:space="preserve"> джерелах відрізняються через відмінності у методиці підрахунків. В цих </w:t>
      </w:r>
      <w:r>
        <w:rPr>
          <w:rFonts w:ascii="Times New Roman" w:eastAsia="Times New Roman" w:hAnsi="Times New Roman"/>
          <w:sz w:val="24"/>
          <w:szCs w:val="24"/>
          <w:lang w:val="uk-UA" w:eastAsia="ru-RU"/>
        </w:rPr>
        <w:t>умовах корисно з</w:t>
      </w:r>
      <w:r w:rsidR="0031777E">
        <w:rPr>
          <w:rFonts w:ascii="Times New Roman" w:eastAsia="Times New Roman" w:hAnsi="Times New Roman"/>
          <w:sz w:val="24"/>
          <w:szCs w:val="24"/>
          <w:lang w:val="uk-UA" w:eastAsia="ru-RU"/>
        </w:rPr>
        <w:t>осереди</w:t>
      </w:r>
      <w:r>
        <w:rPr>
          <w:rFonts w:ascii="Times New Roman" w:eastAsia="Times New Roman" w:hAnsi="Times New Roman"/>
          <w:sz w:val="24"/>
          <w:szCs w:val="24"/>
          <w:lang w:val="uk-UA" w:eastAsia="ru-RU"/>
        </w:rPr>
        <w:t>ти увагу на динамі</w:t>
      </w:r>
      <w:r w:rsidR="0031777E">
        <w:rPr>
          <w:rFonts w:ascii="Times New Roman" w:eastAsia="Times New Roman" w:hAnsi="Times New Roman"/>
          <w:sz w:val="24"/>
          <w:szCs w:val="24"/>
          <w:lang w:val="uk-UA" w:eastAsia="ru-RU"/>
        </w:rPr>
        <w:t>ці</w:t>
      </w:r>
      <w:r>
        <w:rPr>
          <w:rFonts w:ascii="Times New Roman" w:eastAsia="Times New Roman" w:hAnsi="Times New Roman"/>
          <w:sz w:val="24"/>
          <w:szCs w:val="24"/>
          <w:lang w:val="uk-UA" w:eastAsia="ru-RU"/>
        </w:rPr>
        <w:t xml:space="preserve"> показника. </w:t>
      </w:r>
      <w:r w:rsidR="0031777E">
        <w:rPr>
          <w:rFonts w:ascii="Times New Roman" w:eastAsia="Times New Roman" w:hAnsi="Times New Roman"/>
          <w:sz w:val="24"/>
          <w:szCs w:val="24"/>
          <w:lang w:val="uk-UA" w:eastAsia="ru-RU"/>
        </w:rPr>
        <w:t>В табл. 1.11 наведені дані МВФ</w:t>
      </w:r>
      <w:r w:rsidR="00A87A68">
        <w:rPr>
          <w:rFonts w:ascii="Times New Roman" w:eastAsia="Times New Roman" w:hAnsi="Times New Roman"/>
          <w:sz w:val="24"/>
          <w:szCs w:val="24"/>
          <w:lang w:val="uk-UA" w:eastAsia="ru-RU"/>
        </w:rPr>
        <w:t xml:space="preserve"> щодо України.</w:t>
      </w:r>
    </w:p>
    <w:p w:rsidR="00FD29DC" w:rsidRDefault="0031777E" w:rsidP="0031777E">
      <w:pPr>
        <w:spacing w:after="0" w:line="240" w:lineRule="auto"/>
        <w:ind w:firstLine="360"/>
        <w:jc w:val="right"/>
        <w:rPr>
          <w:rFonts w:ascii="Times New Roman" w:eastAsia="Times New Roman" w:hAnsi="Times New Roman"/>
          <w:sz w:val="24"/>
          <w:szCs w:val="24"/>
          <w:lang w:val="uk-UA" w:eastAsia="ru-RU"/>
        </w:rPr>
      </w:pPr>
      <w:r w:rsidRPr="0031777E">
        <w:rPr>
          <w:rFonts w:ascii="Times New Roman" w:eastAsia="Times New Roman" w:hAnsi="Times New Roman"/>
          <w:sz w:val="24"/>
          <w:szCs w:val="24"/>
          <w:lang w:val="uk-UA" w:eastAsia="ru-RU"/>
        </w:rPr>
        <w:t>Таблиця 1.11</w:t>
      </w:r>
    </w:p>
    <w:p w:rsidR="003015DD" w:rsidRDefault="00A87A68" w:rsidP="00A87A68">
      <w:pPr>
        <w:spacing w:after="0" w:line="240" w:lineRule="auto"/>
        <w:ind w:firstLine="36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Доходи держбюджету України</w:t>
      </w:r>
    </w:p>
    <w:p w:rsidR="00A87A68" w:rsidRDefault="00A87A68" w:rsidP="003015DD">
      <w:pPr>
        <w:spacing w:after="0" w:line="240" w:lineRule="auto"/>
        <w:ind w:firstLine="360"/>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694D8E">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ВВП</w:t>
      </w:r>
      <w:r w:rsidR="00694D8E">
        <w:rPr>
          <w:rFonts w:ascii="Times New Roman" w:eastAsia="Times New Roman" w:hAnsi="Times New Roman"/>
          <w:sz w:val="24"/>
          <w:szCs w:val="24"/>
          <w:lang w:val="uk-UA" w:eastAsia="ru-RU"/>
        </w:rPr>
        <w:t>)</w:t>
      </w:r>
    </w:p>
    <w:tbl>
      <w:tblPr>
        <w:tblStyle w:val="af4"/>
        <w:tblW w:w="0" w:type="auto"/>
        <w:tblInd w:w="392" w:type="dxa"/>
        <w:tblLook w:val="04A0" w:firstRow="1" w:lastRow="0" w:firstColumn="1" w:lastColumn="0" w:noHBand="0" w:noVBand="1"/>
      </w:tblPr>
      <w:tblGrid>
        <w:gridCol w:w="1429"/>
        <w:gridCol w:w="756"/>
        <w:gridCol w:w="756"/>
        <w:gridCol w:w="756"/>
        <w:gridCol w:w="756"/>
        <w:gridCol w:w="756"/>
        <w:gridCol w:w="756"/>
        <w:gridCol w:w="756"/>
        <w:gridCol w:w="756"/>
        <w:gridCol w:w="756"/>
        <w:gridCol w:w="756"/>
        <w:gridCol w:w="756"/>
      </w:tblGrid>
      <w:tr w:rsidR="00B73C94" w:rsidRPr="00027676" w:rsidTr="00226131">
        <w:tc>
          <w:tcPr>
            <w:tcW w:w="1429" w:type="dxa"/>
            <w:vMerge w:val="restart"/>
          </w:tcPr>
          <w:p w:rsidR="00FD29DC" w:rsidRPr="00027676" w:rsidRDefault="00FD29DC" w:rsidP="002B22C1">
            <w:pPr>
              <w:contextualSpacing/>
              <w:rPr>
                <w:sz w:val="24"/>
                <w:szCs w:val="24"/>
                <w:lang w:val="uk-UA"/>
              </w:rPr>
            </w:pPr>
          </w:p>
        </w:tc>
        <w:tc>
          <w:tcPr>
            <w:tcW w:w="8316" w:type="dxa"/>
            <w:gridSpan w:val="11"/>
            <w:vAlign w:val="center"/>
          </w:tcPr>
          <w:p w:rsidR="00FD29DC" w:rsidRPr="00027676" w:rsidRDefault="00FD29DC" w:rsidP="002B22C1">
            <w:pPr>
              <w:contextualSpacing/>
              <w:jc w:val="center"/>
              <w:rPr>
                <w:sz w:val="24"/>
                <w:szCs w:val="24"/>
                <w:lang w:val="uk-UA"/>
              </w:rPr>
            </w:pPr>
            <w:r w:rsidRPr="00027676">
              <w:rPr>
                <w:sz w:val="24"/>
                <w:szCs w:val="24"/>
                <w:lang w:val="uk-UA"/>
              </w:rPr>
              <w:t>Роки</w:t>
            </w:r>
          </w:p>
        </w:tc>
      </w:tr>
      <w:tr w:rsidR="00226131" w:rsidRPr="00027676" w:rsidTr="00226131">
        <w:tc>
          <w:tcPr>
            <w:tcW w:w="1429" w:type="dxa"/>
            <w:vMerge/>
          </w:tcPr>
          <w:p w:rsidR="00FD29DC" w:rsidRPr="00027676" w:rsidRDefault="00FD29DC" w:rsidP="002B22C1">
            <w:pPr>
              <w:contextualSpacing/>
              <w:rPr>
                <w:sz w:val="24"/>
                <w:szCs w:val="24"/>
                <w:lang w:val="uk-UA"/>
              </w:rPr>
            </w:pP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2005</w:t>
            </w: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2006</w:t>
            </w: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2007</w:t>
            </w: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2008</w:t>
            </w: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2009</w:t>
            </w: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2010</w:t>
            </w: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2011</w:t>
            </w: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2012</w:t>
            </w:r>
          </w:p>
        </w:tc>
        <w:tc>
          <w:tcPr>
            <w:tcW w:w="756" w:type="dxa"/>
            <w:vAlign w:val="center"/>
          </w:tcPr>
          <w:p w:rsidR="00FD29DC" w:rsidRPr="00027676" w:rsidRDefault="00FD29DC" w:rsidP="002B22C1">
            <w:pPr>
              <w:contextualSpacing/>
              <w:jc w:val="center"/>
              <w:rPr>
                <w:sz w:val="24"/>
                <w:szCs w:val="24"/>
                <w:lang w:val="uk-UA"/>
              </w:rPr>
            </w:pPr>
            <w:r w:rsidRPr="00027676">
              <w:rPr>
                <w:sz w:val="24"/>
                <w:szCs w:val="24"/>
                <w:lang w:val="uk-UA"/>
              </w:rPr>
              <w:t>2013</w:t>
            </w:r>
          </w:p>
        </w:tc>
        <w:tc>
          <w:tcPr>
            <w:tcW w:w="756" w:type="dxa"/>
            <w:vAlign w:val="center"/>
          </w:tcPr>
          <w:p w:rsidR="00FD29DC" w:rsidRPr="00027676" w:rsidRDefault="00FD29DC" w:rsidP="002B22C1">
            <w:pPr>
              <w:contextualSpacing/>
              <w:jc w:val="center"/>
              <w:rPr>
                <w:sz w:val="24"/>
                <w:szCs w:val="24"/>
                <w:lang w:val="uk-UA"/>
              </w:rPr>
            </w:pPr>
            <w:r>
              <w:rPr>
                <w:sz w:val="24"/>
                <w:szCs w:val="24"/>
                <w:lang w:val="uk-UA"/>
              </w:rPr>
              <w:t>2014</w:t>
            </w:r>
          </w:p>
        </w:tc>
        <w:tc>
          <w:tcPr>
            <w:tcW w:w="756" w:type="dxa"/>
            <w:vAlign w:val="center"/>
          </w:tcPr>
          <w:p w:rsidR="00FD29DC" w:rsidRPr="00027676" w:rsidRDefault="00FD29DC" w:rsidP="002B22C1">
            <w:pPr>
              <w:contextualSpacing/>
              <w:jc w:val="center"/>
              <w:rPr>
                <w:sz w:val="24"/>
                <w:szCs w:val="24"/>
                <w:lang w:val="uk-UA"/>
              </w:rPr>
            </w:pPr>
            <w:r>
              <w:rPr>
                <w:sz w:val="24"/>
                <w:szCs w:val="24"/>
                <w:lang w:val="uk-UA"/>
              </w:rPr>
              <w:t>2015</w:t>
            </w:r>
          </w:p>
        </w:tc>
      </w:tr>
      <w:tr w:rsidR="00B73C94" w:rsidRPr="00027676" w:rsidTr="00B73C94">
        <w:tc>
          <w:tcPr>
            <w:tcW w:w="1429" w:type="dxa"/>
          </w:tcPr>
          <w:p w:rsidR="00226131" w:rsidRDefault="00B73C94" w:rsidP="002B22C1">
            <w:pPr>
              <w:contextualSpacing/>
              <w:rPr>
                <w:sz w:val="24"/>
                <w:szCs w:val="24"/>
                <w:lang w:val="en-US"/>
              </w:rPr>
            </w:pPr>
            <w:r>
              <w:rPr>
                <w:sz w:val="24"/>
                <w:szCs w:val="24"/>
                <w:lang w:val="en-US"/>
              </w:rPr>
              <w:t xml:space="preserve">General Government </w:t>
            </w:r>
            <w:r w:rsidR="00226131">
              <w:rPr>
                <w:sz w:val="24"/>
                <w:szCs w:val="24"/>
                <w:lang w:val="en-US"/>
              </w:rPr>
              <w:t xml:space="preserve">Revenue </w:t>
            </w:r>
          </w:p>
          <w:p w:rsidR="00FD29DC" w:rsidRPr="00027676" w:rsidRDefault="00226131" w:rsidP="002B22C1">
            <w:pPr>
              <w:contextualSpacing/>
              <w:rPr>
                <w:sz w:val="24"/>
                <w:szCs w:val="24"/>
                <w:lang w:val="en-US"/>
              </w:rPr>
            </w:pPr>
            <w:r>
              <w:rPr>
                <w:sz w:val="24"/>
                <w:szCs w:val="24"/>
                <w:lang w:val="en-US"/>
              </w:rPr>
              <w:t>(% GDP)</w:t>
            </w:r>
          </w:p>
        </w:tc>
        <w:tc>
          <w:tcPr>
            <w:tcW w:w="756" w:type="dxa"/>
            <w:vAlign w:val="center"/>
          </w:tcPr>
          <w:p w:rsidR="00FD29DC" w:rsidRPr="004B74E6" w:rsidRDefault="00226131" w:rsidP="00B73C94">
            <w:pPr>
              <w:contextualSpacing/>
              <w:jc w:val="center"/>
              <w:rPr>
                <w:sz w:val="24"/>
                <w:szCs w:val="24"/>
                <w:lang w:val="en-US"/>
              </w:rPr>
            </w:pPr>
            <w:r>
              <w:rPr>
                <w:sz w:val="24"/>
                <w:szCs w:val="24"/>
                <w:lang w:val="uk-UA"/>
              </w:rPr>
              <w:t>40,</w:t>
            </w:r>
            <w:r w:rsidR="004B74E6">
              <w:rPr>
                <w:sz w:val="24"/>
                <w:szCs w:val="24"/>
                <w:lang w:val="en-US"/>
              </w:rPr>
              <w:t>4</w:t>
            </w:r>
          </w:p>
        </w:tc>
        <w:tc>
          <w:tcPr>
            <w:tcW w:w="756" w:type="dxa"/>
            <w:vAlign w:val="center"/>
          </w:tcPr>
          <w:p w:rsidR="00FD29DC" w:rsidRPr="00E909D1" w:rsidRDefault="00226131" w:rsidP="00B73C94">
            <w:pPr>
              <w:contextualSpacing/>
              <w:jc w:val="center"/>
              <w:rPr>
                <w:sz w:val="24"/>
                <w:szCs w:val="24"/>
                <w:lang w:val="uk-UA"/>
              </w:rPr>
            </w:pPr>
            <w:r>
              <w:rPr>
                <w:sz w:val="24"/>
                <w:szCs w:val="24"/>
                <w:lang w:val="uk-UA"/>
              </w:rPr>
              <w:t>41,6</w:t>
            </w:r>
          </w:p>
        </w:tc>
        <w:tc>
          <w:tcPr>
            <w:tcW w:w="756" w:type="dxa"/>
            <w:vAlign w:val="center"/>
          </w:tcPr>
          <w:p w:rsidR="00FD29DC" w:rsidRPr="004B74E6" w:rsidRDefault="00226131" w:rsidP="00B73C94">
            <w:pPr>
              <w:contextualSpacing/>
              <w:jc w:val="center"/>
              <w:rPr>
                <w:sz w:val="24"/>
                <w:szCs w:val="24"/>
                <w:lang w:val="en-US"/>
              </w:rPr>
            </w:pPr>
            <w:r>
              <w:rPr>
                <w:sz w:val="24"/>
                <w:szCs w:val="24"/>
                <w:lang w:val="uk-UA"/>
              </w:rPr>
              <w:t>40,</w:t>
            </w:r>
            <w:r w:rsidR="004B74E6">
              <w:rPr>
                <w:sz w:val="24"/>
                <w:szCs w:val="24"/>
                <w:lang w:val="en-US"/>
              </w:rPr>
              <w:t>2</w:t>
            </w:r>
          </w:p>
        </w:tc>
        <w:tc>
          <w:tcPr>
            <w:tcW w:w="756" w:type="dxa"/>
            <w:vAlign w:val="center"/>
          </w:tcPr>
          <w:p w:rsidR="00FD29DC" w:rsidRPr="004B74E6" w:rsidRDefault="00226131" w:rsidP="00B73C94">
            <w:pPr>
              <w:contextualSpacing/>
              <w:jc w:val="center"/>
              <w:rPr>
                <w:sz w:val="24"/>
                <w:szCs w:val="24"/>
                <w:lang w:val="en-US"/>
              </w:rPr>
            </w:pPr>
            <w:r>
              <w:rPr>
                <w:sz w:val="24"/>
                <w:szCs w:val="24"/>
                <w:lang w:val="uk-UA"/>
              </w:rPr>
              <w:t>42,</w:t>
            </w:r>
            <w:r w:rsidR="004B74E6">
              <w:rPr>
                <w:sz w:val="24"/>
                <w:szCs w:val="24"/>
                <w:lang w:val="en-US"/>
              </w:rPr>
              <w:t>4</w:t>
            </w:r>
          </w:p>
        </w:tc>
        <w:tc>
          <w:tcPr>
            <w:tcW w:w="756" w:type="dxa"/>
            <w:vAlign w:val="center"/>
          </w:tcPr>
          <w:p w:rsidR="00FD29DC" w:rsidRPr="004B74E6" w:rsidRDefault="00226131" w:rsidP="00B73C94">
            <w:pPr>
              <w:contextualSpacing/>
              <w:jc w:val="center"/>
              <w:rPr>
                <w:sz w:val="24"/>
                <w:szCs w:val="24"/>
                <w:lang w:val="en-US"/>
              </w:rPr>
            </w:pPr>
            <w:r>
              <w:rPr>
                <w:sz w:val="24"/>
                <w:szCs w:val="24"/>
                <w:lang w:val="uk-UA"/>
              </w:rPr>
              <w:t>40,</w:t>
            </w:r>
            <w:r w:rsidR="004B74E6">
              <w:rPr>
                <w:sz w:val="24"/>
                <w:szCs w:val="24"/>
                <w:lang w:val="en-US"/>
              </w:rPr>
              <w:t>8</w:t>
            </w:r>
          </w:p>
        </w:tc>
        <w:tc>
          <w:tcPr>
            <w:tcW w:w="756" w:type="dxa"/>
            <w:vAlign w:val="center"/>
          </w:tcPr>
          <w:p w:rsidR="00FD29DC" w:rsidRPr="004B74E6" w:rsidRDefault="00226131" w:rsidP="00B73C94">
            <w:pPr>
              <w:contextualSpacing/>
              <w:jc w:val="center"/>
              <w:rPr>
                <w:sz w:val="24"/>
                <w:szCs w:val="24"/>
                <w:lang w:val="en-US"/>
              </w:rPr>
            </w:pPr>
            <w:r>
              <w:rPr>
                <w:sz w:val="24"/>
                <w:szCs w:val="24"/>
                <w:lang w:val="uk-UA"/>
              </w:rPr>
              <w:t>43,</w:t>
            </w:r>
            <w:r w:rsidR="004B74E6">
              <w:rPr>
                <w:sz w:val="24"/>
                <w:szCs w:val="24"/>
                <w:lang w:val="en-US"/>
              </w:rPr>
              <w:t>4</w:t>
            </w:r>
          </w:p>
        </w:tc>
        <w:tc>
          <w:tcPr>
            <w:tcW w:w="756" w:type="dxa"/>
            <w:vAlign w:val="center"/>
          </w:tcPr>
          <w:p w:rsidR="00FD29DC" w:rsidRDefault="00226131" w:rsidP="00B73C94">
            <w:pPr>
              <w:contextualSpacing/>
              <w:jc w:val="center"/>
              <w:rPr>
                <w:sz w:val="24"/>
                <w:szCs w:val="24"/>
                <w:lang w:val="uk-UA"/>
              </w:rPr>
            </w:pPr>
            <w:r>
              <w:rPr>
                <w:sz w:val="24"/>
                <w:szCs w:val="24"/>
                <w:lang w:val="uk-UA"/>
              </w:rPr>
              <w:t>42,9</w:t>
            </w:r>
          </w:p>
        </w:tc>
        <w:tc>
          <w:tcPr>
            <w:tcW w:w="756" w:type="dxa"/>
            <w:vAlign w:val="center"/>
          </w:tcPr>
          <w:p w:rsidR="00FD29DC" w:rsidRDefault="00226131" w:rsidP="00B73C94">
            <w:pPr>
              <w:contextualSpacing/>
              <w:jc w:val="center"/>
              <w:rPr>
                <w:sz w:val="24"/>
                <w:szCs w:val="24"/>
                <w:lang w:val="uk-UA"/>
              </w:rPr>
            </w:pPr>
            <w:r>
              <w:rPr>
                <w:sz w:val="24"/>
                <w:szCs w:val="24"/>
                <w:lang w:val="uk-UA"/>
              </w:rPr>
              <w:t>44,7</w:t>
            </w:r>
          </w:p>
        </w:tc>
        <w:tc>
          <w:tcPr>
            <w:tcW w:w="756" w:type="dxa"/>
            <w:vAlign w:val="center"/>
          </w:tcPr>
          <w:p w:rsidR="00FD29DC" w:rsidRPr="00E909D1" w:rsidRDefault="00226131" w:rsidP="00B73C94">
            <w:pPr>
              <w:contextualSpacing/>
              <w:jc w:val="center"/>
              <w:rPr>
                <w:sz w:val="24"/>
                <w:szCs w:val="24"/>
                <w:lang w:val="uk-UA"/>
              </w:rPr>
            </w:pPr>
            <w:r>
              <w:rPr>
                <w:sz w:val="24"/>
                <w:szCs w:val="24"/>
                <w:lang w:val="uk-UA"/>
              </w:rPr>
              <w:t>43,3</w:t>
            </w:r>
          </w:p>
        </w:tc>
        <w:tc>
          <w:tcPr>
            <w:tcW w:w="756" w:type="dxa"/>
            <w:vAlign w:val="center"/>
          </w:tcPr>
          <w:p w:rsidR="00FD29DC" w:rsidRPr="00027676" w:rsidRDefault="00226131" w:rsidP="00B73C94">
            <w:pPr>
              <w:contextualSpacing/>
              <w:jc w:val="center"/>
              <w:rPr>
                <w:sz w:val="24"/>
                <w:szCs w:val="24"/>
                <w:lang w:val="uk-UA"/>
              </w:rPr>
            </w:pPr>
            <w:r>
              <w:rPr>
                <w:sz w:val="24"/>
                <w:szCs w:val="24"/>
                <w:lang w:val="uk-UA"/>
              </w:rPr>
              <w:t>40,3</w:t>
            </w:r>
          </w:p>
        </w:tc>
        <w:tc>
          <w:tcPr>
            <w:tcW w:w="756" w:type="dxa"/>
            <w:vAlign w:val="center"/>
          </w:tcPr>
          <w:p w:rsidR="00FD29DC" w:rsidRPr="004B74E6" w:rsidRDefault="00226131" w:rsidP="00B73C94">
            <w:pPr>
              <w:contextualSpacing/>
              <w:jc w:val="center"/>
              <w:rPr>
                <w:sz w:val="24"/>
                <w:szCs w:val="24"/>
                <w:lang w:val="en-US"/>
              </w:rPr>
            </w:pPr>
            <w:r>
              <w:rPr>
                <w:sz w:val="24"/>
                <w:szCs w:val="24"/>
                <w:lang w:val="uk-UA"/>
              </w:rPr>
              <w:t>42,</w:t>
            </w:r>
            <w:r w:rsidR="004B74E6">
              <w:rPr>
                <w:sz w:val="24"/>
                <w:szCs w:val="24"/>
                <w:lang w:val="en-US"/>
              </w:rPr>
              <w:t>1</w:t>
            </w:r>
          </w:p>
        </w:tc>
      </w:tr>
    </w:tbl>
    <w:p w:rsidR="003721BC" w:rsidRPr="00694D8E" w:rsidRDefault="00226131" w:rsidP="00027676">
      <w:pPr>
        <w:spacing w:after="0" w:line="240" w:lineRule="auto"/>
        <w:ind w:firstLine="360"/>
        <w:rPr>
          <w:rFonts w:ascii="Times New Roman" w:eastAsia="Times New Roman" w:hAnsi="Times New Roman"/>
          <w:sz w:val="20"/>
          <w:szCs w:val="20"/>
          <w:lang w:val="uk-UA" w:eastAsia="ru-RU"/>
        </w:rPr>
      </w:pPr>
      <w:r w:rsidRPr="00694D8E">
        <w:rPr>
          <w:rFonts w:ascii="Times New Roman" w:eastAsia="Times New Roman" w:hAnsi="Times New Roman"/>
          <w:sz w:val="20"/>
          <w:szCs w:val="20"/>
          <w:lang w:val="en-US" w:eastAsia="ru-RU"/>
        </w:rPr>
        <w:t>Source: IMF. Fiscal Monitor (</w:t>
      </w:r>
      <w:hyperlink r:id="rId29" w:history="1">
        <w:r w:rsidRPr="00694D8E">
          <w:rPr>
            <w:rStyle w:val="a5"/>
            <w:rFonts w:ascii="Times New Roman" w:eastAsia="Times New Roman" w:hAnsi="Times New Roman"/>
            <w:color w:val="auto"/>
            <w:sz w:val="20"/>
            <w:szCs w:val="20"/>
            <w:u w:val="none"/>
            <w:lang w:val="uk-UA" w:eastAsia="ru-RU"/>
          </w:rPr>
          <w:t>http://data.imf.org/?sk=4BE0C9CB-272A-4667-8892-34B582B21BA6&amp;ss=1393552803658</w:t>
        </w:r>
      </w:hyperlink>
      <w:r w:rsidRPr="00694D8E">
        <w:rPr>
          <w:rFonts w:ascii="Times New Roman" w:eastAsia="Times New Roman" w:hAnsi="Times New Roman"/>
          <w:sz w:val="20"/>
          <w:szCs w:val="20"/>
          <w:lang w:val="en-US" w:eastAsia="ru-RU"/>
        </w:rPr>
        <w:t>)</w:t>
      </w:r>
    </w:p>
    <w:p w:rsidR="0065411A" w:rsidRDefault="0065411A" w:rsidP="00B81F1F">
      <w:pPr>
        <w:spacing w:after="0" w:line="240" w:lineRule="auto"/>
        <w:ind w:firstLine="360"/>
        <w:jc w:val="both"/>
        <w:rPr>
          <w:rFonts w:ascii="Times New Roman" w:eastAsia="Times New Roman" w:hAnsi="Times New Roman"/>
          <w:sz w:val="24"/>
          <w:szCs w:val="24"/>
          <w:lang w:val="uk-UA" w:eastAsia="ru-RU"/>
        </w:rPr>
      </w:pPr>
    </w:p>
    <w:p w:rsidR="00A87A68" w:rsidRDefault="00A87A68" w:rsidP="00B81F1F">
      <w:pPr>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Згідно з даними табл. 1.11, податкове навантаження змінюється незначно, залишаючись </w:t>
      </w:r>
      <w:r w:rsidR="00B81F1F">
        <w:rPr>
          <w:rFonts w:ascii="Times New Roman" w:eastAsia="Times New Roman" w:hAnsi="Times New Roman"/>
          <w:sz w:val="24"/>
          <w:szCs w:val="24"/>
          <w:lang w:val="uk-UA" w:eastAsia="ru-RU"/>
        </w:rPr>
        <w:t xml:space="preserve">високим (вище середнього показника як розвинутих країн, так і тих, що розвиваються). Хоча на наступні роки МВФ прогнозує зниження до 37–38% </w:t>
      </w:r>
      <w:r w:rsidR="006F3789">
        <w:rPr>
          <w:rFonts w:ascii="Times New Roman" w:eastAsia="Times New Roman" w:hAnsi="Times New Roman"/>
          <w:sz w:val="24"/>
          <w:szCs w:val="24"/>
          <w:lang w:val="uk-UA" w:eastAsia="ru-RU"/>
        </w:rPr>
        <w:t xml:space="preserve">у період </w:t>
      </w:r>
      <w:r w:rsidR="00B81F1F">
        <w:rPr>
          <w:rFonts w:ascii="Times New Roman" w:eastAsia="Times New Roman" w:hAnsi="Times New Roman"/>
          <w:sz w:val="24"/>
          <w:szCs w:val="24"/>
          <w:lang w:val="uk-UA" w:eastAsia="ru-RU"/>
        </w:rPr>
        <w:t>до 2020 р.</w:t>
      </w:r>
    </w:p>
    <w:p w:rsidR="00B81F1F" w:rsidRDefault="00B81F1F" w:rsidP="00B81F1F">
      <w:pPr>
        <w:spacing w:after="0" w:line="240" w:lineRule="auto"/>
        <w:ind w:firstLine="360"/>
        <w:jc w:val="both"/>
        <w:rPr>
          <w:rFonts w:ascii="Times New Roman" w:eastAsia="Times New Roman" w:hAnsi="Times New Roman"/>
          <w:sz w:val="24"/>
          <w:szCs w:val="24"/>
          <w:lang w:val="uk-UA" w:eastAsia="ru-RU"/>
        </w:rPr>
      </w:pPr>
    </w:p>
    <w:p w:rsidR="004B3518" w:rsidRDefault="004B3518" w:rsidP="007569C1">
      <w:pPr>
        <w:numPr>
          <w:ilvl w:val="1"/>
          <w:numId w:val="6"/>
        </w:numPr>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Видатки держбюджету (у відсотках до ВВП)</w:t>
      </w:r>
    </w:p>
    <w:p w:rsidR="00694D8E" w:rsidRPr="00027676" w:rsidRDefault="00694D8E" w:rsidP="00694D8E">
      <w:pPr>
        <w:spacing w:after="0" w:line="240" w:lineRule="auto"/>
        <w:ind w:firstLine="36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Окрім показника податкового тягаря, важливе значення для аналізу має так звана державна квота (співвідношення видатків державного бюджету та ВВП). В табл. 1.12 наведені дані з того ж джерела, що й в табл. 1.11 (МВФ).</w:t>
      </w:r>
    </w:p>
    <w:p w:rsidR="0031777E" w:rsidRDefault="004B3518" w:rsidP="004B3518">
      <w:pPr>
        <w:spacing w:after="0" w:line="240" w:lineRule="auto"/>
        <w:ind w:firstLine="360"/>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Таблиця 1.12</w:t>
      </w:r>
    </w:p>
    <w:p w:rsidR="003015DD" w:rsidRDefault="00694D8E" w:rsidP="00694D8E">
      <w:pPr>
        <w:spacing w:after="0" w:line="240" w:lineRule="auto"/>
        <w:ind w:firstLine="36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Видатк</w:t>
      </w:r>
      <w:r w:rsidRPr="00694D8E">
        <w:rPr>
          <w:rFonts w:ascii="Times New Roman" w:eastAsia="Times New Roman" w:hAnsi="Times New Roman"/>
          <w:sz w:val="24"/>
          <w:szCs w:val="24"/>
          <w:lang w:val="uk-UA" w:eastAsia="ru-RU"/>
        </w:rPr>
        <w:t>и держбюджету України</w:t>
      </w:r>
    </w:p>
    <w:p w:rsidR="004B3518" w:rsidRPr="0031777E" w:rsidRDefault="00694D8E" w:rsidP="003015DD">
      <w:pPr>
        <w:spacing w:after="0" w:line="240" w:lineRule="auto"/>
        <w:ind w:firstLine="360"/>
        <w:jc w:val="right"/>
        <w:rPr>
          <w:rFonts w:ascii="Times New Roman" w:eastAsia="Times New Roman" w:hAnsi="Times New Roman"/>
          <w:sz w:val="24"/>
          <w:szCs w:val="24"/>
          <w:lang w:val="uk-UA" w:eastAsia="ru-RU"/>
        </w:rPr>
      </w:pPr>
      <w:r w:rsidRPr="00694D8E">
        <w:rPr>
          <w:rFonts w:ascii="Times New Roman" w:eastAsia="Times New Roman" w:hAnsi="Times New Roman"/>
          <w:sz w:val="24"/>
          <w:szCs w:val="24"/>
          <w:lang w:val="uk-UA" w:eastAsia="ru-RU"/>
        </w:rPr>
        <w:t xml:space="preserve"> (% ВВП)</w:t>
      </w:r>
    </w:p>
    <w:tbl>
      <w:tblPr>
        <w:tblStyle w:val="af4"/>
        <w:tblW w:w="0" w:type="auto"/>
        <w:tblInd w:w="392" w:type="dxa"/>
        <w:tblLook w:val="04A0" w:firstRow="1" w:lastRow="0" w:firstColumn="1" w:lastColumn="0" w:noHBand="0" w:noVBand="1"/>
      </w:tblPr>
      <w:tblGrid>
        <w:gridCol w:w="1429"/>
        <w:gridCol w:w="756"/>
        <w:gridCol w:w="756"/>
        <w:gridCol w:w="756"/>
        <w:gridCol w:w="756"/>
        <w:gridCol w:w="756"/>
        <w:gridCol w:w="756"/>
        <w:gridCol w:w="756"/>
        <w:gridCol w:w="756"/>
        <w:gridCol w:w="756"/>
        <w:gridCol w:w="756"/>
        <w:gridCol w:w="756"/>
      </w:tblGrid>
      <w:tr w:rsidR="00B73C94" w:rsidRPr="00027676" w:rsidTr="002B22C1">
        <w:tc>
          <w:tcPr>
            <w:tcW w:w="1429" w:type="dxa"/>
          </w:tcPr>
          <w:p w:rsidR="00B73C94" w:rsidRPr="00027676" w:rsidRDefault="00B73C94" w:rsidP="002B22C1">
            <w:pPr>
              <w:contextualSpacing/>
              <w:rPr>
                <w:sz w:val="24"/>
                <w:szCs w:val="24"/>
                <w:lang w:val="uk-UA"/>
              </w:rPr>
            </w:pPr>
          </w:p>
        </w:tc>
        <w:tc>
          <w:tcPr>
            <w:tcW w:w="8316" w:type="dxa"/>
            <w:gridSpan w:val="11"/>
            <w:vAlign w:val="center"/>
          </w:tcPr>
          <w:p w:rsidR="00B73C94" w:rsidRPr="00027676" w:rsidRDefault="00B73C94" w:rsidP="002B22C1">
            <w:pPr>
              <w:contextualSpacing/>
              <w:jc w:val="center"/>
              <w:rPr>
                <w:sz w:val="24"/>
                <w:szCs w:val="24"/>
                <w:lang w:val="uk-UA"/>
              </w:rPr>
            </w:pPr>
            <w:r w:rsidRPr="00027676">
              <w:rPr>
                <w:sz w:val="24"/>
                <w:szCs w:val="24"/>
                <w:lang w:val="uk-UA"/>
              </w:rPr>
              <w:t>Роки</w:t>
            </w:r>
          </w:p>
        </w:tc>
      </w:tr>
      <w:tr w:rsidR="00B73C94" w:rsidRPr="00027676" w:rsidTr="002B22C1">
        <w:tc>
          <w:tcPr>
            <w:tcW w:w="1429" w:type="dxa"/>
          </w:tcPr>
          <w:p w:rsidR="00B73C94" w:rsidRPr="00027676" w:rsidRDefault="00B73C94" w:rsidP="002B22C1">
            <w:pPr>
              <w:contextualSpacing/>
              <w:rPr>
                <w:sz w:val="24"/>
                <w:szCs w:val="24"/>
                <w:lang w:val="uk-UA"/>
              </w:rPr>
            </w:pP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2005</w:t>
            </w: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2006</w:t>
            </w: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2007</w:t>
            </w: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2008</w:t>
            </w: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2009</w:t>
            </w: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2010</w:t>
            </w: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2011</w:t>
            </w: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2012</w:t>
            </w:r>
          </w:p>
        </w:tc>
        <w:tc>
          <w:tcPr>
            <w:tcW w:w="756" w:type="dxa"/>
            <w:vAlign w:val="center"/>
          </w:tcPr>
          <w:p w:rsidR="00B73C94" w:rsidRPr="00027676" w:rsidRDefault="00B73C94" w:rsidP="002B22C1">
            <w:pPr>
              <w:contextualSpacing/>
              <w:jc w:val="center"/>
              <w:rPr>
                <w:sz w:val="24"/>
                <w:szCs w:val="24"/>
                <w:lang w:val="uk-UA"/>
              </w:rPr>
            </w:pPr>
            <w:r w:rsidRPr="00027676">
              <w:rPr>
                <w:sz w:val="24"/>
                <w:szCs w:val="24"/>
                <w:lang w:val="uk-UA"/>
              </w:rPr>
              <w:t>2013</w:t>
            </w:r>
          </w:p>
        </w:tc>
        <w:tc>
          <w:tcPr>
            <w:tcW w:w="756" w:type="dxa"/>
            <w:vAlign w:val="center"/>
          </w:tcPr>
          <w:p w:rsidR="00B73C94" w:rsidRPr="00027676" w:rsidRDefault="00B73C94" w:rsidP="002B22C1">
            <w:pPr>
              <w:contextualSpacing/>
              <w:jc w:val="center"/>
              <w:rPr>
                <w:sz w:val="24"/>
                <w:szCs w:val="24"/>
                <w:lang w:val="uk-UA"/>
              </w:rPr>
            </w:pPr>
            <w:r>
              <w:rPr>
                <w:sz w:val="24"/>
                <w:szCs w:val="24"/>
                <w:lang w:val="uk-UA"/>
              </w:rPr>
              <w:t>2014</w:t>
            </w:r>
          </w:p>
        </w:tc>
        <w:tc>
          <w:tcPr>
            <w:tcW w:w="756" w:type="dxa"/>
            <w:vAlign w:val="center"/>
          </w:tcPr>
          <w:p w:rsidR="00B73C94" w:rsidRPr="00027676" w:rsidRDefault="00B73C94" w:rsidP="002B22C1">
            <w:pPr>
              <w:contextualSpacing/>
              <w:jc w:val="center"/>
              <w:rPr>
                <w:sz w:val="24"/>
                <w:szCs w:val="24"/>
                <w:lang w:val="uk-UA"/>
              </w:rPr>
            </w:pPr>
            <w:r>
              <w:rPr>
                <w:sz w:val="24"/>
                <w:szCs w:val="24"/>
                <w:lang w:val="uk-UA"/>
              </w:rPr>
              <w:t>2015</w:t>
            </w:r>
          </w:p>
        </w:tc>
      </w:tr>
      <w:tr w:rsidR="00B73C94" w:rsidRPr="00027676" w:rsidTr="007D383A">
        <w:tc>
          <w:tcPr>
            <w:tcW w:w="1429" w:type="dxa"/>
          </w:tcPr>
          <w:p w:rsidR="00B73C94" w:rsidRPr="00027676" w:rsidRDefault="00016557" w:rsidP="002B22C1">
            <w:pPr>
              <w:contextualSpacing/>
              <w:rPr>
                <w:sz w:val="24"/>
                <w:szCs w:val="24"/>
                <w:lang w:val="en-US"/>
              </w:rPr>
            </w:pPr>
            <w:r>
              <w:rPr>
                <w:sz w:val="24"/>
                <w:szCs w:val="24"/>
                <w:lang w:val="en-US"/>
              </w:rPr>
              <w:t>Ukraine</w:t>
            </w:r>
          </w:p>
        </w:tc>
        <w:tc>
          <w:tcPr>
            <w:tcW w:w="756" w:type="dxa"/>
            <w:vAlign w:val="center"/>
          </w:tcPr>
          <w:p w:rsidR="00B73C94" w:rsidRPr="004B74E6" w:rsidRDefault="00B73C94" w:rsidP="007D383A">
            <w:pPr>
              <w:contextualSpacing/>
              <w:jc w:val="center"/>
              <w:rPr>
                <w:sz w:val="24"/>
                <w:szCs w:val="24"/>
                <w:lang w:val="en-US"/>
              </w:rPr>
            </w:pPr>
            <w:r>
              <w:rPr>
                <w:sz w:val="24"/>
                <w:szCs w:val="24"/>
                <w:lang w:val="en-US"/>
              </w:rPr>
              <w:t>42,6</w:t>
            </w:r>
          </w:p>
        </w:tc>
        <w:tc>
          <w:tcPr>
            <w:tcW w:w="756" w:type="dxa"/>
            <w:vAlign w:val="center"/>
          </w:tcPr>
          <w:p w:rsidR="00B73C94" w:rsidRPr="00B73C94" w:rsidRDefault="00B73C94" w:rsidP="007D383A">
            <w:pPr>
              <w:contextualSpacing/>
              <w:jc w:val="center"/>
              <w:rPr>
                <w:sz w:val="24"/>
                <w:szCs w:val="24"/>
                <w:lang w:val="en-US"/>
              </w:rPr>
            </w:pPr>
            <w:r>
              <w:rPr>
                <w:sz w:val="24"/>
                <w:szCs w:val="24"/>
                <w:lang w:val="en-US"/>
              </w:rPr>
              <w:t>42,9</w:t>
            </w:r>
          </w:p>
        </w:tc>
        <w:tc>
          <w:tcPr>
            <w:tcW w:w="756" w:type="dxa"/>
            <w:vAlign w:val="center"/>
          </w:tcPr>
          <w:p w:rsidR="00B73C94" w:rsidRPr="004B74E6" w:rsidRDefault="00B73C94" w:rsidP="007D383A">
            <w:pPr>
              <w:contextualSpacing/>
              <w:jc w:val="center"/>
              <w:rPr>
                <w:sz w:val="24"/>
                <w:szCs w:val="24"/>
                <w:lang w:val="en-US"/>
              </w:rPr>
            </w:pPr>
            <w:r>
              <w:rPr>
                <w:sz w:val="24"/>
                <w:szCs w:val="24"/>
                <w:lang w:val="en-US"/>
              </w:rPr>
              <w:t>42,1</w:t>
            </w:r>
          </w:p>
        </w:tc>
        <w:tc>
          <w:tcPr>
            <w:tcW w:w="756" w:type="dxa"/>
            <w:vAlign w:val="center"/>
          </w:tcPr>
          <w:p w:rsidR="00B73C94" w:rsidRPr="004B74E6" w:rsidRDefault="00B73C94" w:rsidP="007D383A">
            <w:pPr>
              <w:contextualSpacing/>
              <w:jc w:val="center"/>
              <w:rPr>
                <w:sz w:val="24"/>
                <w:szCs w:val="24"/>
                <w:lang w:val="en-US"/>
              </w:rPr>
            </w:pPr>
            <w:r>
              <w:rPr>
                <w:sz w:val="24"/>
                <w:szCs w:val="24"/>
                <w:lang w:val="en-US"/>
              </w:rPr>
              <w:t>45,4</w:t>
            </w:r>
          </w:p>
        </w:tc>
        <w:tc>
          <w:tcPr>
            <w:tcW w:w="756" w:type="dxa"/>
            <w:vAlign w:val="center"/>
          </w:tcPr>
          <w:p w:rsidR="00B73C94" w:rsidRPr="004B74E6" w:rsidRDefault="00B73C94" w:rsidP="007D383A">
            <w:pPr>
              <w:contextualSpacing/>
              <w:jc w:val="center"/>
              <w:rPr>
                <w:sz w:val="24"/>
                <w:szCs w:val="24"/>
                <w:lang w:val="en-US"/>
              </w:rPr>
            </w:pPr>
            <w:r>
              <w:rPr>
                <w:sz w:val="24"/>
                <w:szCs w:val="24"/>
                <w:lang w:val="en-US"/>
              </w:rPr>
              <w:t>46,8</w:t>
            </w:r>
          </w:p>
        </w:tc>
        <w:tc>
          <w:tcPr>
            <w:tcW w:w="756" w:type="dxa"/>
            <w:vAlign w:val="center"/>
          </w:tcPr>
          <w:p w:rsidR="00B73C94" w:rsidRPr="004B74E6" w:rsidRDefault="00B73C94" w:rsidP="007D383A">
            <w:pPr>
              <w:contextualSpacing/>
              <w:jc w:val="center"/>
              <w:rPr>
                <w:sz w:val="24"/>
                <w:szCs w:val="24"/>
                <w:lang w:val="en-US"/>
              </w:rPr>
            </w:pPr>
            <w:r>
              <w:rPr>
                <w:sz w:val="24"/>
                <w:szCs w:val="24"/>
                <w:lang w:val="en-US"/>
              </w:rPr>
              <w:t>49,2</w:t>
            </w:r>
          </w:p>
        </w:tc>
        <w:tc>
          <w:tcPr>
            <w:tcW w:w="756" w:type="dxa"/>
            <w:vAlign w:val="center"/>
          </w:tcPr>
          <w:p w:rsidR="00B73C94" w:rsidRPr="00B73C94" w:rsidRDefault="00B73C94" w:rsidP="007D383A">
            <w:pPr>
              <w:contextualSpacing/>
              <w:jc w:val="center"/>
              <w:rPr>
                <w:sz w:val="24"/>
                <w:szCs w:val="24"/>
                <w:lang w:val="en-US"/>
              </w:rPr>
            </w:pPr>
            <w:r>
              <w:rPr>
                <w:sz w:val="24"/>
                <w:szCs w:val="24"/>
                <w:lang w:val="en-US"/>
              </w:rPr>
              <w:t>45,7</w:t>
            </w:r>
          </w:p>
        </w:tc>
        <w:tc>
          <w:tcPr>
            <w:tcW w:w="756" w:type="dxa"/>
            <w:vAlign w:val="center"/>
          </w:tcPr>
          <w:p w:rsidR="00B73C94" w:rsidRPr="00B73C94" w:rsidRDefault="00B73C94" w:rsidP="007D383A">
            <w:pPr>
              <w:contextualSpacing/>
              <w:jc w:val="center"/>
              <w:rPr>
                <w:sz w:val="24"/>
                <w:szCs w:val="24"/>
                <w:lang w:val="en-US"/>
              </w:rPr>
            </w:pPr>
            <w:r>
              <w:rPr>
                <w:sz w:val="24"/>
                <w:szCs w:val="24"/>
                <w:lang w:val="en-US"/>
              </w:rPr>
              <w:t>49,0</w:t>
            </w:r>
          </w:p>
        </w:tc>
        <w:tc>
          <w:tcPr>
            <w:tcW w:w="756" w:type="dxa"/>
            <w:vAlign w:val="center"/>
          </w:tcPr>
          <w:p w:rsidR="00B73C94" w:rsidRPr="00B73C94" w:rsidRDefault="00B73C94" w:rsidP="007D383A">
            <w:pPr>
              <w:contextualSpacing/>
              <w:jc w:val="center"/>
              <w:rPr>
                <w:sz w:val="24"/>
                <w:szCs w:val="24"/>
                <w:lang w:val="en-US"/>
              </w:rPr>
            </w:pPr>
            <w:r>
              <w:rPr>
                <w:sz w:val="24"/>
                <w:szCs w:val="24"/>
                <w:lang w:val="en-US"/>
              </w:rPr>
              <w:t>48,1</w:t>
            </w:r>
          </w:p>
        </w:tc>
        <w:tc>
          <w:tcPr>
            <w:tcW w:w="756" w:type="dxa"/>
            <w:vAlign w:val="center"/>
          </w:tcPr>
          <w:p w:rsidR="00B73C94" w:rsidRPr="00B73C94" w:rsidRDefault="00B73C94" w:rsidP="007D383A">
            <w:pPr>
              <w:contextualSpacing/>
              <w:jc w:val="center"/>
              <w:rPr>
                <w:sz w:val="24"/>
                <w:szCs w:val="24"/>
                <w:lang w:val="en-US"/>
              </w:rPr>
            </w:pPr>
            <w:r>
              <w:rPr>
                <w:sz w:val="24"/>
                <w:szCs w:val="24"/>
                <w:lang w:val="en-US"/>
              </w:rPr>
              <w:t>44,8</w:t>
            </w:r>
          </w:p>
        </w:tc>
        <w:tc>
          <w:tcPr>
            <w:tcW w:w="756" w:type="dxa"/>
            <w:vAlign w:val="center"/>
          </w:tcPr>
          <w:p w:rsidR="00B73C94" w:rsidRPr="004B74E6" w:rsidRDefault="00B73C94" w:rsidP="007D383A">
            <w:pPr>
              <w:contextualSpacing/>
              <w:jc w:val="center"/>
              <w:rPr>
                <w:sz w:val="24"/>
                <w:szCs w:val="24"/>
                <w:lang w:val="en-US"/>
              </w:rPr>
            </w:pPr>
            <w:r>
              <w:rPr>
                <w:sz w:val="24"/>
                <w:szCs w:val="24"/>
                <w:lang w:val="en-US"/>
              </w:rPr>
              <w:t>43,2</w:t>
            </w:r>
          </w:p>
        </w:tc>
      </w:tr>
      <w:tr w:rsidR="00694D8E" w:rsidRPr="00027676" w:rsidTr="00712F0B">
        <w:tc>
          <w:tcPr>
            <w:tcW w:w="1429" w:type="dxa"/>
          </w:tcPr>
          <w:p w:rsidR="00694D8E" w:rsidRPr="00B73C94" w:rsidRDefault="00016557" w:rsidP="002B22C1">
            <w:pPr>
              <w:contextualSpacing/>
              <w:rPr>
                <w:sz w:val="24"/>
                <w:szCs w:val="24"/>
                <w:lang w:val="en-US"/>
              </w:rPr>
            </w:pPr>
            <w:r>
              <w:rPr>
                <w:sz w:val="24"/>
                <w:szCs w:val="24"/>
                <w:lang w:val="en-US"/>
              </w:rPr>
              <w:t>Advanced economies</w:t>
            </w:r>
          </w:p>
        </w:tc>
        <w:tc>
          <w:tcPr>
            <w:tcW w:w="756" w:type="dxa"/>
            <w:vAlign w:val="center"/>
          </w:tcPr>
          <w:p w:rsidR="00694D8E" w:rsidRPr="00712F0B" w:rsidRDefault="00712F0B" w:rsidP="00712F0B">
            <w:pPr>
              <w:contextualSpacing/>
              <w:jc w:val="center"/>
              <w:rPr>
                <w:sz w:val="24"/>
                <w:szCs w:val="24"/>
                <w:lang w:val="uk-UA"/>
              </w:rPr>
            </w:pPr>
            <w:r w:rsidRPr="00712F0B">
              <w:rPr>
                <w:sz w:val="24"/>
                <w:szCs w:val="24"/>
                <w:lang w:val="uk-UA"/>
              </w:rPr>
              <w:t>38,1</w:t>
            </w:r>
          </w:p>
        </w:tc>
        <w:tc>
          <w:tcPr>
            <w:tcW w:w="756" w:type="dxa"/>
            <w:vAlign w:val="center"/>
          </w:tcPr>
          <w:p w:rsidR="00694D8E" w:rsidRPr="00712F0B" w:rsidRDefault="00712F0B" w:rsidP="00712F0B">
            <w:pPr>
              <w:contextualSpacing/>
              <w:jc w:val="center"/>
              <w:rPr>
                <w:sz w:val="24"/>
                <w:szCs w:val="24"/>
                <w:lang w:val="uk-UA"/>
              </w:rPr>
            </w:pPr>
            <w:r w:rsidRPr="00712F0B">
              <w:rPr>
                <w:sz w:val="24"/>
                <w:szCs w:val="24"/>
                <w:lang w:val="uk-UA"/>
              </w:rPr>
              <w:t>37,9</w:t>
            </w:r>
          </w:p>
        </w:tc>
        <w:tc>
          <w:tcPr>
            <w:tcW w:w="756" w:type="dxa"/>
            <w:vAlign w:val="center"/>
          </w:tcPr>
          <w:p w:rsidR="00694D8E" w:rsidRPr="00712F0B" w:rsidRDefault="00712F0B" w:rsidP="00712F0B">
            <w:pPr>
              <w:contextualSpacing/>
              <w:jc w:val="center"/>
              <w:rPr>
                <w:sz w:val="24"/>
                <w:szCs w:val="24"/>
                <w:lang w:val="en-US"/>
              </w:rPr>
            </w:pPr>
            <w:r w:rsidRPr="00712F0B">
              <w:rPr>
                <w:sz w:val="24"/>
                <w:szCs w:val="24"/>
              </w:rPr>
              <w:t>38</w:t>
            </w:r>
            <w:r w:rsidRPr="00712F0B">
              <w:rPr>
                <w:sz w:val="24"/>
                <w:szCs w:val="24"/>
                <w:lang w:val="uk-UA"/>
              </w:rPr>
              <w:t>,</w:t>
            </w:r>
            <w:r w:rsidRPr="00712F0B">
              <w:rPr>
                <w:sz w:val="24"/>
                <w:szCs w:val="24"/>
              </w:rPr>
              <w:t>0</w:t>
            </w:r>
          </w:p>
        </w:tc>
        <w:tc>
          <w:tcPr>
            <w:tcW w:w="756" w:type="dxa"/>
            <w:vAlign w:val="center"/>
          </w:tcPr>
          <w:p w:rsidR="00694D8E" w:rsidRPr="00712F0B" w:rsidRDefault="00712F0B" w:rsidP="00712F0B">
            <w:pPr>
              <w:contextualSpacing/>
              <w:jc w:val="center"/>
              <w:rPr>
                <w:sz w:val="24"/>
                <w:szCs w:val="24"/>
                <w:lang w:val="en-US"/>
              </w:rPr>
            </w:pPr>
            <w:r w:rsidRPr="00712F0B">
              <w:rPr>
                <w:sz w:val="24"/>
                <w:szCs w:val="24"/>
              </w:rPr>
              <w:t>40</w:t>
            </w:r>
            <w:r w:rsidRPr="00712F0B">
              <w:rPr>
                <w:sz w:val="24"/>
                <w:szCs w:val="24"/>
                <w:lang w:val="uk-UA"/>
              </w:rPr>
              <w:t>,</w:t>
            </w:r>
            <w:r w:rsidRPr="00712F0B">
              <w:rPr>
                <w:sz w:val="24"/>
                <w:szCs w:val="24"/>
              </w:rPr>
              <w:t>1</w:t>
            </w:r>
          </w:p>
        </w:tc>
        <w:tc>
          <w:tcPr>
            <w:tcW w:w="756" w:type="dxa"/>
            <w:vAlign w:val="center"/>
          </w:tcPr>
          <w:p w:rsidR="00694D8E" w:rsidRPr="00712F0B" w:rsidRDefault="00712F0B" w:rsidP="00712F0B">
            <w:pPr>
              <w:contextualSpacing/>
              <w:jc w:val="center"/>
              <w:rPr>
                <w:sz w:val="24"/>
                <w:szCs w:val="24"/>
                <w:lang w:val="en-US"/>
              </w:rPr>
            </w:pPr>
            <w:r w:rsidRPr="00712F0B">
              <w:rPr>
                <w:sz w:val="24"/>
                <w:szCs w:val="24"/>
              </w:rPr>
              <w:t>43</w:t>
            </w:r>
            <w:r w:rsidRPr="00712F0B">
              <w:rPr>
                <w:sz w:val="24"/>
                <w:szCs w:val="24"/>
                <w:lang w:val="uk-UA"/>
              </w:rPr>
              <w:t>,</w:t>
            </w:r>
            <w:r w:rsidRPr="00712F0B">
              <w:rPr>
                <w:sz w:val="24"/>
                <w:szCs w:val="24"/>
              </w:rPr>
              <w:t>9</w:t>
            </w:r>
          </w:p>
        </w:tc>
        <w:tc>
          <w:tcPr>
            <w:tcW w:w="756" w:type="dxa"/>
            <w:vAlign w:val="center"/>
          </w:tcPr>
          <w:p w:rsidR="00694D8E" w:rsidRPr="00712F0B" w:rsidRDefault="00712F0B" w:rsidP="00712F0B">
            <w:pPr>
              <w:contextualSpacing/>
              <w:jc w:val="center"/>
              <w:rPr>
                <w:sz w:val="24"/>
                <w:szCs w:val="24"/>
                <w:lang w:val="en-US"/>
              </w:rPr>
            </w:pPr>
            <w:r w:rsidRPr="00712F0B">
              <w:rPr>
                <w:sz w:val="24"/>
                <w:szCs w:val="24"/>
              </w:rPr>
              <w:t>42</w:t>
            </w:r>
            <w:r w:rsidRPr="00712F0B">
              <w:rPr>
                <w:sz w:val="24"/>
                <w:szCs w:val="24"/>
                <w:lang w:val="uk-UA"/>
              </w:rPr>
              <w:t>,</w:t>
            </w:r>
            <w:r w:rsidRPr="00712F0B">
              <w:rPr>
                <w:sz w:val="24"/>
                <w:szCs w:val="24"/>
              </w:rPr>
              <w:t>7</w:t>
            </w:r>
          </w:p>
        </w:tc>
        <w:tc>
          <w:tcPr>
            <w:tcW w:w="756" w:type="dxa"/>
            <w:vAlign w:val="center"/>
          </w:tcPr>
          <w:p w:rsidR="00694D8E" w:rsidRPr="00712F0B" w:rsidRDefault="00712F0B" w:rsidP="00712F0B">
            <w:pPr>
              <w:contextualSpacing/>
              <w:jc w:val="center"/>
              <w:rPr>
                <w:sz w:val="24"/>
                <w:szCs w:val="24"/>
                <w:lang w:val="en-US"/>
              </w:rPr>
            </w:pPr>
            <w:r w:rsidRPr="00712F0B">
              <w:rPr>
                <w:sz w:val="24"/>
                <w:szCs w:val="24"/>
              </w:rPr>
              <w:t>42</w:t>
            </w:r>
            <w:r w:rsidRPr="00712F0B">
              <w:rPr>
                <w:sz w:val="24"/>
                <w:szCs w:val="24"/>
                <w:lang w:val="uk-UA"/>
              </w:rPr>
              <w:t>,</w:t>
            </w:r>
            <w:r w:rsidRPr="00712F0B">
              <w:rPr>
                <w:sz w:val="24"/>
                <w:szCs w:val="24"/>
              </w:rPr>
              <w:t>0</w:t>
            </w:r>
          </w:p>
        </w:tc>
        <w:tc>
          <w:tcPr>
            <w:tcW w:w="756" w:type="dxa"/>
            <w:vAlign w:val="center"/>
          </w:tcPr>
          <w:p w:rsidR="00694D8E" w:rsidRPr="00712F0B" w:rsidRDefault="00712F0B" w:rsidP="00712F0B">
            <w:pPr>
              <w:contextualSpacing/>
              <w:jc w:val="center"/>
              <w:rPr>
                <w:sz w:val="24"/>
                <w:szCs w:val="24"/>
                <w:lang w:val="en-US"/>
              </w:rPr>
            </w:pPr>
            <w:r w:rsidRPr="00712F0B">
              <w:rPr>
                <w:sz w:val="24"/>
                <w:szCs w:val="24"/>
              </w:rPr>
              <w:t>41</w:t>
            </w:r>
            <w:r w:rsidRPr="00712F0B">
              <w:rPr>
                <w:sz w:val="24"/>
                <w:szCs w:val="24"/>
                <w:lang w:val="uk-UA"/>
              </w:rPr>
              <w:t>,</w:t>
            </w:r>
            <w:r w:rsidRPr="00712F0B">
              <w:rPr>
                <w:sz w:val="24"/>
                <w:szCs w:val="24"/>
              </w:rPr>
              <w:t>2</w:t>
            </w:r>
          </w:p>
        </w:tc>
        <w:tc>
          <w:tcPr>
            <w:tcW w:w="756" w:type="dxa"/>
            <w:vAlign w:val="center"/>
          </w:tcPr>
          <w:p w:rsidR="00694D8E" w:rsidRPr="00712F0B" w:rsidRDefault="00712F0B" w:rsidP="00712F0B">
            <w:pPr>
              <w:contextualSpacing/>
              <w:jc w:val="center"/>
              <w:rPr>
                <w:sz w:val="24"/>
                <w:szCs w:val="24"/>
                <w:lang w:val="en-US"/>
              </w:rPr>
            </w:pPr>
            <w:r w:rsidRPr="00712F0B">
              <w:rPr>
                <w:sz w:val="24"/>
                <w:szCs w:val="24"/>
              </w:rPr>
              <w:t>40</w:t>
            </w:r>
            <w:r w:rsidRPr="00712F0B">
              <w:rPr>
                <w:sz w:val="24"/>
                <w:szCs w:val="24"/>
                <w:lang w:val="uk-UA"/>
              </w:rPr>
              <w:t>,</w:t>
            </w:r>
            <w:r w:rsidRPr="00712F0B">
              <w:rPr>
                <w:sz w:val="24"/>
                <w:szCs w:val="24"/>
              </w:rPr>
              <w:t>7</w:t>
            </w:r>
          </w:p>
        </w:tc>
        <w:tc>
          <w:tcPr>
            <w:tcW w:w="756" w:type="dxa"/>
            <w:vAlign w:val="center"/>
          </w:tcPr>
          <w:p w:rsidR="00694D8E" w:rsidRPr="00712F0B" w:rsidRDefault="00712F0B" w:rsidP="00712F0B">
            <w:pPr>
              <w:contextualSpacing/>
              <w:jc w:val="center"/>
              <w:rPr>
                <w:sz w:val="24"/>
                <w:szCs w:val="24"/>
                <w:lang w:val="en-US"/>
              </w:rPr>
            </w:pPr>
            <w:r w:rsidRPr="00712F0B">
              <w:rPr>
                <w:sz w:val="24"/>
                <w:szCs w:val="24"/>
              </w:rPr>
              <w:t>40</w:t>
            </w:r>
            <w:r w:rsidRPr="00712F0B">
              <w:rPr>
                <w:sz w:val="24"/>
                <w:szCs w:val="24"/>
                <w:lang w:val="uk-UA"/>
              </w:rPr>
              <w:t>,</w:t>
            </w:r>
            <w:r w:rsidRPr="00712F0B">
              <w:rPr>
                <w:sz w:val="24"/>
                <w:szCs w:val="24"/>
              </w:rPr>
              <w:t>3</w:t>
            </w:r>
          </w:p>
        </w:tc>
        <w:tc>
          <w:tcPr>
            <w:tcW w:w="756" w:type="dxa"/>
            <w:vAlign w:val="center"/>
          </w:tcPr>
          <w:p w:rsidR="00694D8E" w:rsidRPr="00712F0B" w:rsidRDefault="00712F0B" w:rsidP="00712F0B">
            <w:pPr>
              <w:jc w:val="center"/>
              <w:rPr>
                <w:sz w:val="24"/>
                <w:szCs w:val="24"/>
                <w:lang w:val="uk-UA"/>
              </w:rPr>
            </w:pPr>
            <w:r>
              <w:rPr>
                <w:sz w:val="24"/>
                <w:szCs w:val="24"/>
                <w:lang w:val="uk-UA"/>
              </w:rPr>
              <w:t>39,6</w:t>
            </w:r>
          </w:p>
        </w:tc>
      </w:tr>
    </w:tbl>
    <w:p w:rsidR="00B73C94" w:rsidRPr="00694D8E" w:rsidRDefault="00B73C94" w:rsidP="00027676">
      <w:pPr>
        <w:spacing w:after="0" w:line="240" w:lineRule="auto"/>
        <w:ind w:firstLine="360"/>
        <w:rPr>
          <w:rFonts w:ascii="Times New Roman" w:eastAsia="Times New Roman" w:hAnsi="Times New Roman"/>
          <w:sz w:val="20"/>
          <w:szCs w:val="20"/>
          <w:lang w:val="en-US" w:eastAsia="ru-RU"/>
        </w:rPr>
      </w:pPr>
      <w:r w:rsidRPr="00694D8E">
        <w:rPr>
          <w:rFonts w:ascii="Times New Roman" w:eastAsia="Times New Roman" w:hAnsi="Times New Roman"/>
          <w:sz w:val="20"/>
          <w:szCs w:val="20"/>
          <w:lang w:val="en-US" w:eastAsia="ru-RU"/>
        </w:rPr>
        <w:t>Source: IMF. Fiscal Monitor (</w:t>
      </w:r>
      <w:hyperlink r:id="rId30" w:history="1">
        <w:r w:rsidRPr="00694D8E">
          <w:rPr>
            <w:rStyle w:val="a5"/>
            <w:rFonts w:ascii="Times New Roman" w:eastAsia="Times New Roman" w:hAnsi="Times New Roman"/>
            <w:color w:val="auto"/>
            <w:sz w:val="20"/>
            <w:szCs w:val="20"/>
            <w:u w:val="none"/>
            <w:lang w:val="uk-UA" w:eastAsia="ru-RU"/>
          </w:rPr>
          <w:t>http://data.imf.org/?sk=4BE0C9CB-272A-4667-8892-34B582B21BA6&amp;ss=1393552803658</w:t>
        </w:r>
      </w:hyperlink>
    </w:p>
    <w:p w:rsidR="00F16210" w:rsidRDefault="00694D8E" w:rsidP="00F16210">
      <w:pPr>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Динаміка частки видатків бюджету у ВВП </w:t>
      </w:r>
      <w:r w:rsidR="00F16210">
        <w:rPr>
          <w:rFonts w:ascii="Times New Roman" w:eastAsia="Times New Roman" w:hAnsi="Times New Roman"/>
          <w:sz w:val="24"/>
          <w:szCs w:val="24"/>
          <w:lang w:val="uk-UA" w:eastAsia="ru-RU"/>
        </w:rPr>
        <w:t xml:space="preserve">України </w:t>
      </w:r>
      <w:r>
        <w:rPr>
          <w:rFonts w:ascii="Times New Roman" w:eastAsia="Times New Roman" w:hAnsi="Times New Roman"/>
          <w:sz w:val="24"/>
          <w:szCs w:val="24"/>
          <w:lang w:val="uk-UA" w:eastAsia="ru-RU"/>
        </w:rPr>
        <w:t xml:space="preserve">аналогічна </w:t>
      </w:r>
      <w:r w:rsidR="00F16210">
        <w:rPr>
          <w:rFonts w:ascii="Times New Roman" w:eastAsia="Times New Roman" w:hAnsi="Times New Roman"/>
          <w:sz w:val="24"/>
          <w:szCs w:val="24"/>
          <w:lang w:val="uk-UA" w:eastAsia="ru-RU"/>
        </w:rPr>
        <w:t xml:space="preserve">частці податків </w:t>
      </w:r>
      <w:r>
        <w:rPr>
          <w:rFonts w:ascii="Times New Roman" w:eastAsia="Times New Roman" w:hAnsi="Times New Roman"/>
          <w:sz w:val="24"/>
          <w:szCs w:val="24"/>
          <w:lang w:val="uk-UA" w:eastAsia="ru-RU"/>
        </w:rPr>
        <w:t>– показник коливається, залишаючись приблизно на тому ж рівні.</w:t>
      </w:r>
      <w:r w:rsidR="00F16210">
        <w:rPr>
          <w:rFonts w:ascii="Times New Roman" w:eastAsia="Times New Roman" w:hAnsi="Times New Roman"/>
          <w:sz w:val="24"/>
          <w:szCs w:val="24"/>
          <w:lang w:val="uk-UA" w:eastAsia="ru-RU"/>
        </w:rPr>
        <w:t xml:space="preserve"> На рис. 1.</w:t>
      </w:r>
      <w:r w:rsidR="00B65984">
        <w:rPr>
          <w:rFonts w:ascii="Times New Roman" w:eastAsia="Times New Roman" w:hAnsi="Times New Roman"/>
          <w:sz w:val="24"/>
          <w:szCs w:val="24"/>
          <w:lang w:val="uk-UA" w:eastAsia="ru-RU"/>
        </w:rPr>
        <w:t>8</w:t>
      </w:r>
      <w:r w:rsidR="00F16210">
        <w:rPr>
          <w:rFonts w:ascii="Times New Roman" w:eastAsia="Times New Roman" w:hAnsi="Times New Roman"/>
          <w:sz w:val="24"/>
          <w:szCs w:val="24"/>
          <w:lang w:val="uk-UA" w:eastAsia="ru-RU"/>
        </w:rPr>
        <w:t xml:space="preserve"> динаміку українського показника можна порівняти з відповідним середнім показником по розвинутих економіках.</w:t>
      </w:r>
    </w:p>
    <w:p w:rsidR="003015DD" w:rsidRDefault="003015DD" w:rsidP="00F16210">
      <w:pPr>
        <w:spacing w:after="0" w:line="240" w:lineRule="auto"/>
        <w:ind w:firstLine="360"/>
        <w:jc w:val="both"/>
        <w:rPr>
          <w:rFonts w:ascii="Times New Roman" w:eastAsia="Times New Roman" w:hAnsi="Times New Roman"/>
          <w:sz w:val="24"/>
          <w:szCs w:val="24"/>
          <w:lang w:val="uk-UA" w:eastAsia="ru-RU"/>
        </w:rPr>
      </w:pPr>
    </w:p>
    <w:p w:rsidR="00F16210" w:rsidRDefault="00F16210" w:rsidP="00F16210">
      <w:pPr>
        <w:shd w:val="clear" w:color="auto" w:fill="FFFFFF"/>
        <w:spacing w:after="300" w:line="300" w:lineRule="atLeast"/>
        <w:jc w:val="center"/>
        <w:rPr>
          <w:rFonts w:ascii="PT Serif" w:eastAsia="Times New Roman" w:hAnsi="PT Serif" w:cs="Times New Roman"/>
          <w:color w:val="282828"/>
          <w:sz w:val="24"/>
          <w:szCs w:val="24"/>
          <w:lang w:val="en-US" w:eastAsia="ru-RU"/>
        </w:rPr>
      </w:pPr>
      <w:r>
        <w:rPr>
          <w:rFonts w:ascii="PT Serif" w:eastAsia="Times New Roman" w:hAnsi="PT Serif" w:cs="Times New Roman"/>
          <w:noProof/>
          <w:color w:val="282828"/>
          <w:sz w:val="24"/>
          <w:szCs w:val="24"/>
          <w:lang w:eastAsia="ru-RU"/>
        </w:rPr>
        <w:drawing>
          <wp:inline distT="0" distB="0" distL="0" distR="0" wp14:anchorId="677DBCB9" wp14:editId="5DBDF1DA">
            <wp:extent cx="5035754" cy="2486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773" cy="2492452"/>
                    </a:xfrm>
                    <a:prstGeom prst="rect">
                      <a:avLst/>
                    </a:prstGeom>
                    <a:noFill/>
                  </pic:spPr>
                </pic:pic>
              </a:graphicData>
            </a:graphic>
          </wp:inline>
        </w:drawing>
      </w:r>
    </w:p>
    <w:p w:rsidR="00F16210" w:rsidRPr="00F16210" w:rsidRDefault="00F16210" w:rsidP="00F16210">
      <w:pPr>
        <w:shd w:val="clear" w:color="auto" w:fill="FFFFFF"/>
        <w:spacing w:after="300" w:line="300" w:lineRule="atLeast"/>
        <w:jc w:val="center"/>
        <w:rPr>
          <w:rFonts w:ascii="PT Serif" w:eastAsia="Times New Roman" w:hAnsi="PT Serif" w:cs="Times New Roman"/>
          <w:color w:val="282828"/>
          <w:sz w:val="24"/>
          <w:szCs w:val="24"/>
          <w:lang w:val="uk-UA" w:eastAsia="ru-RU"/>
        </w:rPr>
      </w:pPr>
      <w:r>
        <w:rPr>
          <w:rFonts w:ascii="PT Serif" w:eastAsia="Times New Roman" w:hAnsi="PT Serif" w:cs="Times New Roman"/>
          <w:color w:val="282828"/>
          <w:sz w:val="24"/>
          <w:szCs w:val="24"/>
          <w:lang w:val="uk-UA" w:eastAsia="ru-RU"/>
        </w:rPr>
        <w:t>Рис. 1.</w:t>
      </w:r>
      <w:r w:rsidR="00B65984">
        <w:rPr>
          <w:rFonts w:ascii="PT Serif" w:eastAsia="Times New Roman" w:hAnsi="PT Serif" w:cs="Times New Roman"/>
          <w:color w:val="282828"/>
          <w:sz w:val="24"/>
          <w:szCs w:val="24"/>
          <w:lang w:val="uk-UA" w:eastAsia="ru-RU"/>
        </w:rPr>
        <w:t>8</w:t>
      </w:r>
      <w:r>
        <w:rPr>
          <w:rFonts w:ascii="PT Serif" w:eastAsia="Times New Roman" w:hAnsi="PT Serif" w:cs="Times New Roman"/>
          <w:color w:val="282828"/>
          <w:sz w:val="24"/>
          <w:szCs w:val="24"/>
          <w:lang w:val="uk-UA" w:eastAsia="ru-RU"/>
        </w:rPr>
        <w:t>. Динаміка державних видатків (% ВВП)</w:t>
      </w:r>
    </w:p>
    <w:p w:rsidR="00F16210" w:rsidRDefault="00052DFC" w:rsidP="003015DD">
      <w:pPr>
        <w:shd w:val="clear" w:color="auto" w:fill="FFFFFF"/>
        <w:spacing w:after="0" w:line="240" w:lineRule="auto"/>
        <w:ind w:firstLine="709"/>
        <w:jc w:val="both"/>
        <w:rPr>
          <w:rFonts w:ascii="PT Serif" w:eastAsia="Times New Roman" w:hAnsi="PT Serif" w:cs="Times New Roman"/>
          <w:color w:val="282828"/>
          <w:sz w:val="24"/>
          <w:szCs w:val="24"/>
          <w:lang w:val="uk-UA" w:eastAsia="ru-RU"/>
        </w:rPr>
      </w:pPr>
      <w:r>
        <w:rPr>
          <w:rFonts w:ascii="PT Serif" w:eastAsia="Times New Roman" w:hAnsi="PT Serif" w:cs="Times New Roman"/>
          <w:color w:val="282828"/>
          <w:sz w:val="24"/>
          <w:szCs w:val="24"/>
          <w:lang w:val="uk-UA" w:eastAsia="ru-RU"/>
        </w:rPr>
        <w:t xml:space="preserve">І хоча за прогнозами МВФ державна квота </w:t>
      </w:r>
      <w:r w:rsidR="006F3789">
        <w:rPr>
          <w:rFonts w:ascii="PT Serif" w:eastAsia="Times New Roman" w:hAnsi="PT Serif" w:cs="Times New Roman"/>
          <w:color w:val="282828"/>
          <w:sz w:val="24"/>
          <w:szCs w:val="24"/>
          <w:lang w:val="uk-UA" w:eastAsia="ru-RU"/>
        </w:rPr>
        <w:t xml:space="preserve">України </w:t>
      </w:r>
      <w:r>
        <w:rPr>
          <w:rFonts w:ascii="PT Serif" w:eastAsia="Times New Roman" w:hAnsi="PT Serif" w:cs="Times New Roman"/>
          <w:color w:val="282828"/>
          <w:sz w:val="24"/>
          <w:szCs w:val="24"/>
          <w:lang w:val="uk-UA" w:eastAsia="ru-RU"/>
        </w:rPr>
        <w:t>має дещо знизитися до 40% у період до 2020</w:t>
      </w:r>
      <w:r>
        <w:rPr>
          <w:rFonts w:ascii="PT Serif" w:eastAsia="Times New Roman" w:hAnsi="PT Serif" w:cs="Times New Roman" w:hint="eastAsia"/>
          <w:color w:val="282828"/>
          <w:sz w:val="24"/>
          <w:szCs w:val="24"/>
          <w:lang w:val="uk-UA" w:eastAsia="ru-RU"/>
        </w:rPr>
        <w:t> </w:t>
      </w:r>
      <w:r>
        <w:rPr>
          <w:rFonts w:ascii="PT Serif" w:eastAsia="Times New Roman" w:hAnsi="PT Serif" w:cs="Times New Roman"/>
          <w:color w:val="282828"/>
          <w:sz w:val="24"/>
          <w:szCs w:val="24"/>
          <w:lang w:val="uk-UA" w:eastAsia="ru-RU"/>
        </w:rPr>
        <w:t xml:space="preserve">р., вона </w:t>
      </w:r>
      <w:r w:rsidR="006F3789">
        <w:rPr>
          <w:rFonts w:ascii="PT Serif" w:eastAsia="Times New Roman" w:hAnsi="PT Serif" w:cs="Times New Roman"/>
          <w:color w:val="282828"/>
          <w:sz w:val="24"/>
          <w:szCs w:val="24"/>
          <w:lang w:val="uk-UA" w:eastAsia="ru-RU"/>
        </w:rPr>
        <w:t xml:space="preserve">все одно </w:t>
      </w:r>
      <w:r>
        <w:rPr>
          <w:rFonts w:ascii="PT Serif" w:eastAsia="Times New Roman" w:hAnsi="PT Serif" w:cs="Times New Roman"/>
          <w:color w:val="282828"/>
          <w:sz w:val="24"/>
          <w:szCs w:val="24"/>
          <w:lang w:val="uk-UA" w:eastAsia="ru-RU"/>
        </w:rPr>
        <w:t xml:space="preserve">залишиться трохи вищою, ніж у розвинутих країнах. Очевидно, що значні кошти, які витікають з економіки у вигляді податків та </w:t>
      </w:r>
      <w:r w:rsidR="006F3789">
        <w:rPr>
          <w:rFonts w:ascii="PT Serif" w:eastAsia="Times New Roman" w:hAnsi="PT Serif" w:cs="Times New Roman"/>
          <w:color w:val="282828"/>
          <w:sz w:val="24"/>
          <w:szCs w:val="24"/>
          <w:lang w:val="uk-UA" w:eastAsia="ru-RU"/>
        </w:rPr>
        <w:t xml:space="preserve">акумулюються в бюджеті та державних соціальних фондах, </w:t>
      </w:r>
      <w:r>
        <w:rPr>
          <w:rFonts w:ascii="PT Serif" w:eastAsia="Times New Roman" w:hAnsi="PT Serif" w:cs="Times New Roman"/>
          <w:color w:val="282828"/>
          <w:sz w:val="24"/>
          <w:szCs w:val="24"/>
          <w:lang w:val="uk-UA" w:eastAsia="ru-RU"/>
        </w:rPr>
        <w:t>не здатні підвищити заможність суспільства</w:t>
      </w:r>
      <w:r w:rsidR="006F3789">
        <w:rPr>
          <w:rFonts w:ascii="PT Serif" w:eastAsia="Times New Roman" w:hAnsi="PT Serif" w:cs="Times New Roman"/>
          <w:color w:val="282828"/>
          <w:sz w:val="24"/>
          <w:szCs w:val="24"/>
          <w:lang w:val="uk-UA" w:eastAsia="ru-RU"/>
        </w:rPr>
        <w:t>. Подібний високий рівень соціальних виплат</w:t>
      </w:r>
      <w:r w:rsidR="002040D4">
        <w:rPr>
          <w:rFonts w:ascii="PT Serif" w:eastAsia="Times New Roman" w:hAnsi="PT Serif" w:cs="Times New Roman"/>
          <w:color w:val="282828"/>
          <w:sz w:val="24"/>
          <w:szCs w:val="24"/>
          <w:lang w:val="uk-UA" w:eastAsia="ru-RU"/>
        </w:rPr>
        <w:t xml:space="preserve"> в Україні</w:t>
      </w:r>
      <w:r w:rsidR="006F3789">
        <w:rPr>
          <w:rFonts w:ascii="PT Serif" w:eastAsia="Times New Roman" w:hAnsi="PT Serif" w:cs="Times New Roman"/>
          <w:color w:val="282828"/>
          <w:sz w:val="24"/>
          <w:szCs w:val="24"/>
          <w:lang w:val="uk-UA" w:eastAsia="ru-RU"/>
        </w:rPr>
        <w:t xml:space="preserve"> є</w:t>
      </w:r>
      <w:r w:rsidR="003015DD">
        <w:rPr>
          <w:rFonts w:ascii="PT Serif" w:eastAsia="Times New Roman" w:hAnsi="PT Serif" w:cs="Times New Roman"/>
          <w:color w:val="282828"/>
          <w:sz w:val="24"/>
          <w:szCs w:val="24"/>
          <w:lang w:val="uk-UA" w:eastAsia="ru-RU"/>
        </w:rPr>
        <w:t>,</w:t>
      </w:r>
      <w:r w:rsidR="006F3789">
        <w:rPr>
          <w:rFonts w:ascii="PT Serif" w:eastAsia="Times New Roman" w:hAnsi="PT Serif" w:cs="Times New Roman"/>
          <w:color w:val="282828"/>
          <w:sz w:val="24"/>
          <w:szCs w:val="24"/>
          <w:lang w:val="uk-UA" w:eastAsia="ru-RU"/>
        </w:rPr>
        <w:t xml:space="preserve"> передусім</w:t>
      </w:r>
      <w:r w:rsidR="003015DD">
        <w:rPr>
          <w:rFonts w:ascii="PT Serif" w:eastAsia="Times New Roman" w:hAnsi="PT Serif" w:cs="Times New Roman"/>
          <w:color w:val="282828"/>
          <w:sz w:val="24"/>
          <w:szCs w:val="24"/>
          <w:lang w:val="uk-UA" w:eastAsia="ru-RU"/>
        </w:rPr>
        <w:t>,</w:t>
      </w:r>
      <w:r w:rsidR="006F3789">
        <w:rPr>
          <w:rFonts w:ascii="PT Serif" w:eastAsia="Times New Roman" w:hAnsi="PT Serif" w:cs="Times New Roman"/>
          <w:color w:val="282828"/>
          <w:sz w:val="24"/>
          <w:szCs w:val="24"/>
          <w:lang w:val="uk-UA" w:eastAsia="ru-RU"/>
        </w:rPr>
        <w:t xml:space="preserve"> результатом популістської політики</w:t>
      </w:r>
      <w:r w:rsidR="003015DD">
        <w:rPr>
          <w:rFonts w:ascii="PT Serif" w:eastAsia="Times New Roman" w:hAnsi="PT Serif" w:cs="Times New Roman"/>
          <w:color w:val="282828"/>
          <w:sz w:val="24"/>
          <w:szCs w:val="24"/>
          <w:lang w:val="uk-UA" w:eastAsia="ru-RU"/>
        </w:rPr>
        <w:t>. Перш, ніж держава зможе дозволити собі подібні втручання в перерозподіл доходів, вона повинна всіляко сприяти економічному зростанню</w:t>
      </w:r>
      <w:r w:rsidR="005C5107">
        <w:rPr>
          <w:rFonts w:ascii="PT Serif" w:eastAsia="Times New Roman" w:hAnsi="PT Serif" w:cs="Times New Roman"/>
          <w:color w:val="282828"/>
          <w:sz w:val="24"/>
          <w:szCs w:val="24"/>
          <w:lang w:val="uk-UA" w:eastAsia="ru-RU"/>
        </w:rPr>
        <w:t>.</w:t>
      </w:r>
      <w:r w:rsidR="003015DD">
        <w:rPr>
          <w:rFonts w:ascii="PT Serif" w:eastAsia="Times New Roman" w:hAnsi="PT Serif" w:cs="Times New Roman"/>
          <w:color w:val="282828"/>
          <w:sz w:val="24"/>
          <w:szCs w:val="24"/>
          <w:lang w:val="uk-UA" w:eastAsia="ru-RU"/>
        </w:rPr>
        <w:t xml:space="preserve"> </w:t>
      </w:r>
    </w:p>
    <w:p w:rsidR="002B22C1" w:rsidRDefault="002B22C1" w:rsidP="003015DD">
      <w:pPr>
        <w:shd w:val="clear" w:color="auto" w:fill="FFFFFF"/>
        <w:spacing w:after="0" w:line="240" w:lineRule="auto"/>
        <w:ind w:firstLine="709"/>
        <w:jc w:val="both"/>
        <w:rPr>
          <w:rFonts w:ascii="PT Serif" w:eastAsia="Times New Roman" w:hAnsi="PT Serif" w:cs="Times New Roman"/>
          <w:color w:val="282828"/>
          <w:sz w:val="24"/>
          <w:szCs w:val="24"/>
          <w:lang w:val="uk-UA" w:eastAsia="ru-RU"/>
        </w:rPr>
      </w:pPr>
    </w:p>
    <w:p w:rsidR="002B22C1" w:rsidRPr="00027676" w:rsidRDefault="002B22C1" w:rsidP="007569C1">
      <w:pPr>
        <w:numPr>
          <w:ilvl w:val="1"/>
          <w:numId w:val="6"/>
        </w:numPr>
        <w:spacing w:after="0" w:line="240" w:lineRule="auto"/>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Сальдо бюджету та д</w:t>
      </w:r>
      <w:r w:rsidRPr="00027676">
        <w:rPr>
          <w:rFonts w:ascii="Times New Roman" w:eastAsia="Times New Roman" w:hAnsi="Times New Roman" w:cs="Times New Roman"/>
          <w:sz w:val="24"/>
          <w:szCs w:val="24"/>
          <w:lang w:val="uk-UA" w:eastAsia="ru-RU"/>
        </w:rPr>
        <w:t>ержавний борг</w:t>
      </w:r>
      <w:r w:rsidR="000E477B">
        <w:rPr>
          <w:rFonts w:ascii="Times New Roman" w:eastAsia="Times New Roman" w:hAnsi="Times New Roman" w:cs="Times New Roman"/>
          <w:sz w:val="24"/>
          <w:szCs w:val="24"/>
          <w:lang w:val="uk-UA" w:eastAsia="ru-RU"/>
        </w:rPr>
        <w:t>. Фіскальна політика</w:t>
      </w:r>
    </w:p>
    <w:p w:rsidR="003015DD" w:rsidRDefault="003015DD" w:rsidP="003015DD">
      <w:pPr>
        <w:shd w:val="clear" w:color="auto" w:fill="FFFFFF"/>
        <w:spacing w:after="0" w:line="240" w:lineRule="auto"/>
        <w:ind w:firstLine="709"/>
        <w:jc w:val="both"/>
        <w:rPr>
          <w:rFonts w:ascii="PT Serif" w:eastAsia="Times New Roman" w:hAnsi="PT Serif" w:cs="Times New Roman"/>
          <w:color w:val="282828"/>
          <w:sz w:val="24"/>
          <w:szCs w:val="24"/>
          <w:lang w:val="uk-UA" w:eastAsia="ru-RU"/>
        </w:rPr>
      </w:pPr>
      <w:r>
        <w:rPr>
          <w:rFonts w:ascii="PT Serif" w:eastAsia="Times New Roman" w:hAnsi="PT Serif" w:cs="Times New Roman"/>
          <w:color w:val="282828"/>
          <w:sz w:val="24"/>
          <w:szCs w:val="24"/>
          <w:lang w:val="uk-UA" w:eastAsia="ru-RU"/>
        </w:rPr>
        <w:t xml:space="preserve">Про завеликий рівень державних видатків свідчать і дані табл.1.13. </w:t>
      </w:r>
    </w:p>
    <w:p w:rsidR="00027676" w:rsidRPr="00027676" w:rsidRDefault="00027676" w:rsidP="00027676">
      <w:pPr>
        <w:spacing w:after="0" w:line="240" w:lineRule="auto"/>
        <w:ind w:left="720"/>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w:t>
      </w:r>
      <w:r w:rsidR="00380BBC">
        <w:rPr>
          <w:rFonts w:ascii="Times New Roman" w:eastAsia="Times New Roman" w:hAnsi="Times New Roman" w:cs="Times New Roman"/>
          <w:sz w:val="24"/>
          <w:szCs w:val="24"/>
          <w:lang w:val="uk-UA" w:eastAsia="ru-RU"/>
        </w:rPr>
        <w:t>1</w:t>
      </w:r>
      <w:r w:rsidR="003015DD">
        <w:rPr>
          <w:rFonts w:ascii="Times New Roman" w:eastAsia="Times New Roman" w:hAnsi="Times New Roman" w:cs="Times New Roman"/>
          <w:sz w:val="24"/>
          <w:szCs w:val="24"/>
          <w:lang w:val="uk-UA" w:eastAsia="ru-RU"/>
        </w:rPr>
        <w:t>3</w:t>
      </w:r>
    </w:p>
    <w:p w:rsidR="00027676" w:rsidRP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Сальдо </w:t>
      </w:r>
      <w:r w:rsidR="00BF617C">
        <w:rPr>
          <w:rFonts w:ascii="Times New Roman" w:eastAsia="Times New Roman" w:hAnsi="Times New Roman" w:cs="Times New Roman"/>
          <w:sz w:val="24"/>
          <w:szCs w:val="24"/>
          <w:lang w:val="uk-UA" w:eastAsia="ru-RU"/>
        </w:rPr>
        <w:t xml:space="preserve">зведеного </w:t>
      </w:r>
      <w:r w:rsidRPr="00027676">
        <w:rPr>
          <w:rFonts w:ascii="Times New Roman" w:eastAsia="Times New Roman" w:hAnsi="Times New Roman" w:cs="Times New Roman"/>
          <w:sz w:val="24"/>
          <w:szCs w:val="24"/>
          <w:lang w:val="uk-UA" w:eastAsia="ru-RU"/>
        </w:rPr>
        <w:t>бюджету України</w:t>
      </w:r>
    </w:p>
    <w:p w:rsidR="00027676" w:rsidRPr="00027676" w:rsidRDefault="00027676" w:rsidP="00027676">
      <w:pPr>
        <w:spacing w:after="0" w:line="240" w:lineRule="auto"/>
        <w:ind w:left="720"/>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sz w:val="24"/>
          <w:szCs w:val="24"/>
          <w:lang w:val="uk-UA"/>
        </w:rPr>
        <w:t>( % ВВП)</w:t>
      </w:r>
    </w:p>
    <w:tbl>
      <w:tblPr>
        <w:tblStyle w:val="af4"/>
        <w:tblW w:w="0" w:type="auto"/>
        <w:tblInd w:w="108" w:type="dxa"/>
        <w:tblLook w:val="04A0" w:firstRow="1" w:lastRow="0" w:firstColumn="1" w:lastColumn="0" w:noHBand="0" w:noVBand="1"/>
      </w:tblPr>
      <w:tblGrid>
        <w:gridCol w:w="2265"/>
        <w:gridCol w:w="696"/>
        <w:gridCol w:w="696"/>
        <w:gridCol w:w="696"/>
        <w:gridCol w:w="696"/>
        <w:gridCol w:w="696"/>
        <w:gridCol w:w="697"/>
        <w:gridCol w:w="696"/>
        <w:gridCol w:w="696"/>
        <w:gridCol w:w="696"/>
        <w:gridCol w:w="696"/>
        <w:gridCol w:w="697"/>
      </w:tblGrid>
      <w:tr w:rsidR="005C5107" w:rsidRPr="00027676" w:rsidTr="005C5107">
        <w:tc>
          <w:tcPr>
            <w:tcW w:w="2265" w:type="dxa"/>
            <w:vMerge w:val="restart"/>
          </w:tcPr>
          <w:p w:rsidR="005C5107" w:rsidRPr="00027676" w:rsidRDefault="005C5107" w:rsidP="00027676">
            <w:pPr>
              <w:contextualSpacing/>
              <w:rPr>
                <w:sz w:val="24"/>
                <w:szCs w:val="24"/>
                <w:lang w:val="uk-UA"/>
              </w:rPr>
            </w:pPr>
          </w:p>
        </w:tc>
        <w:tc>
          <w:tcPr>
            <w:tcW w:w="7658" w:type="dxa"/>
            <w:gridSpan w:val="11"/>
          </w:tcPr>
          <w:p w:rsidR="005C5107" w:rsidRPr="00027676" w:rsidRDefault="005C5107" w:rsidP="00027676">
            <w:pPr>
              <w:contextualSpacing/>
              <w:jc w:val="center"/>
              <w:rPr>
                <w:sz w:val="24"/>
                <w:szCs w:val="24"/>
                <w:lang w:val="uk-UA"/>
              </w:rPr>
            </w:pPr>
            <w:r w:rsidRPr="00027676">
              <w:rPr>
                <w:sz w:val="24"/>
                <w:szCs w:val="24"/>
                <w:lang w:val="uk-UA"/>
              </w:rPr>
              <w:t>Роки</w:t>
            </w:r>
          </w:p>
        </w:tc>
      </w:tr>
      <w:tr w:rsidR="005C5107" w:rsidRPr="00027676" w:rsidTr="005C5107">
        <w:tc>
          <w:tcPr>
            <w:tcW w:w="2265" w:type="dxa"/>
            <w:vMerge/>
          </w:tcPr>
          <w:p w:rsidR="005C5107" w:rsidRPr="00027676" w:rsidRDefault="005C5107" w:rsidP="00027676">
            <w:pPr>
              <w:contextualSpacing/>
              <w:rPr>
                <w:sz w:val="24"/>
                <w:szCs w:val="24"/>
                <w:lang w:val="uk-UA"/>
              </w:rPr>
            </w:pPr>
          </w:p>
        </w:tc>
        <w:tc>
          <w:tcPr>
            <w:tcW w:w="696" w:type="dxa"/>
            <w:vAlign w:val="center"/>
          </w:tcPr>
          <w:p w:rsidR="005C5107" w:rsidRPr="00027676" w:rsidRDefault="005C5107" w:rsidP="00027676">
            <w:pPr>
              <w:contextualSpacing/>
              <w:jc w:val="center"/>
              <w:rPr>
                <w:sz w:val="24"/>
                <w:szCs w:val="24"/>
                <w:lang w:val="uk-UA"/>
              </w:rPr>
            </w:pPr>
            <w:r w:rsidRPr="00027676">
              <w:rPr>
                <w:sz w:val="24"/>
                <w:szCs w:val="24"/>
                <w:lang w:val="uk-UA"/>
              </w:rPr>
              <w:t>2005</w:t>
            </w:r>
          </w:p>
        </w:tc>
        <w:tc>
          <w:tcPr>
            <w:tcW w:w="696" w:type="dxa"/>
            <w:vAlign w:val="center"/>
          </w:tcPr>
          <w:p w:rsidR="005C5107" w:rsidRPr="00027676" w:rsidRDefault="005C5107" w:rsidP="00027676">
            <w:pPr>
              <w:contextualSpacing/>
              <w:jc w:val="center"/>
              <w:rPr>
                <w:sz w:val="24"/>
                <w:szCs w:val="24"/>
                <w:lang w:val="uk-UA"/>
              </w:rPr>
            </w:pPr>
            <w:r w:rsidRPr="00027676">
              <w:rPr>
                <w:sz w:val="24"/>
                <w:szCs w:val="24"/>
                <w:lang w:val="uk-UA"/>
              </w:rPr>
              <w:t>2006</w:t>
            </w:r>
          </w:p>
        </w:tc>
        <w:tc>
          <w:tcPr>
            <w:tcW w:w="696" w:type="dxa"/>
            <w:vAlign w:val="center"/>
          </w:tcPr>
          <w:p w:rsidR="005C5107" w:rsidRPr="00027676" w:rsidRDefault="005C5107" w:rsidP="00027676">
            <w:pPr>
              <w:contextualSpacing/>
              <w:jc w:val="center"/>
              <w:rPr>
                <w:sz w:val="24"/>
                <w:szCs w:val="24"/>
                <w:lang w:val="uk-UA"/>
              </w:rPr>
            </w:pPr>
            <w:r w:rsidRPr="00027676">
              <w:rPr>
                <w:sz w:val="24"/>
                <w:szCs w:val="24"/>
                <w:lang w:val="uk-UA"/>
              </w:rPr>
              <w:t>2007</w:t>
            </w:r>
          </w:p>
        </w:tc>
        <w:tc>
          <w:tcPr>
            <w:tcW w:w="696" w:type="dxa"/>
            <w:vAlign w:val="center"/>
          </w:tcPr>
          <w:p w:rsidR="005C5107" w:rsidRPr="00027676" w:rsidRDefault="005C5107" w:rsidP="00027676">
            <w:pPr>
              <w:contextualSpacing/>
              <w:jc w:val="center"/>
              <w:rPr>
                <w:sz w:val="24"/>
                <w:szCs w:val="24"/>
                <w:lang w:val="uk-UA"/>
              </w:rPr>
            </w:pPr>
            <w:r w:rsidRPr="00027676">
              <w:rPr>
                <w:sz w:val="24"/>
                <w:szCs w:val="24"/>
                <w:lang w:val="uk-UA"/>
              </w:rPr>
              <w:t>2008</w:t>
            </w:r>
          </w:p>
        </w:tc>
        <w:tc>
          <w:tcPr>
            <w:tcW w:w="696" w:type="dxa"/>
            <w:vAlign w:val="center"/>
          </w:tcPr>
          <w:p w:rsidR="005C5107" w:rsidRPr="00027676" w:rsidRDefault="005C5107" w:rsidP="00027676">
            <w:pPr>
              <w:contextualSpacing/>
              <w:jc w:val="center"/>
              <w:rPr>
                <w:sz w:val="24"/>
                <w:szCs w:val="24"/>
                <w:lang w:val="uk-UA"/>
              </w:rPr>
            </w:pPr>
            <w:r w:rsidRPr="00027676">
              <w:rPr>
                <w:sz w:val="24"/>
                <w:szCs w:val="24"/>
                <w:lang w:val="uk-UA"/>
              </w:rPr>
              <w:t>2009</w:t>
            </w:r>
          </w:p>
        </w:tc>
        <w:tc>
          <w:tcPr>
            <w:tcW w:w="697" w:type="dxa"/>
            <w:vAlign w:val="center"/>
          </w:tcPr>
          <w:p w:rsidR="005C5107" w:rsidRPr="00027676" w:rsidRDefault="005C5107" w:rsidP="00027676">
            <w:pPr>
              <w:contextualSpacing/>
              <w:jc w:val="center"/>
              <w:rPr>
                <w:sz w:val="24"/>
                <w:szCs w:val="24"/>
                <w:lang w:val="uk-UA"/>
              </w:rPr>
            </w:pPr>
            <w:r w:rsidRPr="00027676">
              <w:rPr>
                <w:sz w:val="24"/>
                <w:szCs w:val="24"/>
                <w:lang w:val="uk-UA"/>
              </w:rPr>
              <w:t>2010</w:t>
            </w:r>
          </w:p>
        </w:tc>
        <w:tc>
          <w:tcPr>
            <w:tcW w:w="696" w:type="dxa"/>
            <w:vAlign w:val="center"/>
          </w:tcPr>
          <w:p w:rsidR="005C5107" w:rsidRPr="00027676" w:rsidRDefault="005C5107" w:rsidP="00027676">
            <w:pPr>
              <w:contextualSpacing/>
              <w:jc w:val="center"/>
              <w:rPr>
                <w:sz w:val="24"/>
                <w:szCs w:val="24"/>
                <w:lang w:val="uk-UA"/>
              </w:rPr>
            </w:pPr>
            <w:r w:rsidRPr="00027676">
              <w:rPr>
                <w:sz w:val="24"/>
                <w:szCs w:val="24"/>
                <w:lang w:val="uk-UA"/>
              </w:rPr>
              <w:t>2011</w:t>
            </w:r>
          </w:p>
        </w:tc>
        <w:tc>
          <w:tcPr>
            <w:tcW w:w="696" w:type="dxa"/>
            <w:vAlign w:val="center"/>
          </w:tcPr>
          <w:p w:rsidR="005C5107" w:rsidRPr="00027676" w:rsidRDefault="005C5107" w:rsidP="00027676">
            <w:pPr>
              <w:contextualSpacing/>
              <w:jc w:val="center"/>
              <w:rPr>
                <w:sz w:val="24"/>
                <w:szCs w:val="24"/>
                <w:lang w:val="uk-UA"/>
              </w:rPr>
            </w:pPr>
            <w:r w:rsidRPr="00027676">
              <w:rPr>
                <w:sz w:val="24"/>
                <w:szCs w:val="24"/>
                <w:lang w:val="uk-UA"/>
              </w:rPr>
              <w:t>2012</w:t>
            </w:r>
          </w:p>
        </w:tc>
        <w:tc>
          <w:tcPr>
            <w:tcW w:w="696" w:type="dxa"/>
            <w:vAlign w:val="center"/>
          </w:tcPr>
          <w:p w:rsidR="005C5107" w:rsidRPr="00027676" w:rsidRDefault="005C5107" w:rsidP="00027676">
            <w:pPr>
              <w:contextualSpacing/>
              <w:jc w:val="center"/>
              <w:rPr>
                <w:sz w:val="24"/>
                <w:szCs w:val="24"/>
                <w:lang w:val="uk-UA"/>
              </w:rPr>
            </w:pPr>
            <w:r w:rsidRPr="00027676">
              <w:rPr>
                <w:sz w:val="24"/>
                <w:szCs w:val="24"/>
                <w:lang w:val="uk-UA"/>
              </w:rPr>
              <w:t>2013</w:t>
            </w:r>
          </w:p>
        </w:tc>
        <w:tc>
          <w:tcPr>
            <w:tcW w:w="696" w:type="dxa"/>
            <w:vAlign w:val="center"/>
          </w:tcPr>
          <w:p w:rsidR="005C5107" w:rsidRPr="00027676" w:rsidRDefault="005C5107" w:rsidP="00027676">
            <w:pPr>
              <w:contextualSpacing/>
              <w:jc w:val="center"/>
              <w:rPr>
                <w:sz w:val="24"/>
                <w:szCs w:val="24"/>
                <w:lang w:val="uk-UA"/>
              </w:rPr>
            </w:pPr>
            <w:r>
              <w:rPr>
                <w:sz w:val="24"/>
                <w:szCs w:val="24"/>
                <w:lang w:val="uk-UA"/>
              </w:rPr>
              <w:t>2014</w:t>
            </w:r>
          </w:p>
        </w:tc>
        <w:tc>
          <w:tcPr>
            <w:tcW w:w="697" w:type="dxa"/>
            <w:vAlign w:val="center"/>
          </w:tcPr>
          <w:p w:rsidR="005C5107" w:rsidRPr="00027676" w:rsidRDefault="005C5107" w:rsidP="00027676">
            <w:pPr>
              <w:contextualSpacing/>
              <w:jc w:val="center"/>
              <w:rPr>
                <w:sz w:val="24"/>
                <w:szCs w:val="24"/>
                <w:lang w:val="uk-UA"/>
              </w:rPr>
            </w:pPr>
            <w:r>
              <w:rPr>
                <w:sz w:val="24"/>
                <w:szCs w:val="24"/>
                <w:lang w:val="uk-UA"/>
              </w:rPr>
              <w:t>2015</w:t>
            </w:r>
          </w:p>
        </w:tc>
      </w:tr>
      <w:tr w:rsidR="005C5107" w:rsidRPr="00027676" w:rsidTr="005C5107">
        <w:tc>
          <w:tcPr>
            <w:tcW w:w="2265" w:type="dxa"/>
          </w:tcPr>
          <w:p w:rsidR="005C5107" w:rsidRPr="00027676" w:rsidRDefault="005C5107" w:rsidP="00BF617C">
            <w:pPr>
              <w:contextualSpacing/>
              <w:rPr>
                <w:sz w:val="24"/>
                <w:szCs w:val="24"/>
                <w:lang w:val="uk-UA"/>
              </w:rPr>
            </w:pPr>
            <w:r w:rsidRPr="00027676">
              <w:rPr>
                <w:sz w:val="24"/>
                <w:szCs w:val="24"/>
                <w:lang w:val="uk-UA"/>
              </w:rPr>
              <w:t xml:space="preserve">Сальдо </w:t>
            </w:r>
            <w:r w:rsidR="00BF617C">
              <w:rPr>
                <w:sz w:val="24"/>
                <w:szCs w:val="24"/>
                <w:lang w:val="uk-UA"/>
              </w:rPr>
              <w:t xml:space="preserve">зведеного </w:t>
            </w:r>
            <w:r w:rsidRPr="00027676">
              <w:rPr>
                <w:sz w:val="24"/>
                <w:szCs w:val="24"/>
                <w:lang w:val="uk-UA"/>
              </w:rPr>
              <w:t xml:space="preserve">бюджету </w:t>
            </w:r>
          </w:p>
        </w:tc>
        <w:tc>
          <w:tcPr>
            <w:tcW w:w="696" w:type="dxa"/>
          </w:tcPr>
          <w:p w:rsidR="005C5107" w:rsidRPr="00027676" w:rsidRDefault="005C5107" w:rsidP="00027676">
            <w:pPr>
              <w:contextualSpacing/>
              <w:jc w:val="center"/>
              <w:rPr>
                <w:sz w:val="24"/>
                <w:szCs w:val="24"/>
                <w:lang w:val="uk-UA"/>
              </w:rPr>
            </w:pPr>
            <w:r w:rsidRPr="00027676">
              <w:rPr>
                <w:sz w:val="24"/>
                <w:szCs w:val="24"/>
                <w:lang w:val="uk-UA"/>
              </w:rPr>
              <w:t>-1,8</w:t>
            </w:r>
          </w:p>
        </w:tc>
        <w:tc>
          <w:tcPr>
            <w:tcW w:w="696" w:type="dxa"/>
          </w:tcPr>
          <w:p w:rsidR="005C5107" w:rsidRPr="00027676" w:rsidRDefault="005C5107" w:rsidP="00027676">
            <w:pPr>
              <w:contextualSpacing/>
              <w:jc w:val="center"/>
              <w:rPr>
                <w:sz w:val="24"/>
                <w:szCs w:val="24"/>
                <w:lang w:val="uk-UA"/>
              </w:rPr>
            </w:pPr>
            <w:r w:rsidRPr="00027676">
              <w:rPr>
                <w:sz w:val="24"/>
                <w:szCs w:val="24"/>
                <w:lang w:val="uk-UA"/>
              </w:rPr>
              <w:t>-0,7</w:t>
            </w:r>
          </w:p>
        </w:tc>
        <w:tc>
          <w:tcPr>
            <w:tcW w:w="696" w:type="dxa"/>
          </w:tcPr>
          <w:p w:rsidR="005C5107" w:rsidRPr="00027676" w:rsidRDefault="005C5107" w:rsidP="00A42285">
            <w:pPr>
              <w:contextualSpacing/>
              <w:jc w:val="center"/>
              <w:rPr>
                <w:sz w:val="24"/>
                <w:szCs w:val="24"/>
                <w:lang w:val="uk-UA"/>
              </w:rPr>
            </w:pPr>
            <w:r w:rsidRPr="00027676">
              <w:rPr>
                <w:sz w:val="24"/>
                <w:szCs w:val="24"/>
                <w:lang w:val="uk-UA"/>
              </w:rPr>
              <w:t>-1,</w:t>
            </w:r>
            <w:r w:rsidR="00A42285">
              <w:rPr>
                <w:sz w:val="24"/>
                <w:szCs w:val="24"/>
                <w:lang w:val="uk-UA"/>
              </w:rPr>
              <w:t>1</w:t>
            </w:r>
          </w:p>
        </w:tc>
        <w:tc>
          <w:tcPr>
            <w:tcW w:w="696" w:type="dxa"/>
          </w:tcPr>
          <w:p w:rsidR="005C5107" w:rsidRPr="00027676" w:rsidRDefault="005C5107" w:rsidP="00A42285">
            <w:pPr>
              <w:contextualSpacing/>
              <w:jc w:val="center"/>
              <w:rPr>
                <w:sz w:val="24"/>
                <w:szCs w:val="24"/>
                <w:lang w:val="uk-UA"/>
              </w:rPr>
            </w:pPr>
            <w:r w:rsidRPr="00027676">
              <w:rPr>
                <w:sz w:val="24"/>
                <w:szCs w:val="24"/>
                <w:lang w:val="uk-UA"/>
              </w:rPr>
              <w:t>-1,</w:t>
            </w:r>
            <w:r w:rsidR="00A42285">
              <w:rPr>
                <w:sz w:val="24"/>
                <w:szCs w:val="24"/>
                <w:lang w:val="uk-UA"/>
              </w:rPr>
              <w:t>5</w:t>
            </w:r>
          </w:p>
        </w:tc>
        <w:tc>
          <w:tcPr>
            <w:tcW w:w="696" w:type="dxa"/>
          </w:tcPr>
          <w:p w:rsidR="005C5107" w:rsidRPr="00027676" w:rsidRDefault="005C5107" w:rsidP="00A42285">
            <w:pPr>
              <w:contextualSpacing/>
              <w:jc w:val="center"/>
              <w:rPr>
                <w:sz w:val="24"/>
                <w:szCs w:val="24"/>
                <w:lang w:val="uk-UA"/>
              </w:rPr>
            </w:pPr>
            <w:r w:rsidRPr="00027676">
              <w:rPr>
                <w:sz w:val="24"/>
                <w:szCs w:val="24"/>
                <w:lang w:val="uk-UA"/>
              </w:rPr>
              <w:t>-</w:t>
            </w:r>
            <w:r w:rsidR="00A42285">
              <w:rPr>
                <w:sz w:val="24"/>
                <w:szCs w:val="24"/>
                <w:lang w:val="uk-UA"/>
              </w:rPr>
              <w:t>4</w:t>
            </w:r>
            <w:r w:rsidRPr="00027676">
              <w:rPr>
                <w:sz w:val="24"/>
                <w:szCs w:val="24"/>
                <w:lang w:val="uk-UA"/>
              </w:rPr>
              <w:t>,</w:t>
            </w:r>
            <w:r w:rsidR="00A42285">
              <w:rPr>
                <w:sz w:val="24"/>
                <w:szCs w:val="24"/>
                <w:lang w:val="uk-UA"/>
              </w:rPr>
              <w:t>1</w:t>
            </w:r>
          </w:p>
        </w:tc>
        <w:tc>
          <w:tcPr>
            <w:tcW w:w="697" w:type="dxa"/>
          </w:tcPr>
          <w:p w:rsidR="005C5107" w:rsidRPr="00027676" w:rsidRDefault="005C5107" w:rsidP="00A42285">
            <w:pPr>
              <w:contextualSpacing/>
              <w:jc w:val="center"/>
              <w:rPr>
                <w:sz w:val="24"/>
                <w:szCs w:val="24"/>
                <w:lang w:val="uk-UA"/>
              </w:rPr>
            </w:pPr>
            <w:r w:rsidRPr="00027676">
              <w:rPr>
                <w:sz w:val="24"/>
                <w:szCs w:val="24"/>
                <w:lang w:val="uk-UA"/>
              </w:rPr>
              <w:t>-</w:t>
            </w:r>
            <w:r w:rsidR="00A42285">
              <w:rPr>
                <w:sz w:val="24"/>
                <w:szCs w:val="24"/>
                <w:lang w:val="uk-UA"/>
              </w:rPr>
              <w:t>6</w:t>
            </w:r>
            <w:r w:rsidRPr="00027676">
              <w:rPr>
                <w:sz w:val="24"/>
                <w:szCs w:val="24"/>
                <w:lang w:val="uk-UA"/>
              </w:rPr>
              <w:t>,</w:t>
            </w:r>
            <w:r w:rsidR="00A42285">
              <w:rPr>
                <w:sz w:val="24"/>
                <w:szCs w:val="24"/>
                <w:lang w:val="uk-UA"/>
              </w:rPr>
              <w:t>0</w:t>
            </w:r>
          </w:p>
        </w:tc>
        <w:tc>
          <w:tcPr>
            <w:tcW w:w="696" w:type="dxa"/>
          </w:tcPr>
          <w:p w:rsidR="005C5107" w:rsidRPr="00027676" w:rsidRDefault="005C5107" w:rsidP="00027676">
            <w:pPr>
              <w:contextualSpacing/>
              <w:jc w:val="center"/>
              <w:rPr>
                <w:sz w:val="24"/>
                <w:szCs w:val="24"/>
                <w:lang w:val="uk-UA"/>
              </w:rPr>
            </w:pPr>
            <w:r w:rsidRPr="00027676">
              <w:rPr>
                <w:sz w:val="24"/>
                <w:szCs w:val="24"/>
                <w:lang w:val="uk-UA"/>
              </w:rPr>
              <w:t>-1,8</w:t>
            </w:r>
          </w:p>
        </w:tc>
        <w:tc>
          <w:tcPr>
            <w:tcW w:w="696" w:type="dxa"/>
          </w:tcPr>
          <w:p w:rsidR="005C5107" w:rsidRPr="00027676" w:rsidRDefault="005C5107" w:rsidP="00A42285">
            <w:pPr>
              <w:contextualSpacing/>
              <w:jc w:val="center"/>
              <w:rPr>
                <w:sz w:val="24"/>
                <w:szCs w:val="24"/>
                <w:lang w:val="uk-UA"/>
              </w:rPr>
            </w:pPr>
            <w:r w:rsidRPr="00027676">
              <w:rPr>
                <w:sz w:val="24"/>
                <w:szCs w:val="24"/>
                <w:lang w:val="uk-UA"/>
              </w:rPr>
              <w:t>-3,</w:t>
            </w:r>
            <w:r w:rsidR="00A42285">
              <w:rPr>
                <w:sz w:val="24"/>
                <w:szCs w:val="24"/>
                <w:lang w:val="uk-UA"/>
              </w:rPr>
              <w:t>6</w:t>
            </w:r>
          </w:p>
        </w:tc>
        <w:tc>
          <w:tcPr>
            <w:tcW w:w="696" w:type="dxa"/>
          </w:tcPr>
          <w:p w:rsidR="005C5107" w:rsidRPr="00027676" w:rsidRDefault="005C5107" w:rsidP="00027676">
            <w:pPr>
              <w:contextualSpacing/>
              <w:jc w:val="center"/>
              <w:rPr>
                <w:sz w:val="24"/>
                <w:szCs w:val="24"/>
                <w:lang w:val="uk-UA"/>
              </w:rPr>
            </w:pPr>
            <w:r w:rsidRPr="00027676">
              <w:rPr>
                <w:sz w:val="24"/>
                <w:szCs w:val="24"/>
                <w:lang w:val="uk-UA"/>
              </w:rPr>
              <w:t>-4,4</w:t>
            </w:r>
          </w:p>
        </w:tc>
        <w:tc>
          <w:tcPr>
            <w:tcW w:w="696" w:type="dxa"/>
          </w:tcPr>
          <w:p w:rsidR="005C5107" w:rsidRPr="00027676" w:rsidRDefault="00600FF9" w:rsidP="00027676">
            <w:pPr>
              <w:contextualSpacing/>
              <w:jc w:val="center"/>
              <w:rPr>
                <w:sz w:val="24"/>
                <w:szCs w:val="24"/>
                <w:lang w:val="uk-UA"/>
              </w:rPr>
            </w:pPr>
            <w:r>
              <w:rPr>
                <w:sz w:val="24"/>
                <w:szCs w:val="24"/>
                <w:lang w:val="uk-UA"/>
              </w:rPr>
              <w:t>-4,6</w:t>
            </w:r>
          </w:p>
        </w:tc>
        <w:tc>
          <w:tcPr>
            <w:tcW w:w="697" w:type="dxa"/>
          </w:tcPr>
          <w:p w:rsidR="005C5107" w:rsidRPr="00027676" w:rsidRDefault="00600FF9" w:rsidP="00027676">
            <w:pPr>
              <w:contextualSpacing/>
              <w:jc w:val="center"/>
              <w:rPr>
                <w:sz w:val="24"/>
                <w:szCs w:val="24"/>
                <w:lang w:val="uk-UA"/>
              </w:rPr>
            </w:pPr>
            <w:r>
              <w:rPr>
                <w:sz w:val="24"/>
                <w:szCs w:val="24"/>
                <w:lang w:val="uk-UA"/>
              </w:rPr>
              <w:t>-1,6</w:t>
            </w:r>
          </w:p>
        </w:tc>
      </w:tr>
    </w:tbl>
    <w:p w:rsidR="008B5EB0" w:rsidRPr="008B5EB0" w:rsidRDefault="008B5EB0" w:rsidP="00BF617C">
      <w:pPr>
        <w:spacing w:after="0" w:line="240" w:lineRule="auto"/>
        <w:ind w:firstLine="709"/>
        <w:jc w:val="both"/>
        <w:rPr>
          <w:rFonts w:ascii="Times New Roman" w:eastAsia="Times New Roman" w:hAnsi="Times New Roman"/>
          <w:sz w:val="20"/>
          <w:szCs w:val="20"/>
          <w:lang w:val="uk-UA" w:eastAsia="ru-RU"/>
        </w:rPr>
      </w:pPr>
      <w:r w:rsidRPr="008B5EB0">
        <w:rPr>
          <w:rFonts w:ascii="Times New Roman" w:eastAsia="Times New Roman" w:hAnsi="Times New Roman"/>
          <w:sz w:val="20"/>
          <w:szCs w:val="20"/>
          <w:lang w:val="uk-UA" w:eastAsia="ru-RU"/>
        </w:rPr>
        <w:t xml:space="preserve">Джерело: Міністерство фінансів </w:t>
      </w:r>
      <w:r w:rsidR="00FD475A">
        <w:rPr>
          <w:rFonts w:ascii="Times New Roman" w:eastAsia="Times New Roman" w:hAnsi="Times New Roman"/>
          <w:sz w:val="20"/>
          <w:szCs w:val="20"/>
          <w:lang w:val="uk-UA" w:eastAsia="ru-RU"/>
        </w:rPr>
        <w:t xml:space="preserve">України </w:t>
      </w:r>
      <w:r w:rsidRPr="008B5EB0">
        <w:rPr>
          <w:rFonts w:ascii="Times New Roman" w:eastAsia="Times New Roman" w:hAnsi="Times New Roman"/>
          <w:sz w:val="20"/>
          <w:szCs w:val="20"/>
          <w:lang w:val="uk-UA" w:eastAsia="ru-RU"/>
        </w:rPr>
        <w:t>(</w:t>
      </w:r>
      <w:hyperlink r:id="rId32" w:history="1">
        <w:r w:rsidRPr="008B5EB0">
          <w:rPr>
            <w:rStyle w:val="a5"/>
            <w:rFonts w:ascii="Times New Roman" w:eastAsia="Times New Roman" w:hAnsi="Times New Roman"/>
            <w:color w:val="auto"/>
            <w:sz w:val="20"/>
            <w:szCs w:val="20"/>
            <w:u w:val="none"/>
            <w:lang w:val="uk-UA" w:eastAsia="ru-RU"/>
          </w:rPr>
          <w:t>http://minfin.gov.ua/</w:t>
        </w:r>
      </w:hyperlink>
      <w:r w:rsidRPr="008B5EB0">
        <w:rPr>
          <w:rFonts w:ascii="Times New Roman" w:eastAsia="Times New Roman" w:hAnsi="Times New Roman"/>
          <w:sz w:val="20"/>
          <w:szCs w:val="20"/>
          <w:lang w:val="uk-UA" w:eastAsia="ru-RU"/>
        </w:rPr>
        <w:t>)</w:t>
      </w:r>
    </w:p>
    <w:p w:rsidR="00BF617C" w:rsidRDefault="00BF617C" w:rsidP="00BF617C">
      <w:pPr>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 період 2005–2015 рр. бюджет завжди зводився з дефіцитом. Найбільший спостерігався у 2010 р. (6% від ВВП).</w:t>
      </w:r>
      <w:r w:rsidR="00854BC5">
        <w:rPr>
          <w:rFonts w:ascii="Times New Roman" w:eastAsia="Times New Roman" w:hAnsi="Times New Roman"/>
          <w:sz w:val="24"/>
          <w:szCs w:val="24"/>
          <w:lang w:val="uk-UA" w:eastAsia="ru-RU"/>
        </w:rPr>
        <w:t xml:space="preserve"> Зростання дефіциту бюджету може слугувати непрямим доказом проведення урядом стимулюючої фіскальної політики. У порівнянні з 2008 р. у 2009 та 2010 рр. зменшилися відносні показники доходів бюджету та зросли </w:t>
      </w:r>
      <w:r w:rsidR="00125B49">
        <w:rPr>
          <w:rFonts w:ascii="Times New Roman" w:eastAsia="Times New Roman" w:hAnsi="Times New Roman"/>
          <w:sz w:val="24"/>
          <w:szCs w:val="24"/>
          <w:lang w:val="uk-UA" w:eastAsia="ru-RU"/>
        </w:rPr>
        <w:t>видатки бюджету у відсотках від ВВП. Також відчутний дефіцит був характерний для 2013 та 2014 рр. (рис. 1.</w:t>
      </w:r>
      <w:r w:rsidR="00B65984">
        <w:rPr>
          <w:rFonts w:ascii="Times New Roman" w:eastAsia="Times New Roman" w:hAnsi="Times New Roman"/>
          <w:sz w:val="24"/>
          <w:szCs w:val="24"/>
          <w:lang w:val="uk-UA" w:eastAsia="ru-RU"/>
        </w:rPr>
        <w:t>9</w:t>
      </w:r>
      <w:r w:rsidR="00125B49">
        <w:rPr>
          <w:rFonts w:ascii="Times New Roman" w:eastAsia="Times New Roman" w:hAnsi="Times New Roman"/>
          <w:sz w:val="24"/>
          <w:szCs w:val="24"/>
          <w:lang w:val="uk-UA" w:eastAsia="ru-RU"/>
        </w:rPr>
        <w:t>)</w:t>
      </w:r>
      <w:r w:rsidR="00A661F5">
        <w:rPr>
          <w:rFonts w:ascii="Times New Roman" w:eastAsia="Times New Roman" w:hAnsi="Times New Roman"/>
          <w:sz w:val="24"/>
          <w:szCs w:val="24"/>
          <w:lang w:val="uk-UA" w:eastAsia="ru-RU"/>
        </w:rPr>
        <w:t>.</w:t>
      </w:r>
    </w:p>
    <w:p w:rsidR="00A42285" w:rsidRDefault="00F2257D" w:rsidP="00BF617C">
      <w:pPr>
        <w:spacing w:after="0" w:line="240" w:lineRule="auto"/>
        <w:ind w:left="360" w:firstLine="348"/>
        <w:jc w:val="center"/>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lastRenderedPageBreak/>
        <w:drawing>
          <wp:inline distT="0" distB="0" distL="0" distR="0" wp14:anchorId="0B022374">
            <wp:extent cx="5595911" cy="2566457"/>
            <wp:effectExtent l="0" t="0" r="508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9757" cy="2568221"/>
                    </a:xfrm>
                    <a:prstGeom prst="rect">
                      <a:avLst/>
                    </a:prstGeom>
                    <a:noFill/>
                  </pic:spPr>
                </pic:pic>
              </a:graphicData>
            </a:graphic>
          </wp:inline>
        </w:drawing>
      </w:r>
    </w:p>
    <w:p w:rsidR="00027676" w:rsidRPr="00027676" w:rsidRDefault="00027676" w:rsidP="00027676">
      <w:pPr>
        <w:spacing w:after="0" w:line="240" w:lineRule="auto"/>
        <w:ind w:left="720"/>
        <w:contextualSpacing/>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Рис. 1.</w:t>
      </w:r>
      <w:r w:rsidR="00B65984">
        <w:rPr>
          <w:rFonts w:ascii="Times New Roman" w:eastAsia="Times New Roman" w:hAnsi="Times New Roman" w:cs="Times New Roman"/>
          <w:sz w:val="24"/>
          <w:szCs w:val="24"/>
          <w:lang w:val="uk-UA" w:eastAsia="ru-RU"/>
        </w:rPr>
        <w:t>9</w:t>
      </w:r>
      <w:r w:rsidRPr="00027676">
        <w:rPr>
          <w:rFonts w:ascii="Times New Roman" w:eastAsia="Times New Roman" w:hAnsi="Times New Roman" w:cs="Times New Roman"/>
          <w:sz w:val="24"/>
          <w:szCs w:val="24"/>
          <w:lang w:val="uk-UA" w:eastAsia="ru-RU"/>
        </w:rPr>
        <w:t xml:space="preserve">. Сальдо </w:t>
      </w:r>
      <w:r w:rsidR="00854BC5">
        <w:rPr>
          <w:rFonts w:ascii="Times New Roman" w:eastAsia="Times New Roman" w:hAnsi="Times New Roman" w:cs="Times New Roman"/>
          <w:sz w:val="24"/>
          <w:szCs w:val="24"/>
          <w:lang w:val="uk-UA" w:eastAsia="ru-RU"/>
        </w:rPr>
        <w:t>зведе</w:t>
      </w:r>
      <w:r w:rsidRPr="00027676">
        <w:rPr>
          <w:rFonts w:ascii="Times New Roman" w:eastAsia="Times New Roman" w:hAnsi="Times New Roman" w:cs="Times New Roman"/>
          <w:sz w:val="24"/>
          <w:szCs w:val="24"/>
          <w:lang w:val="uk-UA" w:eastAsia="ru-RU"/>
        </w:rPr>
        <w:t>ного бюджету України</w:t>
      </w:r>
    </w:p>
    <w:p w:rsidR="00027676" w:rsidRDefault="00027676" w:rsidP="00027676">
      <w:pPr>
        <w:spacing w:after="0" w:line="240" w:lineRule="auto"/>
        <w:ind w:left="720"/>
        <w:contextualSpacing/>
        <w:rPr>
          <w:rFonts w:ascii="Times New Roman" w:eastAsia="Times New Roman" w:hAnsi="Times New Roman" w:cs="Times New Roman"/>
          <w:b/>
          <w:sz w:val="24"/>
          <w:szCs w:val="24"/>
          <w:lang w:val="uk-UA" w:eastAsia="ru-RU"/>
        </w:rPr>
      </w:pPr>
    </w:p>
    <w:p w:rsidR="0013383C" w:rsidRPr="0027478C" w:rsidRDefault="0027478C" w:rsidP="0027478C">
      <w:pPr>
        <w:spacing w:after="0" w:line="240" w:lineRule="auto"/>
        <w:ind w:firstLine="709"/>
        <w:contextualSpacing/>
        <w:jc w:val="both"/>
        <w:rPr>
          <w:rFonts w:ascii="Times New Roman" w:eastAsia="Times New Roman" w:hAnsi="Times New Roman" w:cs="Times New Roman"/>
          <w:sz w:val="24"/>
          <w:szCs w:val="24"/>
          <w:lang w:val="uk-UA" w:eastAsia="ru-RU"/>
        </w:rPr>
      </w:pPr>
      <w:r w:rsidRPr="0027478C">
        <w:rPr>
          <w:rFonts w:ascii="Times New Roman" w:eastAsia="Times New Roman" w:hAnsi="Times New Roman" w:cs="Times New Roman"/>
          <w:sz w:val="24"/>
          <w:szCs w:val="24"/>
          <w:lang w:val="uk-UA" w:eastAsia="ru-RU"/>
        </w:rPr>
        <w:t xml:space="preserve">Дефіцитне фінансування </w:t>
      </w:r>
      <w:r>
        <w:rPr>
          <w:rFonts w:ascii="Times New Roman" w:eastAsia="Times New Roman" w:hAnsi="Times New Roman" w:cs="Times New Roman"/>
          <w:sz w:val="24"/>
          <w:szCs w:val="24"/>
          <w:lang w:val="uk-UA" w:eastAsia="ru-RU"/>
        </w:rPr>
        <w:t>бюджету створює додаткову проблему у вигляді зростання державного боргу (табл. 1.14).</w:t>
      </w:r>
    </w:p>
    <w:p w:rsidR="00027676" w:rsidRPr="00027676" w:rsidRDefault="00027676" w:rsidP="00027676">
      <w:pPr>
        <w:spacing w:after="0" w:line="240" w:lineRule="auto"/>
        <w:ind w:left="360"/>
        <w:jc w:val="right"/>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Таблиця 1.1</w:t>
      </w:r>
      <w:r w:rsidR="0070060F">
        <w:rPr>
          <w:rFonts w:ascii="Times New Roman" w:eastAsia="Times New Roman" w:hAnsi="Times New Roman"/>
          <w:sz w:val="24"/>
          <w:szCs w:val="24"/>
          <w:lang w:val="uk-UA" w:eastAsia="ru-RU"/>
        </w:rPr>
        <w:t>4</w:t>
      </w:r>
    </w:p>
    <w:p w:rsidR="00027676" w:rsidRPr="00027676" w:rsidRDefault="00027676" w:rsidP="00027676">
      <w:pPr>
        <w:spacing w:after="0" w:line="240" w:lineRule="auto"/>
        <w:ind w:left="360"/>
        <w:jc w:val="center"/>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Державний борг України</w:t>
      </w:r>
    </w:p>
    <w:p w:rsidR="00027676" w:rsidRPr="00027676" w:rsidRDefault="00027676" w:rsidP="00027676">
      <w:pPr>
        <w:spacing w:after="0" w:line="240" w:lineRule="auto"/>
        <w:ind w:left="360"/>
        <w:jc w:val="right"/>
        <w:rPr>
          <w:rFonts w:ascii="Times New Roman" w:eastAsia="Times New Roman" w:hAnsi="Times New Roman"/>
          <w:sz w:val="24"/>
          <w:szCs w:val="24"/>
          <w:lang w:val="uk-UA" w:eastAsia="ru-RU"/>
        </w:rPr>
      </w:pPr>
      <w:r w:rsidRPr="00027676">
        <w:rPr>
          <w:rFonts w:ascii="Times New Roman" w:eastAsia="Times New Roman" w:hAnsi="Times New Roman"/>
          <w:sz w:val="24"/>
          <w:szCs w:val="24"/>
          <w:lang w:val="uk-UA" w:eastAsia="ru-RU"/>
        </w:rPr>
        <w:t xml:space="preserve">(на кінець року, </w:t>
      </w:r>
      <w:r w:rsidRPr="00027676">
        <w:rPr>
          <w:rFonts w:ascii="Times New Roman" w:eastAsia="Times New Roman" w:hAnsi="Times New Roman"/>
          <w:sz w:val="24"/>
          <w:szCs w:val="24"/>
          <w:lang w:val="uk-UA"/>
        </w:rPr>
        <w:t>у % до ВВП</w:t>
      </w:r>
      <w:r w:rsidRPr="00027676">
        <w:rPr>
          <w:rFonts w:ascii="Times New Roman" w:eastAsia="Times New Roman" w:hAnsi="Times New Roman"/>
          <w:sz w:val="24"/>
          <w:szCs w:val="24"/>
          <w:lang w:val="uk-UA" w:eastAsia="ru-RU"/>
        </w:rPr>
        <w:t>)</w:t>
      </w:r>
    </w:p>
    <w:tbl>
      <w:tblPr>
        <w:tblStyle w:val="af4"/>
        <w:tblW w:w="0" w:type="auto"/>
        <w:tblInd w:w="108" w:type="dxa"/>
        <w:tblLook w:val="04A0" w:firstRow="1" w:lastRow="0" w:firstColumn="1" w:lastColumn="0" w:noHBand="0" w:noVBand="1"/>
      </w:tblPr>
      <w:tblGrid>
        <w:gridCol w:w="1940"/>
        <w:gridCol w:w="725"/>
        <w:gridCol w:w="726"/>
        <w:gridCol w:w="726"/>
        <w:gridCol w:w="725"/>
        <w:gridCol w:w="726"/>
        <w:gridCol w:w="726"/>
        <w:gridCol w:w="726"/>
        <w:gridCol w:w="725"/>
        <w:gridCol w:w="726"/>
        <w:gridCol w:w="726"/>
        <w:gridCol w:w="726"/>
      </w:tblGrid>
      <w:tr w:rsidR="00027676" w:rsidRPr="00027676" w:rsidTr="0013383C">
        <w:tc>
          <w:tcPr>
            <w:tcW w:w="1940" w:type="dxa"/>
            <w:vMerge w:val="restart"/>
          </w:tcPr>
          <w:p w:rsidR="00027676" w:rsidRPr="00027676" w:rsidRDefault="00027676" w:rsidP="00027676">
            <w:pPr>
              <w:contextualSpacing/>
              <w:rPr>
                <w:sz w:val="24"/>
                <w:szCs w:val="24"/>
                <w:lang w:val="uk-UA"/>
              </w:rPr>
            </w:pPr>
          </w:p>
        </w:tc>
        <w:tc>
          <w:tcPr>
            <w:tcW w:w="7983" w:type="dxa"/>
            <w:gridSpan w:val="11"/>
            <w:vAlign w:val="center"/>
          </w:tcPr>
          <w:p w:rsidR="00027676" w:rsidRPr="00027676" w:rsidRDefault="00027676" w:rsidP="00027676">
            <w:pPr>
              <w:contextualSpacing/>
              <w:jc w:val="center"/>
              <w:rPr>
                <w:sz w:val="24"/>
                <w:szCs w:val="24"/>
                <w:lang w:val="uk-UA"/>
              </w:rPr>
            </w:pPr>
            <w:r w:rsidRPr="00027676">
              <w:rPr>
                <w:sz w:val="24"/>
                <w:szCs w:val="24"/>
                <w:lang w:val="uk-UA"/>
              </w:rPr>
              <w:t>Роки</w:t>
            </w:r>
          </w:p>
        </w:tc>
      </w:tr>
      <w:tr w:rsidR="0013383C" w:rsidRPr="00027676" w:rsidTr="0013383C">
        <w:tc>
          <w:tcPr>
            <w:tcW w:w="1940" w:type="dxa"/>
            <w:vMerge/>
          </w:tcPr>
          <w:p w:rsidR="0013383C" w:rsidRPr="00027676" w:rsidRDefault="0013383C" w:rsidP="00027676">
            <w:pPr>
              <w:contextualSpacing/>
              <w:rPr>
                <w:sz w:val="24"/>
                <w:szCs w:val="24"/>
                <w:lang w:val="uk-UA"/>
              </w:rPr>
            </w:pPr>
          </w:p>
        </w:tc>
        <w:tc>
          <w:tcPr>
            <w:tcW w:w="725" w:type="dxa"/>
            <w:vAlign w:val="center"/>
          </w:tcPr>
          <w:p w:rsidR="0013383C" w:rsidRPr="00027676" w:rsidRDefault="0013383C" w:rsidP="00027676">
            <w:pPr>
              <w:contextualSpacing/>
              <w:jc w:val="center"/>
              <w:rPr>
                <w:sz w:val="24"/>
                <w:szCs w:val="24"/>
                <w:lang w:val="uk-UA"/>
              </w:rPr>
            </w:pPr>
            <w:r w:rsidRPr="00027676">
              <w:rPr>
                <w:sz w:val="24"/>
                <w:szCs w:val="24"/>
                <w:lang w:val="uk-UA"/>
              </w:rPr>
              <w:t>2005</w:t>
            </w:r>
          </w:p>
        </w:tc>
        <w:tc>
          <w:tcPr>
            <w:tcW w:w="726" w:type="dxa"/>
            <w:vAlign w:val="center"/>
          </w:tcPr>
          <w:p w:rsidR="0013383C" w:rsidRPr="00027676" w:rsidRDefault="0013383C" w:rsidP="00027676">
            <w:pPr>
              <w:contextualSpacing/>
              <w:jc w:val="center"/>
              <w:rPr>
                <w:sz w:val="24"/>
                <w:szCs w:val="24"/>
                <w:lang w:val="uk-UA"/>
              </w:rPr>
            </w:pPr>
            <w:r w:rsidRPr="00027676">
              <w:rPr>
                <w:sz w:val="24"/>
                <w:szCs w:val="24"/>
                <w:lang w:val="uk-UA"/>
              </w:rPr>
              <w:t>2006</w:t>
            </w:r>
          </w:p>
        </w:tc>
        <w:tc>
          <w:tcPr>
            <w:tcW w:w="726" w:type="dxa"/>
            <w:vAlign w:val="center"/>
          </w:tcPr>
          <w:p w:rsidR="0013383C" w:rsidRPr="00027676" w:rsidRDefault="0013383C" w:rsidP="00027676">
            <w:pPr>
              <w:contextualSpacing/>
              <w:jc w:val="center"/>
              <w:rPr>
                <w:sz w:val="24"/>
                <w:szCs w:val="24"/>
                <w:lang w:val="uk-UA"/>
              </w:rPr>
            </w:pPr>
            <w:r w:rsidRPr="00027676">
              <w:rPr>
                <w:sz w:val="24"/>
                <w:szCs w:val="24"/>
                <w:lang w:val="uk-UA"/>
              </w:rPr>
              <w:t>2007</w:t>
            </w:r>
          </w:p>
        </w:tc>
        <w:tc>
          <w:tcPr>
            <w:tcW w:w="725" w:type="dxa"/>
            <w:vAlign w:val="center"/>
          </w:tcPr>
          <w:p w:rsidR="0013383C" w:rsidRPr="00027676" w:rsidRDefault="0013383C" w:rsidP="00027676">
            <w:pPr>
              <w:contextualSpacing/>
              <w:jc w:val="center"/>
              <w:rPr>
                <w:sz w:val="24"/>
                <w:szCs w:val="24"/>
                <w:lang w:val="uk-UA"/>
              </w:rPr>
            </w:pPr>
            <w:r w:rsidRPr="00027676">
              <w:rPr>
                <w:sz w:val="24"/>
                <w:szCs w:val="24"/>
                <w:lang w:val="uk-UA"/>
              </w:rPr>
              <w:t>2008</w:t>
            </w:r>
          </w:p>
        </w:tc>
        <w:tc>
          <w:tcPr>
            <w:tcW w:w="726" w:type="dxa"/>
            <w:vAlign w:val="center"/>
          </w:tcPr>
          <w:p w:rsidR="0013383C" w:rsidRPr="00027676" w:rsidRDefault="0013383C" w:rsidP="00027676">
            <w:pPr>
              <w:contextualSpacing/>
              <w:jc w:val="center"/>
              <w:rPr>
                <w:sz w:val="24"/>
                <w:szCs w:val="24"/>
                <w:lang w:val="uk-UA"/>
              </w:rPr>
            </w:pPr>
            <w:r w:rsidRPr="00027676">
              <w:rPr>
                <w:sz w:val="24"/>
                <w:szCs w:val="24"/>
                <w:lang w:val="uk-UA"/>
              </w:rPr>
              <w:t>2009</w:t>
            </w:r>
          </w:p>
        </w:tc>
        <w:tc>
          <w:tcPr>
            <w:tcW w:w="726" w:type="dxa"/>
            <w:vAlign w:val="center"/>
          </w:tcPr>
          <w:p w:rsidR="0013383C" w:rsidRPr="00027676" w:rsidRDefault="0013383C" w:rsidP="00027676">
            <w:pPr>
              <w:contextualSpacing/>
              <w:jc w:val="center"/>
              <w:rPr>
                <w:sz w:val="24"/>
                <w:szCs w:val="24"/>
                <w:lang w:val="uk-UA"/>
              </w:rPr>
            </w:pPr>
            <w:r w:rsidRPr="00027676">
              <w:rPr>
                <w:sz w:val="24"/>
                <w:szCs w:val="24"/>
                <w:lang w:val="uk-UA"/>
              </w:rPr>
              <w:t>2010</w:t>
            </w:r>
          </w:p>
        </w:tc>
        <w:tc>
          <w:tcPr>
            <w:tcW w:w="726" w:type="dxa"/>
            <w:vAlign w:val="center"/>
          </w:tcPr>
          <w:p w:rsidR="0013383C" w:rsidRPr="00027676" w:rsidRDefault="0013383C" w:rsidP="00027676">
            <w:pPr>
              <w:contextualSpacing/>
              <w:jc w:val="center"/>
              <w:rPr>
                <w:sz w:val="24"/>
                <w:szCs w:val="24"/>
                <w:lang w:val="uk-UA"/>
              </w:rPr>
            </w:pPr>
            <w:r w:rsidRPr="00027676">
              <w:rPr>
                <w:sz w:val="24"/>
                <w:szCs w:val="24"/>
                <w:lang w:val="uk-UA"/>
              </w:rPr>
              <w:t>2011</w:t>
            </w:r>
          </w:p>
        </w:tc>
        <w:tc>
          <w:tcPr>
            <w:tcW w:w="725" w:type="dxa"/>
            <w:vAlign w:val="center"/>
          </w:tcPr>
          <w:p w:rsidR="0013383C" w:rsidRPr="00027676" w:rsidRDefault="0013383C" w:rsidP="00027676">
            <w:pPr>
              <w:contextualSpacing/>
              <w:jc w:val="center"/>
              <w:rPr>
                <w:sz w:val="24"/>
                <w:szCs w:val="24"/>
                <w:lang w:val="uk-UA"/>
              </w:rPr>
            </w:pPr>
            <w:r w:rsidRPr="00027676">
              <w:rPr>
                <w:sz w:val="24"/>
                <w:szCs w:val="24"/>
                <w:lang w:val="uk-UA"/>
              </w:rPr>
              <w:t>2012</w:t>
            </w:r>
          </w:p>
        </w:tc>
        <w:tc>
          <w:tcPr>
            <w:tcW w:w="726" w:type="dxa"/>
            <w:vAlign w:val="center"/>
          </w:tcPr>
          <w:p w:rsidR="0013383C" w:rsidRPr="00027676" w:rsidRDefault="0013383C" w:rsidP="00027676">
            <w:pPr>
              <w:contextualSpacing/>
              <w:jc w:val="center"/>
              <w:rPr>
                <w:sz w:val="24"/>
                <w:szCs w:val="24"/>
                <w:lang w:val="uk-UA"/>
              </w:rPr>
            </w:pPr>
            <w:r w:rsidRPr="00027676">
              <w:rPr>
                <w:sz w:val="24"/>
                <w:szCs w:val="24"/>
                <w:lang w:val="uk-UA"/>
              </w:rPr>
              <w:t>2013</w:t>
            </w:r>
          </w:p>
        </w:tc>
        <w:tc>
          <w:tcPr>
            <w:tcW w:w="726" w:type="dxa"/>
            <w:vAlign w:val="center"/>
          </w:tcPr>
          <w:p w:rsidR="0013383C" w:rsidRPr="00027676" w:rsidRDefault="0013383C" w:rsidP="00027676">
            <w:pPr>
              <w:contextualSpacing/>
              <w:jc w:val="center"/>
              <w:rPr>
                <w:sz w:val="24"/>
                <w:szCs w:val="24"/>
                <w:lang w:val="uk-UA"/>
              </w:rPr>
            </w:pPr>
            <w:r>
              <w:rPr>
                <w:sz w:val="24"/>
                <w:szCs w:val="24"/>
                <w:lang w:val="uk-UA"/>
              </w:rPr>
              <w:t>2014</w:t>
            </w:r>
          </w:p>
        </w:tc>
        <w:tc>
          <w:tcPr>
            <w:tcW w:w="726" w:type="dxa"/>
            <w:vAlign w:val="center"/>
          </w:tcPr>
          <w:p w:rsidR="0013383C" w:rsidRPr="00027676" w:rsidRDefault="0013383C" w:rsidP="00027676">
            <w:pPr>
              <w:contextualSpacing/>
              <w:jc w:val="center"/>
              <w:rPr>
                <w:sz w:val="24"/>
                <w:szCs w:val="24"/>
                <w:lang w:val="uk-UA"/>
              </w:rPr>
            </w:pPr>
            <w:r>
              <w:rPr>
                <w:sz w:val="24"/>
                <w:szCs w:val="24"/>
                <w:lang w:val="uk-UA"/>
              </w:rPr>
              <w:t>2015</w:t>
            </w:r>
          </w:p>
        </w:tc>
      </w:tr>
      <w:tr w:rsidR="0013383C" w:rsidRPr="00027676" w:rsidTr="00A661F5">
        <w:tc>
          <w:tcPr>
            <w:tcW w:w="1940" w:type="dxa"/>
          </w:tcPr>
          <w:p w:rsidR="0013383C" w:rsidRPr="00027676" w:rsidRDefault="0013383C" w:rsidP="00027676">
            <w:pPr>
              <w:contextualSpacing/>
              <w:rPr>
                <w:sz w:val="24"/>
                <w:szCs w:val="24"/>
                <w:lang w:val="uk-UA"/>
              </w:rPr>
            </w:pPr>
            <w:r w:rsidRPr="00027676">
              <w:rPr>
                <w:sz w:val="24"/>
                <w:szCs w:val="24"/>
                <w:lang w:val="uk-UA"/>
              </w:rPr>
              <w:t>Держаний борг</w:t>
            </w:r>
          </w:p>
          <w:p w:rsidR="0013383C" w:rsidRPr="00027676" w:rsidRDefault="0013383C" w:rsidP="00027676">
            <w:pPr>
              <w:contextualSpacing/>
              <w:rPr>
                <w:sz w:val="24"/>
                <w:szCs w:val="24"/>
                <w:lang w:val="uk-UA"/>
              </w:rPr>
            </w:pPr>
            <w:r w:rsidRPr="00027676">
              <w:rPr>
                <w:sz w:val="24"/>
                <w:szCs w:val="24"/>
                <w:lang w:val="uk-UA"/>
              </w:rPr>
              <w:t>(прямий та гарантований)</w:t>
            </w:r>
          </w:p>
        </w:tc>
        <w:tc>
          <w:tcPr>
            <w:tcW w:w="725" w:type="dxa"/>
            <w:vAlign w:val="center"/>
          </w:tcPr>
          <w:p w:rsidR="0013383C" w:rsidRPr="00027676" w:rsidRDefault="0013383C" w:rsidP="00A661F5">
            <w:pPr>
              <w:contextualSpacing/>
              <w:jc w:val="center"/>
              <w:rPr>
                <w:sz w:val="24"/>
                <w:szCs w:val="24"/>
                <w:lang w:val="uk-UA"/>
              </w:rPr>
            </w:pPr>
            <w:r w:rsidRPr="00027676">
              <w:rPr>
                <w:sz w:val="24"/>
                <w:szCs w:val="24"/>
                <w:lang w:val="uk-UA"/>
              </w:rPr>
              <w:t>17,7</w:t>
            </w:r>
          </w:p>
        </w:tc>
        <w:tc>
          <w:tcPr>
            <w:tcW w:w="726" w:type="dxa"/>
            <w:vAlign w:val="center"/>
          </w:tcPr>
          <w:p w:rsidR="0013383C" w:rsidRPr="00027676" w:rsidRDefault="0013383C" w:rsidP="00A661F5">
            <w:pPr>
              <w:contextualSpacing/>
              <w:jc w:val="center"/>
              <w:rPr>
                <w:sz w:val="24"/>
                <w:szCs w:val="24"/>
                <w:lang w:val="uk-UA"/>
              </w:rPr>
            </w:pPr>
            <w:r w:rsidRPr="00027676">
              <w:rPr>
                <w:sz w:val="24"/>
                <w:szCs w:val="24"/>
                <w:lang w:val="uk-UA"/>
              </w:rPr>
              <w:t>14,8</w:t>
            </w:r>
          </w:p>
        </w:tc>
        <w:tc>
          <w:tcPr>
            <w:tcW w:w="726" w:type="dxa"/>
            <w:vAlign w:val="center"/>
          </w:tcPr>
          <w:p w:rsidR="0013383C" w:rsidRPr="00027676" w:rsidRDefault="0013383C" w:rsidP="00A661F5">
            <w:pPr>
              <w:contextualSpacing/>
              <w:jc w:val="center"/>
              <w:rPr>
                <w:sz w:val="24"/>
                <w:szCs w:val="24"/>
                <w:lang w:val="uk-UA"/>
              </w:rPr>
            </w:pPr>
            <w:r w:rsidRPr="00027676">
              <w:rPr>
                <w:sz w:val="24"/>
                <w:szCs w:val="24"/>
                <w:lang w:val="uk-UA"/>
              </w:rPr>
              <w:t>12,3</w:t>
            </w:r>
          </w:p>
        </w:tc>
        <w:tc>
          <w:tcPr>
            <w:tcW w:w="725" w:type="dxa"/>
            <w:vAlign w:val="center"/>
          </w:tcPr>
          <w:p w:rsidR="0013383C" w:rsidRPr="00027676" w:rsidRDefault="0013383C" w:rsidP="00A661F5">
            <w:pPr>
              <w:contextualSpacing/>
              <w:jc w:val="center"/>
              <w:rPr>
                <w:sz w:val="24"/>
                <w:szCs w:val="24"/>
                <w:lang w:val="uk-UA"/>
              </w:rPr>
            </w:pPr>
            <w:r w:rsidRPr="00027676">
              <w:rPr>
                <w:sz w:val="24"/>
                <w:szCs w:val="24"/>
                <w:lang w:val="uk-UA"/>
              </w:rPr>
              <w:t>20,0</w:t>
            </w:r>
          </w:p>
        </w:tc>
        <w:tc>
          <w:tcPr>
            <w:tcW w:w="726" w:type="dxa"/>
            <w:vAlign w:val="center"/>
          </w:tcPr>
          <w:p w:rsidR="0013383C" w:rsidRPr="00027676" w:rsidRDefault="0013383C" w:rsidP="00A661F5">
            <w:pPr>
              <w:contextualSpacing/>
              <w:jc w:val="center"/>
              <w:rPr>
                <w:sz w:val="24"/>
                <w:szCs w:val="24"/>
                <w:lang w:val="uk-UA"/>
              </w:rPr>
            </w:pPr>
            <w:r w:rsidRPr="00027676">
              <w:rPr>
                <w:sz w:val="24"/>
                <w:szCs w:val="24"/>
                <w:lang w:val="uk-UA"/>
              </w:rPr>
              <w:t>34,</w:t>
            </w:r>
            <w:r w:rsidR="00A661F5">
              <w:rPr>
                <w:sz w:val="24"/>
                <w:szCs w:val="24"/>
                <w:lang w:val="uk-UA"/>
              </w:rPr>
              <w:t>7</w:t>
            </w:r>
          </w:p>
        </w:tc>
        <w:tc>
          <w:tcPr>
            <w:tcW w:w="726" w:type="dxa"/>
            <w:vAlign w:val="center"/>
          </w:tcPr>
          <w:p w:rsidR="0013383C" w:rsidRPr="00027676" w:rsidRDefault="0013383C" w:rsidP="00A661F5">
            <w:pPr>
              <w:spacing w:line="300" w:lineRule="atLeast"/>
              <w:jc w:val="center"/>
              <w:rPr>
                <w:color w:val="403E3C"/>
                <w:sz w:val="24"/>
                <w:szCs w:val="24"/>
                <w:lang w:val="uk-UA"/>
              </w:rPr>
            </w:pPr>
            <w:r w:rsidRPr="00027676">
              <w:rPr>
                <w:color w:val="403E3C"/>
                <w:sz w:val="24"/>
                <w:szCs w:val="24"/>
                <w:lang w:val="uk-UA"/>
              </w:rPr>
              <w:t>39,9</w:t>
            </w:r>
          </w:p>
        </w:tc>
        <w:tc>
          <w:tcPr>
            <w:tcW w:w="726" w:type="dxa"/>
            <w:vAlign w:val="center"/>
          </w:tcPr>
          <w:p w:rsidR="0013383C" w:rsidRPr="00027676" w:rsidRDefault="0013383C" w:rsidP="00A661F5">
            <w:pPr>
              <w:spacing w:line="300" w:lineRule="atLeast"/>
              <w:jc w:val="center"/>
              <w:rPr>
                <w:color w:val="403E3C"/>
                <w:sz w:val="24"/>
                <w:szCs w:val="24"/>
                <w:lang w:val="uk-UA"/>
              </w:rPr>
            </w:pPr>
            <w:r w:rsidRPr="00027676">
              <w:rPr>
                <w:color w:val="403E3C"/>
                <w:sz w:val="24"/>
                <w:szCs w:val="24"/>
                <w:lang w:val="uk-UA"/>
              </w:rPr>
              <w:t>36,3</w:t>
            </w:r>
          </w:p>
        </w:tc>
        <w:tc>
          <w:tcPr>
            <w:tcW w:w="725" w:type="dxa"/>
            <w:vAlign w:val="center"/>
          </w:tcPr>
          <w:p w:rsidR="0013383C" w:rsidRPr="00027676" w:rsidRDefault="0013383C" w:rsidP="00A661F5">
            <w:pPr>
              <w:spacing w:line="300" w:lineRule="atLeast"/>
              <w:jc w:val="center"/>
              <w:rPr>
                <w:color w:val="403E3C"/>
                <w:sz w:val="24"/>
                <w:szCs w:val="24"/>
                <w:lang w:val="uk-UA"/>
              </w:rPr>
            </w:pPr>
            <w:r w:rsidRPr="00027676">
              <w:rPr>
                <w:color w:val="403E3C"/>
                <w:sz w:val="24"/>
                <w:szCs w:val="24"/>
                <w:lang w:val="uk-UA"/>
              </w:rPr>
              <w:t>36,5</w:t>
            </w:r>
          </w:p>
        </w:tc>
        <w:tc>
          <w:tcPr>
            <w:tcW w:w="726" w:type="dxa"/>
            <w:vAlign w:val="center"/>
          </w:tcPr>
          <w:p w:rsidR="0013383C" w:rsidRPr="00027676" w:rsidRDefault="0013383C" w:rsidP="00A661F5">
            <w:pPr>
              <w:contextualSpacing/>
              <w:jc w:val="center"/>
              <w:rPr>
                <w:sz w:val="24"/>
                <w:szCs w:val="24"/>
                <w:lang w:val="uk-UA"/>
              </w:rPr>
            </w:pPr>
            <w:r w:rsidRPr="00027676">
              <w:rPr>
                <w:sz w:val="24"/>
                <w:szCs w:val="24"/>
                <w:lang w:val="uk-UA"/>
              </w:rPr>
              <w:t>40,</w:t>
            </w:r>
            <w:r w:rsidR="00A661F5">
              <w:rPr>
                <w:sz w:val="24"/>
                <w:szCs w:val="24"/>
                <w:lang w:val="uk-UA"/>
              </w:rPr>
              <w:t>3</w:t>
            </w:r>
          </w:p>
        </w:tc>
        <w:tc>
          <w:tcPr>
            <w:tcW w:w="726" w:type="dxa"/>
            <w:vAlign w:val="center"/>
          </w:tcPr>
          <w:p w:rsidR="0013383C" w:rsidRPr="00027676" w:rsidRDefault="00A661F5" w:rsidP="00A661F5">
            <w:pPr>
              <w:contextualSpacing/>
              <w:jc w:val="center"/>
              <w:rPr>
                <w:sz w:val="24"/>
                <w:szCs w:val="24"/>
                <w:lang w:val="uk-UA"/>
              </w:rPr>
            </w:pPr>
            <w:r>
              <w:rPr>
                <w:sz w:val="24"/>
                <w:szCs w:val="24"/>
                <w:lang w:val="uk-UA"/>
              </w:rPr>
              <w:t>70,3</w:t>
            </w:r>
          </w:p>
        </w:tc>
        <w:tc>
          <w:tcPr>
            <w:tcW w:w="726" w:type="dxa"/>
            <w:vAlign w:val="center"/>
          </w:tcPr>
          <w:p w:rsidR="0013383C" w:rsidRPr="00027676" w:rsidRDefault="00A661F5" w:rsidP="00A661F5">
            <w:pPr>
              <w:contextualSpacing/>
              <w:jc w:val="center"/>
              <w:rPr>
                <w:sz w:val="24"/>
                <w:szCs w:val="24"/>
                <w:lang w:val="uk-UA"/>
              </w:rPr>
            </w:pPr>
            <w:r>
              <w:rPr>
                <w:sz w:val="24"/>
                <w:szCs w:val="24"/>
                <w:lang w:val="uk-UA"/>
              </w:rPr>
              <w:t>80,9</w:t>
            </w:r>
          </w:p>
        </w:tc>
      </w:tr>
    </w:tbl>
    <w:p w:rsidR="00027676" w:rsidRPr="008B5EB0" w:rsidRDefault="00027676" w:rsidP="00027676">
      <w:pPr>
        <w:spacing w:after="0" w:line="240" w:lineRule="auto"/>
        <w:ind w:left="360" w:firstLine="348"/>
        <w:rPr>
          <w:rFonts w:ascii="Times New Roman" w:eastAsia="Times New Roman" w:hAnsi="Times New Roman"/>
          <w:sz w:val="20"/>
          <w:szCs w:val="20"/>
          <w:lang w:val="uk-UA" w:eastAsia="ru-RU"/>
        </w:rPr>
      </w:pPr>
      <w:r w:rsidRPr="008B5EB0">
        <w:rPr>
          <w:rFonts w:ascii="Times New Roman" w:eastAsia="Times New Roman" w:hAnsi="Times New Roman"/>
          <w:sz w:val="20"/>
          <w:szCs w:val="20"/>
          <w:lang w:val="uk-UA" w:eastAsia="ru-RU"/>
        </w:rPr>
        <w:t xml:space="preserve">Джерело: </w:t>
      </w:r>
      <w:r w:rsidR="008B5EB0">
        <w:rPr>
          <w:rFonts w:ascii="Times New Roman" w:eastAsia="Times New Roman" w:hAnsi="Times New Roman"/>
          <w:sz w:val="20"/>
          <w:szCs w:val="20"/>
          <w:lang w:val="uk-UA" w:eastAsia="ru-RU"/>
        </w:rPr>
        <w:t xml:space="preserve">Міністерство фінансів </w:t>
      </w:r>
      <w:r w:rsidR="00FD475A">
        <w:rPr>
          <w:rFonts w:ascii="Times New Roman" w:eastAsia="Times New Roman" w:hAnsi="Times New Roman"/>
          <w:sz w:val="20"/>
          <w:szCs w:val="20"/>
          <w:lang w:val="uk-UA" w:eastAsia="ru-RU"/>
        </w:rPr>
        <w:t xml:space="preserve">України </w:t>
      </w:r>
      <w:r w:rsidR="008B5EB0">
        <w:rPr>
          <w:rFonts w:ascii="Times New Roman" w:eastAsia="Times New Roman" w:hAnsi="Times New Roman"/>
          <w:sz w:val="20"/>
          <w:szCs w:val="20"/>
          <w:lang w:val="uk-UA" w:eastAsia="ru-RU"/>
        </w:rPr>
        <w:t>(</w:t>
      </w:r>
      <w:hyperlink r:id="rId34" w:history="1">
        <w:r w:rsidR="00345107" w:rsidRPr="008B5EB0">
          <w:rPr>
            <w:rStyle w:val="a5"/>
            <w:rFonts w:ascii="Times New Roman" w:eastAsia="Times New Roman" w:hAnsi="Times New Roman"/>
            <w:color w:val="auto"/>
            <w:sz w:val="20"/>
            <w:szCs w:val="20"/>
            <w:u w:val="none"/>
            <w:lang w:val="uk-UA" w:eastAsia="ru-RU"/>
          </w:rPr>
          <w:t>http://minfin.gov.ua/</w:t>
        </w:r>
      </w:hyperlink>
      <w:r w:rsidR="008B5EB0">
        <w:rPr>
          <w:rStyle w:val="a5"/>
          <w:rFonts w:ascii="Times New Roman" w:eastAsia="Times New Roman" w:hAnsi="Times New Roman"/>
          <w:color w:val="auto"/>
          <w:sz w:val="20"/>
          <w:szCs w:val="20"/>
          <w:u w:val="none"/>
          <w:lang w:val="uk-UA" w:eastAsia="ru-RU"/>
        </w:rPr>
        <w:t>)</w:t>
      </w:r>
    </w:p>
    <w:p w:rsidR="00345107" w:rsidRDefault="00345107" w:rsidP="0077242E">
      <w:pPr>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Суттєвий приріст </w:t>
      </w:r>
      <w:r w:rsidR="0077242E">
        <w:rPr>
          <w:rFonts w:ascii="Times New Roman" w:eastAsia="Times New Roman" w:hAnsi="Times New Roman"/>
          <w:sz w:val="24"/>
          <w:szCs w:val="24"/>
          <w:lang w:val="uk-UA" w:eastAsia="ru-RU"/>
        </w:rPr>
        <w:t>державного боргу стався у 2009 р. (не тільки через дефіцит бюджету, а й через падіння ВВП</w:t>
      </w:r>
      <w:r w:rsidR="00F569FB">
        <w:rPr>
          <w:rFonts w:ascii="Times New Roman" w:eastAsia="Times New Roman" w:hAnsi="Times New Roman"/>
          <w:sz w:val="24"/>
          <w:szCs w:val="24"/>
          <w:lang w:val="uk-UA" w:eastAsia="ru-RU"/>
        </w:rPr>
        <w:t xml:space="preserve"> та девальвацію</w:t>
      </w:r>
      <w:r w:rsidR="0077242E">
        <w:rPr>
          <w:rFonts w:ascii="Times New Roman" w:eastAsia="Times New Roman" w:hAnsi="Times New Roman"/>
          <w:sz w:val="24"/>
          <w:szCs w:val="24"/>
          <w:lang w:val="uk-UA" w:eastAsia="ru-RU"/>
        </w:rPr>
        <w:t>).  І наступні 4 роки тримався приблизно на одному рівні. Черговий стрибок</w:t>
      </w:r>
      <w:r w:rsidR="00F569FB">
        <w:rPr>
          <w:rFonts w:ascii="Times New Roman" w:eastAsia="Times New Roman" w:hAnsi="Times New Roman"/>
          <w:sz w:val="24"/>
          <w:szCs w:val="24"/>
          <w:lang w:val="uk-UA" w:eastAsia="ru-RU"/>
        </w:rPr>
        <w:t xml:space="preserve"> з аналогічних причин</w:t>
      </w:r>
      <w:r w:rsidR="0077242E">
        <w:rPr>
          <w:rFonts w:ascii="Times New Roman" w:eastAsia="Times New Roman" w:hAnsi="Times New Roman"/>
          <w:sz w:val="24"/>
          <w:szCs w:val="24"/>
          <w:lang w:val="uk-UA" w:eastAsia="ru-RU"/>
        </w:rPr>
        <w:t xml:space="preserve"> спостерігався у 2014 р. (рис. 1.</w:t>
      </w:r>
      <w:r w:rsidR="00B65984">
        <w:rPr>
          <w:rFonts w:ascii="Times New Roman" w:eastAsia="Times New Roman" w:hAnsi="Times New Roman"/>
          <w:sz w:val="24"/>
          <w:szCs w:val="24"/>
          <w:lang w:val="uk-UA" w:eastAsia="ru-RU"/>
        </w:rPr>
        <w:t>10</w:t>
      </w:r>
      <w:r w:rsidR="0077242E">
        <w:rPr>
          <w:rFonts w:ascii="Times New Roman" w:eastAsia="Times New Roman" w:hAnsi="Times New Roman"/>
          <w:sz w:val="24"/>
          <w:szCs w:val="24"/>
          <w:lang w:val="uk-UA" w:eastAsia="ru-RU"/>
        </w:rPr>
        <w:t>).</w:t>
      </w:r>
    </w:p>
    <w:p w:rsidR="00F2257D" w:rsidRPr="00027676" w:rsidRDefault="00F2257D" w:rsidP="0077242E">
      <w:pPr>
        <w:spacing w:after="0" w:line="240" w:lineRule="auto"/>
        <w:ind w:firstLine="709"/>
        <w:jc w:val="both"/>
        <w:rPr>
          <w:rFonts w:ascii="Times New Roman" w:eastAsia="Times New Roman" w:hAnsi="Times New Roman" w:cs="Times New Roman"/>
          <w:sz w:val="24"/>
          <w:szCs w:val="24"/>
          <w:lang w:val="uk-UA" w:eastAsia="ru-RU"/>
        </w:rPr>
      </w:pPr>
    </w:p>
    <w:p w:rsidR="00027676" w:rsidRPr="00F2257D" w:rsidRDefault="00F2257D" w:rsidP="00F2257D">
      <w:pPr>
        <w:spacing w:after="0" w:line="240" w:lineRule="auto"/>
        <w:contextualSpacing/>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lang w:eastAsia="ru-RU"/>
        </w:rPr>
        <w:drawing>
          <wp:inline distT="0" distB="0" distL="0" distR="0" wp14:anchorId="1ED3F8AA">
            <wp:extent cx="5297988" cy="2733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1969" cy="2735729"/>
                    </a:xfrm>
                    <a:prstGeom prst="rect">
                      <a:avLst/>
                    </a:prstGeom>
                    <a:noFill/>
                  </pic:spPr>
                </pic:pic>
              </a:graphicData>
            </a:graphic>
          </wp:inline>
        </w:drawing>
      </w:r>
    </w:p>
    <w:p w:rsidR="00027676" w:rsidRPr="00027676" w:rsidRDefault="00027676" w:rsidP="00027676">
      <w:pPr>
        <w:spacing w:after="0" w:line="240" w:lineRule="auto"/>
        <w:ind w:left="720"/>
        <w:contextualSpacing/>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Рис. 1.</w:t>
      </w:r>
      <w:r w:rsidR="00B65984">
        <w:rPr>
          <w:rFonts w:ascii="Times New Roman" w:eastAsia="Times New Roman" w:hAnsi="Times New Roman" w:cs="Times New Roman"/>
          <w:sz w:val="24"/>
          <w:szCs w:val="24"/>
          <w:lang w:val="uk-UA" w:eastAsia="ru-RU"/>
        </w:rPr>
        <w:t>10</w:t>
      </w:r>
      <w:r w:rsidR="00A661F5">
        <w:rPr>
          <w:rFonts w:ascii="Times New Roman" w:eastAsia="Times New Roman" w:hAnsi="Times New Roman" w:cs="Times New Roman"/>
          <w:sz w:val="24"/>
          <w:szCs w:val="24"/>
          <w:lang w:val="uk-UA" w:eastAsia="ru-RU"/>
        </w:rPr>
        <w:t>. Державний борг України (</w:t>
      </w:r>
      <w:r w:rsidRPr="00027676">
        <w:rPr>
          <w:rFonts w:ascii="Times New Roman" w:eastAsia="Times New Roman" w:hAnsi="Times New Roman" w:cs="Times New Roman"/>
          <w:sz w:val="24"/>
          <w:szCs w:val="24"/>
          <w:lang w:val="uk-UA" w:eastAsia="ru-RU"/>
        </w:rPr>
        <w:t>% ВВП)</w:t>
      </w:r>
    </w:p>
    <w:p w:rsidR="00027676" w:rsidRPr="00027676" w:rsidRDefault="00027676" w:rsidP="00027676">
      <w:pPr>
        <w:spacing w:after="0" w:line="240" w:lineRule="auto"/>
        <w:ind w:left="720"/>
        <w:contextualSpacing/>
        <w:rPr>
          <w:rFonts w:ascii="Times New Roman" w:eastAsia="Times New Roman" w:hAnsi="Times New Roman" w:cs="Times New Roman"/>
          <w:b/>
          <w:sz w:val="24"/>
          <w:szCs w:val="24"/>
          <w:lang w:val="uk-UA" w:eastAsia="ru-RU"/>
        </w:rPr>
      </w:pPr>
    </w:p>
    <w:p w:rsidR="00027676" w:rsidRPr="008D0F14" w:rsidRDefault="008D0F14" w:rsidP="009B1EFD">
      <w:pPr>
        <w:spacing w:after="0" w:line="240" w:lineRule="auto"/>
        <w:ind w:firstLine="709"/>
        <w:jc w:val="both"/>
        <w:rPr>
          <w:rFonts w:ascii="Times New Roman" w:eastAsia="Times New Roman" w:hAnsi="Times New Roman" w:cs="Times New Roman"/>
          <w:sz w:val="24"/>
          <w:szCs w:val="24"/>
          <w:lang w:val="uk-UA" w:eastAsia="ru-RU"/>
        </w:rPr>
      </w:pPr>
      <w:r w:rsidRPr="008D0F14">
        <w:rPr>
          <w:rFonts w:ascii="Times New Roman" w:eastAsia="Times New Roman" w:hAnsi="Times New Roman" w:cs="Times New Roman"/>
          <w:sz w:val="24"/>
          <w:szCs w:val="24"/>
          <w:lang w:val="uk-UA" w:eastAsia="ru-RU"/>
        </w:rPr>
        <w:t xml:space="preserve">Таким чином, </w:t>
      </w:r>
      <w:r>
        <w:rPr>
          <w:rFonts w:ascii="Times New Roman" w:eastAsia="Times New Roman" w:hAnsi="Times New Roman" w:cs="Times New Roman"/>
          <w:sz w:val="24"/>
          <w:szCs w:val="24"/>
          <w:lang w:val="uk-UA" w:eastAsia="ru-RU"/>
        </w:rPr>
        <w:t>з 12,3% у 2007 р. за 8 років борг зріс до 80,9%</w:t>
      </w:r>
      <w:r w:rsidR="00F2257D">
        <w:rPr>
          <w:rFonts w:ascii="Times New Roman" w:eastAsia="Times New Roman" w:hAnsi="Times New Roman" w:cs="Times New Roman"/>
          <w:sz w:val="24"/>
          <w:szCs w:val="24"/>
          <w:lang w:val="uk-UA" w:eastAsia="ru-RU"/>
        </w:rPr>
        <w:t xml:space="preserve">, </w:t>
      </w:r>
      <w:r w:rsidR="00126728">
        <w:rPr>
          <w:rFonts w:ascii="Times New Roman" w:eastAsia="Times New Roman" w:hAnsi="Times New Roman" w:cs="Times New Roman"/>
          <w:sz w:val="24"/>
          <w:szCs w:val="24"/>
          <w:lang w:val="uk-UA" w:eastAsia="ru-RU"/>
        </w:rPr>
        <w:t>протягом одного року</w:t>
      </w:r>
      <w:r w:rsidR="009B1EFD">
        <w:rPr>
          <w:rFonts w:ascii="Times New Roman" w:eastAsia="Times New Roman" w:hAnsi="Times New Roman" w:cs="Times New Roman"/>
          <w:sz w:val="24"/>
          <w:szCs w:val="24"/>
          <w:lang w:val="uk-UA" w:eastAsia="ru-RU"/>
        </w:rPr>
        <w:t xml:space="preserve"> перевищ</w:t>
      </w:r>
      <w:r w:rsidR="00F2257D">
        <w:rPr>
          <w:rFonts w:ascii="Times New Roman" w:eastAsia="Times New Roman" w:hAnsi="Times New Roman" w:cs="Times New Roman"/>
          <w:sz w:val="24"/>
          <w:szCs w:val="24"/>
          <w:lang w:val="uk-UA" w:eastAsia="ru-RU"/>
        </w:rPr>
        <w:t>ивши</w:t>
      </w:r>
      <w:r w:rsidR="009B1EFD">
        <w:rPr>
          <w:rFonts w:ascii="Times New Roman" w:eastAsia="Times New Roman" w:hAnsi="Times New Roman" w:cs="Times New Roman"/>
          <w:sz w:val="24"/>
          <w:szCs w:val="24"/>
          <w:lang w:val="uk-UA" w:eastAsia="ru-RU"/>
        </w:rPr>
        <w:t xml:space="preserve"> меж</w:t>
      </w:r>
      <w:r w:rsidR="00F2257D">
        <w:rPr>
          <w:rFonts w:ascii="Times New Roman" w:eastAsia="Times New Roman" w:hAnsi="Times New Roman" w:cs="Times New Roman"/>
          <w:sz w:val="24"/>
          <w:szCs w:val="24"/>
          <w:lang w:val="uk-UA" w:eastAsia="ru-RU"/>
        </w:rPr>
        <w:t>у</w:t>
      </w:r>
      <w:r w:rsidR="009B1EFD">
        <w:rPr>
          <w:rFonts w:ascii="Times New Roman" w:eastAsia="Times New Roman" w:hAnsi="Times New Roman" w:cs="Times New Roman"/>
          <w:sz w:val="24"/>
          <w:szCs w:val="24"/>
          <w:lang w:val="uk-UA" w:eastAsia="ru-RU"/>
        </w:rPr>
        <w:t xml:space="preserve"> в 60% (граничний рівень згідно з європейськими критеріями)</w:t>
      </w:r>
      <w:r w:rsidR="00F2257D">
        <w:rPr>
          <w:rFonts w:ascii="Times New Roman" w:eastAsia="Times New Roman" w:hAnsi="Times New Roman" w:cs="Times New Roman"/>
          <w:sz w:val="24"/>
          <w:szCs w:val="24"/>
          <w:lang w:val="uk-UA" w:eastAsia="ru-RU"/>
        </w:rPr>
        <w:t>.</w:t>
      </w:r>
      <w:r w:rsidR="00E11C92">
        <w:rPr>
          <w:rFonts w:ascii="Times New Roman" w:eastAsia="Times New Roman" w:hAnsi="Times New Roman" w:cs="Times New Roman"/>
          <w:sz w:val="24"/>
          <w:szCs w:val="24"/>
          <w:lang w:val="uk-UA" w:eastAsia="ru-RU"/>
        </w:rPr>
        <w:t xml:space="preserve"> </w:t>
      </w:r>
      <w:r w:rsidR="00F16B34" w:rsidRPr="00F16B34">
        <w:rPr>
          <w:rFonts w:ascii="Times New Roman" w:eastAsia="Times New Roman" w:hAnsi="Times New Roman" w:cs="Times New Roman"/>
          <w:sz w:val="24"/>
          <w:szCs w:val="24"/>
          <w:lang w:val="uk-UA" w:eastAsia="ru-RU"/>
        </w:rPr>
        <w:t>Це н</w:t>
      </w:r>
      <w:r w:rsidR="00E11C92" w:rsidRPr="00F16B34">
        <w:rPr>
          <w:rFonts w:ascii="Times New Roman" w:eastAsia="Times New Roman" w:hAnsi="Times New Roman" w:cs="Times New Roman"/>
          <w:sz w:val="24"/>
          <w:szCs w:val="24"/>
          <w:lang w:val="uk-UA" w:eastAsia="ru-RU"/>
        </w:rPr>
        <w:t xml:space="preserve">айвище </w:t>
      </w:r>
      <w:r w:rsidR="00E11C92">
        <w:rPr>
          <w:rFonts w:ascii="Times New Roman" w:eastAsia="Times New Roman" w:hAnsi="Times New Roman" w:cs="Times New Roman"/>
          <w:sz w:val="24"/>
          <w:szCs w:val="24"/>
          <w:lang w:val="uk-UA" w:eastAsia="ru-RU"/>
        </w:rPr>
        <w:t xml:space="preserve">зростання боргу сталося у 2014 р. </w:t>
      </w:r>
      <w:r w:rsidR="00F16B34">
        <w:rPr>
          <w:rFonts w:ascii="Times New Roman" w:eastAsia="Times New Roman" w:hAnsi="Times New Roman" w:cs="Times New Roman"/>
          <w:sz w:val="24"/>
          <w:szCs w:val="24"/>
          <w:lang w:val="uk-UA" w:eastAsia="ru-RU"/>
        </w:rPr>
        <w:t>(на 30 відсоткових пунктів). Подібне життя в борг</w:t>
      </w:r>
      <w:r w:rsidR="0037793E">
        <w:rPr>
          <w:rFonts w:ascii="Times New Roman" w:eastAsia="Times New Roman" w:hAnsi="Times New Roman" w:cs="Times New Roman"/>
          <w:sz w:val="24"/>
          <w:szCs w:val="24"/>
          <w:lang w:val="uk-UA" w:eastAsia="ru-RU"/>
        </w:rPr>
        <w:t xml:space="preserve"> може призвести до того, що першочерговою задачею фіскальної політики стане не стимулювання </w:t>
      </w:r>
      <w:r w:rsidR="0037793E">
        <w:rPr>
          <w:rFonts w:ascii="Times New Roman" w:eastAsia="Times New Roman" w:hAnsi="Times New Roman" w:cs="Times New Roman"/>
          <w:sz w:val="24"/>
          <w:szCs w:val="24"/>
          <w:lang w:val="uk-UA" w:eastAsia="ru-RU"/>
        </w:rPr>
        <w:lastRenderedPageBreak/>
        <w:t>економіки, а</w:t>
      </w:r>
      <w:r w:rsidR="00F16B34">
        <w:rPr>
          <w:rFonts w:ascii="Times New Roman" w:eastAsia="Times New Roman" w:hAnsi="Times New Roman" w:cs="Times New Roman"/>
          <w:sz w:val="24"/>
          <w:szCs w:val="24"/>
          <w:lang w:val="uk-UA" w:eastAsia="ru-RU"/>
        </w:rPr>
        <w:t xml:space="preserve"> </w:t>
      </w:r>
      <w:r w:rsidR="0037793E" w:rsidRPr="0037793E">
        <w:rPr>
          <w:rFonts w:ascii="Times New Roman" w:eastAsia="Times New Roman" w:hAnsi="Times New Roman" w:cs="Times New Roman"/>
          <w:lang w:val="uk-UA" w:eastAsia="ru-RU"/>
        </w:rPr>
        <w:t>фіскальна консолідація</w:t>
      </w:r>
      <w:r w:rsidR="0037793E" w:rsidRPr="00577615">
        <w:rPr>
          <w:rFonts w:ascii="Times New Roman" w:eastAsia="Times New Roman" w:hAnsi="Times New Roman" w:cs="Times New Roman"/>
          <w:lang w:val="uk-UA" w:eastAsia="ru-RU"/>
        </w:rPr>
        <w:t>, спрямован</w:t>
      </w:r>
      <w:r w:rsidR="0037793E">
        <w:rPr>
          <w:rFonts w:ascii="Times New Roman" w:eastAsia="Times New Roman" w:hAnsi="Times New Roman" w:cs="Times New Roman"/>
          <w:lang w:val="uk-UA" w:eastAsia="ru-RU"/>
        </w:rPr>
        <w:t>а</w:t>
      </w:r>
      <w:r w:rsidR="0037793E" w:rsidRPr="00577615">
        <w:rPr>
          <w:rFonts w:ascii="Times New Roman" w:eastAsia="Times New Roman" w:hAnsi="Times New Roman" w:cs="Times New Roman"/>
          <w:lang w:val="uk-UA" w:eastAsia="ru-RU"/>
        </w:rPr>
        <w:t xml:space="preserve"> на скорочення бюджетного дефіциту та державного боргу.</w:t>
      </w:r>
    </w:p>
    <w:p w:rsidR="00A661F5" w:rsidRPr="006F5619" w:rsidRDefault="006F5619" w:rsidP="002337C0">
      <w:pPr>
        <w:spacing w:after="0" w:line="240" w:lineRule="auto"/>
        <w:ind w:firstLine="709"/>
        <w:jc w:val="both"/>
        <w:rPr>
          <w:rFonts w:ascii="Times New Roman" w:eastAsia="Times New Roman" w:hAnsi="Times New Roman" w:cs="Times New Roman"/>
          <w:sz w:val="24"/>
          <w:szCs w:val="24"/>
          <w:lang w:val="uk-UA" w:eastAsia="ru-RU"/>
        </w:rPr>
      </w:pPr>
      <w:r w:rsidRPr="006F5619">
        <w:rPr>
          <w:rFonts w:ascii="Times New Roman" w:eastAsia="Times New Roman" w:hAnsi="Times New Roman" w:cs="Times New Roman"/>
          <w:sz w:val="24"/>
          <w:szCs w:val="24"/>
          <w:lang w:val="uk-UA" w:eastAsia="ru-RU"/>
        </w:rPr>
        <w:t>Згідно з прогнозами МВФ</w:t>
      </w:r>
      <w:r>
        <w:rPr>
          <w:rStyle w:val="ad"/>
          <w:rFonts w:ascii="Times New Roman" w:eastAsia="Times New Roman" w:hAnsi="Times New Roman" w:cs="Times New Roman"/>
          <w:sz w:val="24"/>
          <w:szCs w:val="24"/>
          <w:lang w:val="uk-UA" w:eastAsia="ru-RU"/>
        </w:rPr>
        <w:footnoteReference w:id="4"/>
      </w:r>
      <w:r w:rsidR="002337C0">
        <w:rPr>
          <w:rFonts w:ascii="Times New Roman" w:eastAsia="Times New Roman" w:hAnsi="Times New Roman" w:cs="Times New Roman"/>
          <w:sz w:val="24"/>
          <w:szCs w:val="24"/>
          <w:lang w:val="uk-UA" w:eastAsia="ru-RU"/>
        </w:rPr>
        <w:t>,</w:t>
      </w:r>
      <w:r w:rsidRPr="006F5619">
        <w:rPr>
          <w:rFonts w:ascii="Times New Roman" w:eastAsia="Times New Roman" w:hAnsi="Times New Roman" w:cs="Times New Roman"/>
          <w:sz w:val="24"/>
          <w:szCs w:val="24"/>
          <w:lang w:val="uk-UA" w:eastAsia="ru-RU"/>
        </w:rPr>
        <w:t xml:space="preserve"> у 2016 та 2017 рр. </w:t>
      </w:r>
      <w:proofErr w:type="spellStart"/>
      <w:r w:rsidR="002337C0">
        <w:rPr>
          <w:rFonts w:ascii="Times New Roman" w:eastAsia="Times New Roman" w:hAnsi="Times New Roman" w:cs="Times New Roman"/>
          <w:sz w:val="24"/>
          <w:szCs w:val="24"/>
          <w:lang w:val="uk-UA" w:eastAsia="ru-RU"/>
        </w:rPr>
        <w:t>держборг</w:t>
      </w:r>
      <w:proofErr w:type="spellEnd"/>
      <w:r w:rsidR="002337C0">
        <w:rPr>
          <w:rFonts w:ascii="Times New Roman" w:eastAsia="Times New Roman" w:hAnsi="Times New Roman" w:cs="Times New Roman"/>
          <w:sz w:val="24"/>
          <w:szCs w:val="24"/>
          <w:lang w:val="uk-UA" w:eastAsia="ru-RU"/>
        </w:rPr>
        <w:t xml:space="preserve"> </w:t>
      </w:r>
      <w:r w:rsidR="0037793E">
        <w:rPr>
          <w:rFonts w:ascii="Times New Roman" w:eastAsia="Times New Roman" w:hAnsi="Times New Roman" w:cs="Times New Roman"/>
          <w:sz w:val="24"/>
          <w:szCs w:val="24"/>
          <w:lang w:val="uk-UA" w:eastAsia="ru-RU"/>
        </w:rPr>
        <w:t xml:space="preserve">України </w:t>
      </w:r>
      <w:r w:rsidR="002337C0">
        <w:rPr>
          <w:rFonts w:ascii="Times New Roman" w:eastAsia="Times New Roman" w:hAnsi="Times New Roman" w:cs="Times New Roman"/>
          <w:sz w:val="24"/>
          <w:szCs w:val="24"/>
          <w:lang w:val="uk-UA" w:eastAsia="ru-RU"/>
        </w:rPr>
        <w:t>буде перевищувати 90%, а потім почнеться поступове його зменшення.</w:t>
      </w:r>
    </w:p>
    <w:p w:rsidR="002B22C1" w:rsidRPr="00027676" w:rsidRDefault="002B22C1" w:rsidP="00027676">
      <w:pPr>
        <w:spacing w:after="0" w:line="240" w:lineRule="auto"/>
        <w:ind w:left="720"/>
        <w:jc w:val="both"/>
        <w:rPr>
          <w:rFonts w:ascii="Times New Roman" w:eastAsia="Times New Roman" w:hAnsi="Times New Roman" w:cs="Times New Roman"/>
          <w:sz w:val="24"/>
          <w:szCs w:val="24"/>
          <w:lang w:val="uk-UA" w:eastAsia="ru-RU"/>
        </w:rPr>
      </w:pPr>
    </w:p>
    <w:p w:rsidR="00027676" w:rsidRPr="0037793E" w:rsidRDefault="00027676" w:rsidP="007569C1">
      <w:pPr>
        <w:pStyle w:val="af1"/>
        <w:numPr>
          <w:ilvl w:val="1"/>
          <w:numId w:val="6"/>
        </w:numPr>
        <w:spacing w:after="0" w:line="240" w:lineRule="auto"/>
        <w:jc w:val="both"/>
        <w:rPr>
          <w:rFonts w:ascii="Times New Roman" w:eastAsia="Times New Roman" w:hAnsi="Times New Roman"/>
          <w:sz w:val="24"/>
          <w:szCs w:val="24"/>
          <w:lang w:val="uk-UA" w:eastAsia="ru-RU"/>
        </w:rPr>
      </w:pPr>
      <w:r w:rsidRPr="0037793E">
        <w:rPr>
          <w:rFonts w:ascii="Times New Roman" w:eastAsia="Times New Roman" w:hAnsi="Times New Roman"/>
          <w:sz w:val="24"/>
          <w:szCs w:val="24"/>
          <w:lang w:val="uk-UA" w:eastAsia="ru-RU"/>
        </w:rPr>
        <w:t>Облікова ставка Національного банку України</w:t>
      </w:r>
      <w:r w:rsidR="000E477B" w:rsidRPr="0037793E">
        <w:rPr>
          <w:rFonts w:ascii="Times New Roman" w:eastAsia="Times New Roman" w:hAnsi="Times New Roman"/>
          <w:sz w:val="24"/>
          <w:szCs w:val="24"/>
          <w:lang w:val="uk-UA" w:eastAsia="ru-RU"/>
        </w:rPr>
        <w:t>. Монетарна політика</w:t>
      </w:r>
    </w:p>
    <w:p w:rsidR="0037793E" w:rsidRDefault="0037793E" w:rsidP="0037793E">
      <w:pPr>
        <w:spacing w:after="0" w:line="240" w:lineRule="auto"/>
        <w:ind w:firstLine="36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Протягом 2004–2015 рр. облікова ставка НБУ змінювалася неодноразово та в різних напрямках (табл. 1.15).</w:t>
      </w:r>
    </w:p>
    <w:p w:rsidR="00027676" w:rsidRPr="00027676" w:rsidRDefault="00027676" w:rsidP="00027676">
      <w:pPr>
        <w:spacing w:after="0" w:line="240" w:lineRule="auto"/>
        <w:ind w:left="720"/>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1.1</w:t>
      </w:r>
      <w:r w:rsidR="008D0F14">
        <w:rPr>
          <w:rFonts w:ascii="Times New Roman" w:eastAsia="Times New Roman" w:hAnsi="Times New Roman" w:cs="Times New Roman"/>
          <w:sz w:val="24"/>
          <w:szCs w:val="24"/>
          <w:lang w:val="uk-UA" w:eastAsia="ru-RU"/>
        </w:rPr>
        <w:t>5</w:t>
      </w:r>
    </w:p>
    <w:p w:rsidR="00027676" w:rsidRP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Облікова ставка НБУ</w:t>
      </w:r>
    </w:p>
    <w:p w:rsidR="00027676" w:rsidRP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p>
    <w:tbl>
      <w:tblPr>
        <w:tblStyle w:val="af4"/>
        <w:tblW w:w="0" w:type="auto"/>
        <w:tblInd w:w="720" w:type="dxa"/>
        <w:tblLook w:val="04A0" w:firstRow="1" w:lastRow="0" w:firstColumn="1" w:lastColumn="0" w:noHBand="0" w:noVBand="1"/>
      </w:tblPr>
      <w:tblGrid>
        <w:gridCol w:w="1573"/>
        <w:gridCol w:w="1612"/>
        <w:gridCol w:w="1609"/>
        <w:gridCol w:w="1541"/>
        <w:gridCol w:w="1541"/>
        <w:gridCol w:w="1541"/>
      </w:tblGrid>
      <w:tr w:rsidR="00027676" w:rsidRPr="00027676" w:rsidTr="00EC3F3C">
        <w:tc>
          <w:tcPr>
            <w:tcW w:w="1573" w:type="dxa"/>
          </w:tcPr>
          <w:p w:rsidR="00027676" w:rsidRPr="00027676" w:rsidRDefault="00027676" w:rsidP="00027676">
            <w:pPr>
              <w:jc w:val="center"/>
              <w:rPr>
                <w:sz w:val="24"/>
                <w:szCs w:val="24"/>
                <w:lang w:val="uk-UA"/>
              </w:rPr>
            </w:pPr>
            <w:r w:rsidRPr="00027676">
              <w:rPr>
                <w:sz w:val="24"/>
                <w:szCs w:val="24"/>
                <w:lang w:val="uk-UA"/>
              </w:rPr>
              <w:t>Рік</w:t>
            </w:r>
          </w:p>
        </w:tc>
        <w:tc>
          <w:tcPr>
            <w:tcW w:w="1612" w:type="dxa"/>
          </w:tcPr>
          <w:p w:rsidR="00027676" w:rsidRPr="00027676" w:rsidRDefault="00027676" w:rsidP="00027676">
            <w:pPr>
              <w:jc w:val="center"/>
              <w:rPr>
                <w:sz w:val="24"/>
                <w:szCs w:val="24"/>
                <w:lang w:val="uk-UA"/>
              </w:rPr>
            </w:pPr>
            <w:r w:rsidRPr="00027676">
              <w:rPr>
                <w:sz w:val="24"/>
                <w:szCs w:val="24"/>
                <w:lang w:val="uk-UA"/>
              </w:rPr>
              <w:t>Період</w:t>
            </w:r>
          </w:p>
        </w:tc>
        <w:tc>
          <w:tcPr>
            <w:tcW w:w="1609" w:type="dxa"/>
          </w:tcPr>
          <w:p w:rsidR="00027676" w:rsidRPr="00027676" w:rsidRDefault="00027676" w:rsidP="00027676">
            <w:pPr>
              <w:jc w:val="center"/>
              <w:rPr>
                <w:sz w:val="24"/>
                <w:szCs w:val="24"/>
                <w:lang w:val="uk-UA"/>
              </w:rPr>
            </w:pPr>
            <w:r w:rsidRPr="00027676">
              <w:rPr>
                <w:bCs/>
                <w:sz w:val="24"/>
                <w:szCs w:val="24"/>
                <w:lang w:val="uk-UA"/>
              </w:rPr>
              <w:t>% річних</w:t>
            </w:r>
          </w:p>
        </w:tc>
        <w:tc>
          <w:tcPr>
            <w:tcW w:w="1541" w:type="dxa"/>
          </w:tcPr>
          <w:p w:rsidR="00027676" w:rsidRPr="00027676" w:rsidRDefault="00027676" w:rsidP="00027676">
            <w:pPr>
              <w:jc w:val="center"/>
              <w:rPr>
                <w:sz w:val="24"/>
                <w:szCs w:val="24"/>
                <w:lang w:val="uk-UA"/>
              </w:rPr>
            </w:pPr>
            <w:r w:rsidRPr="00027676">
              <w:rPr>
                <w:sz w:val="24"/>
                <w:szCs w:val="24"/>
                <w:lang w:val="uk-UA"/>
              </w:rPr>
              <w:t>Рік</w:t>
            </w:r>
          </w:p>
        </w:tc>
        <w:tc>
          <w:tcPr>
            <w:tcW w:w="1541" w:type="dxa"/>
          </w:tcPr>
          <w:p w:rsidR="00027676" w:rsidRPr="00027676" w:rsidRDefault="00027676" w:rsidP="00027676">
            <w:pPr>
              <w:jc w:val="center"/>
              <w:rPr>
                <w:sz w:val="24"/>
                <w:szCs w:val="24"/>
                <w:lang w:val="uk-UA"/>
              </w:rPr>
            </w:pPr>
            <w:r w:rsidRPr="00027676">
              <w:rPr>
                <w:sz w:val="24"/>
                <w:szCs w:val="24"/>
                <w:lang w:val="uk-UA"/>
              </w:rPr>
              <w:t>Період</w:t>
            </w:r>
          </w:p>
        </w:tc>
        <w:tc>
          <w:tcPr>
            <w:tcW w:w="1541" w:type="dxa"/>
          </w:tcPr>
          <w:p w:rsidR="00027676" w:rsidRPr="00027676" w:rsidRDefault="00027676" w:rsidP="00027676">
            <w:pPr>
              <w:jc w:val="center"/>
              <w:rPr>
                <w:sz w:val="24"/>
                <w:szCs w:val="24"/>
                <w:lang w:val="uk-UA"/>
              </w:rPr>
            </w:pPr>
            <w:r w:rsidRPr="00027676">
              <w:rPr>
                <w:bCs/>
                <w:sz w:val="24"/>
                <w:szCs w:val="24"/>
                <w:lang w:val="uk-UA"/>
              </w:rPr>
              <w:t>% річних</w:t>
            </w:r>
          </w:p>
        </w:tc>
      </w:tr>
      <w:tr w:rsidR="00A661F5" w:rsidRPr="00027676" w:rsidTr="00EC3F3C">
        <w:tc>
          <w:tcPr>
            <w:tcW w:w="1573" w:type="dxa"/>
          </w:tcPr>
          <w:p w:rsidR="00A661F5" w:rsidRPr="00027676" w:rsidRDefault="00A661F5" w:rsidP="00027676">
            <w:pPr>
              <w:jc w:val="center"/>
              <w:rPr>
                <w:sz w:val="24"/>
                <w:szCs w:val="24"/>
                <w:lang w:val="uk-UA"/>
              </w:rPr>
            </w:pPr>
          </w:p>
        </w:tc>
        <w:tc>
          <w:tcPr>
            <w:tcW w:w="1612" w:type="dxa"/>
          </w:tcPr>
          <w:p w:rsidR="00A661F5" w:rsidRPr="00027676" w:rsidRDefault="008D0F14" w:rsidP="00027676">
            <w:pPr>
              <w:jc w:val="center"/>
              <w:rPr>
                <w:sz w:val="24"/>
                <w:szCs w:val="24"/>
                <w:lang w:val="uk-UA"/>
              </w:rPr>
            </w:pPr>
            <w:r>
              <w:rPr>
                <w:sz w:val="24"/>
                <w:szCs w:val="24"/>
                <w:lang w:val="uk-UA"/>
              </w:rPr>
              <w:t xml:space="preserve">з </w:t>
            </w:r>
            <w:r w:rsidR="00A661F5">
              <w:rPr>
                <w:sz w:val="24"/>
                <w:szCs w:val="24"/>
                <w:lang w:val="uk-UA"/>
              </w:rPr>
              <w:t>27.05</w:t>
            </w:r>
          </w:p>
        </w:tc>
        <w:tc>
          <w:tcPr>
            <w:tcW w:w="1609" w:type="dxa"/>
          </w:tcPr>
          <w:p w:rsidR="00A661F5" w:rsidRPr="00027676" w:rsidRDefault="00A661F5" w:rsidP="00027676">
            <w:pPr>
              <w:jc w:val="center"/>
              <w:rPr>
                <w:bCs/>
                <w:sz w:val="24"/>
                <w:szCs w:val="24"/>
                <w:lang w:val="uk-UA"/>
              </w:rPr>
            </w:pPr>
            <w:r>
              <w:rPr>
                <w:bCs/>
                <w:sz w:val="24"/>
                <w:szCs w:val="24"/>
                <w:lang w:val="uk-UA"/>
              </w:rPr>
              <w:t>18</w:t>
            </w:r>
          </w:p>
        </w:tc>
        <w:tc>
          <w:tcPr>
            <w:tcW w:w="1541" w:type="dxa"/>
          </w:tcPr>
          <w:p w:rsidR="00A661F5" w:rsidRPr="00027676" w:rsidRDefault="00A661F5" w:rsidP="00AB1468">
            <w:pPr>
              <w:jc w:val="center"/>
              <w:rPr>
                <w:sz w:val="24"/>
                <w:szCs w:val="24"/>
                <w:lang w:val="uk-UA"/>
              </w:rPr>
            </w:pPr>
            <w:r w:rsidRPr="00027676">
              <w:rPr>
                <w:sz w:val="24"/>
                <w:szCs w:val="24"/>
                <w:lang w:val="uk-UA"/>
              </w:rPr>
              <w:t>2010</w:t>
            </w:r>
          </w:p>
        </w:tc>
        <w:tc>
          <w:tcPr>
            <w:tcW w:w="1541" w:type="dxa"/>
          </w:tcPr>
          <w:p w:rsidR="00A661F5" w:rsidRPr="00027676" w:rsidRDefault="00B14119" w:rsidP="00AB1468">
            <w:pPr>
              <w:spacing w:before="100" w:beforeAutospacing="1" w:after="100" w:afterAutospacing="1"/>
              <w:jc w:val="center"/>
              <w:rPr>
                <w:sz w:val="24"/>
                <w:szCs w:val="24"/>
                <w:lang w:val="uk-UA"/>
              </w:rPr>
            </w:pPr>
            <w:hyperlink r:id="rId36" w:history="1">
              <w:r w:rsidR="00A661F5" w:rsidRPr="00027676">
                <w:rPr>
                  <w:sz w:val="24"/>
                  <w:szCs w:val="24"/>
                  <w:lang w:val="uk-UA"/>
                </w:rPr>
                <w:t>з 10.08</w:t>
              </w:r>
            </w:hyperlink>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7.75</w:t>
            </w:r>
          </w:p>
        </w:tc>
      </w:tr>
      <w:tr w:rsidR="00A661F5" w:rsidRPr="00027676" w:rsidTr="00EC3F3C">
        <w:tc>
          <w:tcPr>
            <w:tcW w:w="1573" w:type="dxa"/>
          </w:tcPr>
          <w:p w:rsidR="00A661F5" w:rsidRPr="00027676" w:rsidRDefault="00A661F5" w:rsidP="00027676">
            <w:pPr>
              <w:jc w:val="center"/>
              <w:rPr>
                <w:sz w:val="24"/>
                <w:szCs w:val="24"/>
                <w:lang w:val="uk-UA"/>
              </w:rPr>
            </w:pPr>
            <w:r>
              <w:rPr>
                <w:sz w:val="24"/>
                <w:szCs w:val="24"/>
                <w:lang w:val="uk-UA"/>
              </w:rPr>
              <w:t>2016</w:t>
            </w:r>
          </w:p>
        </w:tc>
        <w:tc>
          <w:tcPr>
            <w:tcW w:w="1612" w:type="dxa"/>
          </w:tcPr>
          <w:p w:rsidR="00A661F5" w:rsidRPr="00027676" w:rsidRDefault="008D0F14" w:rsidP="00027676">
            <w:pPr>
              <w:jc w:val="center"/>
              <w:rPr>
                <w:sz w:val="24"/>
                <w:szCs w:val="24"/>
                <w:lang w:val="uk-UA"/>
              </w:rPr>
            </w:pPr>
            <w:r>
              <w:rPr>
                <w:sz w:val="24"/>
                <w:szCs w:val="24"/>
                <w:lang w:val="uk-UA"/>
              </w:rPr>
              <w:t xml:space="preserve">з </w:t>
            </w:r>
            <w:r w:rsidR="00A661F5">
              <w:rPr>
                <w:sz w:val="24"/>
                <w:szCs w:val="24"/>
                <w:lang w:val="uk-UA"/>
              </w:rPr>
              <w:t>22.04</w:t>
            </w:r>
          </w:p>
        </w:tc>
        <w:tc>
          <w:tcPr>
            <w:tcW w:w="1609" w:type="dxa"/>
          </w:tcPr>
          <w:p w:rsidR="00A661F5" w:rsidRPr="00027676" w:rsidRDefault="00A661F5" w:rsidP="00027676">
            <w:pPr>
              <w:jc w:val="center"/>
              <w:rPr>
                <w:bCs/>
                <w:sz w:val="24"/>
                <w:szCs w:val="24"/>
                <w:lang w:val="uk-UA"/>
              </w:rPr>
            </w:pPr>
            <w:r>
              <w:rPr>
                <w:bCs/>
                <w:sz w:val="24"/>
                <w:szCs w:val="24"/>
                <w:lang w:val="uk-UA"/>
              </w:rPr>
              <w:t>19</w:t>
            </w:r>
          </w:p>
        </w:tc>
        <w:tc>
          <w:tcPr>
            <w:tcW w:w="1541" w:type="dxa"/>
          </w:tcPr>
          <w:p w:rsidR="00A661F5" w:rsidRPr="00027676" w:rsidRDefault="00A661F5" w:rsidP="00AB1468">
            <w:pPr>
              <w:jc w:val="center"/>
              <w:rPr>
                <w:sz w:val="24"/>
                <w:szCs w:val="24"/>
                <w:lang w:val="uk-UA"/>
              </w:rPr>
            </w:pPr>
          </w:p>
        </w:tc>
        <w:tc>
          <w:tcPr>
            <w:tcW w:w="1541" w:type="dxa"/>
          </w:tcPr>
          <w:p w:rsidR="00A661F5" w:rsidRPr="00027676" w:rsidRDefault="00B14119" w:rsidP="00AB1468">
            <w:pPr>
              <w:spacing w:before="100" w:beforeAutospacing="1" w:after="100" w:afterAutospacing="1"/>
              <w:jc w:val="center"/>
              <w:rPr>
                <w:sz w:val="24"/>
                <w:szCs w:val="24"/>
                <w:lang w:val="uk-UA"/>
              </w:rPr>
            </w:pPr>
            <w:hyperlink r:id="rId37" w:history="1">
              <w:r w:rsidR="00A661F5" w:rsidRPr="00027676">
                <w:rPr>
                  <w:sz w:val="24"/>
                  <w:szCs w:val="24"/>
                  <w:lang w:val="uk-UA"/>
                </w:rPr>
                <w:t>з 08.06</w:t>
              </w:r>
            </w:hyperlink>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9.5</w:t>
            </w:r>
          </w:p>
        </w:tc>
      </w:tr>
      <w:tr w:rsidR="00A661F5" w:rsidRPr="00027676" w:rsidTr="00EC3F3C">
        <w:tc>
          <w:tcPr>
            <w:tcW w:w="1573" w:type="dxa"/>
          </w:tcPr>
          <w:p w:rsidR="00A661F5" w:rsidRPr="00027676" w:rsidRDefault="00A661F5" w:rsidP="00027676">
            <w:pPr>
              <w:jc w:val="center"/>
              <w:rPr>
                <w:sz w:val="24"/>
                <w:szCs w:val="24"/>
                <w:lang w:val="uk-UA"/>
              </w:rPr>
            </w:pPr>
          </w:p>
        </w:tc>
        <w:tc>
          <w:tcPr>
            <w:tcW w:w="1612" w:type="dxa"/>
          </w:tcPr>
          <w:p w:rsidR="00A661F5" w:rsidRPr="00027676" w:rsidRDefault="008D0F14" w:rsidP="00027676">
            <w:pPr>
              <w:jc w:val="center"/>
              <w:rPr>
                <w:sz w:val="24"/>
                <w:szCs w:val="24"/>
                <w:lang w:val="uk-UA"/>
              </w:rPr>
            </w:pPr>
            <w:r>
              <w:rPr>
                <w:sz w:val="24"/>
                <w:szCs w:val="24"/>
                <w:lang w:val="uk-UA"/>
              </w:rPr>
              <w:t xml:space="preserve">з </w:t>
            </w:r>
            <w:r w:rsidR="00A661F5">
              <w:rPr>
                <w:sz w:val="24"/>
                <w:szCs w:val="24"/>
                <w:lang w:val="uk-UA"/>
              </w:rPr>
              <w:t>25.09</w:t>
            </w:r>
          </w:p>
        </w:tc>
        <w:tc>
          <w:tcPr>
            <w:tcW w:w="1609" w:type="dxa"/>
          </w:tcPr>
          <w:p w:rsidR="00A661F5" w:rsidRPr="00027676" w:rsidRDefault="00A661F5" w:rsidP="00027676">
            <w:pPr>
              <w:jc w:val="center"/>
              <w:rPr>
                <w:bCs/>
                <w:sz w:val="24"/>
                <w:szCs w:val="24"/>
                <w:lang w:val="uk-UA"/>
              </w:rPr>
            </w:pPr>
            <w:r>
              <w:rPr>
                <w:bCs/>
                <w:sz w:val="24"/>
                <w:szCs w:val="24"/>
                <w:lang w:val="uk-UA"/>
              </w:rPr>
              <w:t>22</w:t>
            </w:r>
          </w:p>
        </w:tc>
        <w:tc>
          <w:tcPr>
            <w:tcW w:w="1541" w:type="dxa"/>
          </w:tcPr>
          <w:p w:rsidR="00A661F5" w:rsidRPr="00027676" w:rsidRDefault="00A661F5" w:rsidP="00AB1468">
            <w:pPr>
              <w:jc w:val="center"/>
              <w:rPr>
                <w:sz w:val="24"/>
                <w:szCs w:val="24"/>
                <w:lang w:val="uk-UA"/>
              </w:rPr>
            </w:pPr>
            <w:r w:rsidRPr="00027676">
              <w:rPr>
                <w:sz w:val="24"/>
                <w:szCs w:val="24"/>
                <w:lang w:val="uk-UA"/>
              </w:rPr>
              <w:t>2009</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12.08</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10.25</w:t>
            </w:r>
          </w:p>
        </w:tc>
      </w:tr>
      <w:tr w:rsidR="00A661F5" w:rsidRPr="00027676" w:rsidTr="00EC3F3C">
        <w:tc>
          <w:tcPr>
            <w:tcW w:w="1573" w:type="dxa"/>
          </w:tcPr>
          <w:p w:rsidR="00A661F5" w:rsidRPr="00027676" w:rsidRDefault="00A661F5" w:rsidP="00027676">
            <w:pPr>
              <w:jc w:val="center"/>
              <w:rPr>
                <w:sz w:val="24"/>
                <w:szCs w:val="24"/>
                <w:lang w:val="uk-UA"/>
              </w:rPr>
            </w:pPr>
          </w:p>
        </w:tc>
        <w:tc>
          <w:tcPr>
            <w:tcW w:w="1612" w:type="dxa"/>
          </w:tcPr>
          <w:p w:rsidR="00A661F5" w:rsidRPr="00027676" w:rsidRDefault="008D0F14" w:rsidP="00027676">
            <w:pPr>
              <w:jc w:val="center"/>
              <w:rPr>
                <w:sz w:val="24"/>
                <w:szCs w:val="24"/>
                <w:lang w:val="uk-UA"/>
              </w:rPr>
            </w:pPr>
            <w:r>
              <w:rPr>
                <w:sz w:val="24"/>
                <w:szCs w:val="24"/>
                <w:lang w:val="uk-UA"/>
              </w:rPr>
              <w:t xml:space="preserve">з </w:t>
            </w:r>
            <w:r w:rsidR="00A661F5">
              <w:rPr>
                <w:sz w:val="24"/>
                <w:szCs w:val="24"/>
                <w:lang w:val="uk-UA"/>
              </w:rPr>
              <w:t>28.08</w:t>
            </w:r>
          </w:p>
        </w:tc>
        <w:tc>
          <w:tcPr>
            <w:tcW w:w="1609" w:type="dxa"/>
          </w:tcPr>
          <w:p w:rsidR="00A661F5" w:rsidRPr="00027676" w:rsidRDefault="00A661F5" w:rsidP="00027676">
            <w:pPr>
              <w:jc w:val="center"/>
              <w:rPr>
                <w:bCs/>
                <w:sz w:val="24"/>
                <w:szCs w:val="24"/>
                <w:lang w:val="uk-UA"/>
              </w:rPr>
            </w:pPr>
            <w:r>
              <w:rPr>
                <w:bCs/>
                <w:sz w:val="24"/>
                <w:szCs w:val="24"/>
                <w:lang w:val="uk-UA"/>
              </w:rPr>
              <w:t>27</w:t>
            </w:r>
          </w:p>
        </w:tc>
        <w:tc>
          <w:tcPr>
            <w:tcW w:w="1541" w:type="dxa"/>
          </w:tcPr>
          <w:p w:rsidR="00A661F5" w:rsidRPr="00027676" w:rsidRDefault="00A661F5" w:rsidP="00AB1468">
            <w:pPr>
              <w:jc w:val="center"/>
              <w:rPr>
                <w:sz w:val="24"/>
                <w:szCs w:val="24"/>
                <w:lang w:val="uk-UA"/>
              </w:rPr>
            </w:pP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15.06</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11.0</w:t>
            </w:r>
          </w:p>
        </w:tc>
      </w:tr>
      <w:tr w:rsidR="00A661F5" w:rsidRPr="00027676" w:rsidTr="00EC3F3C">
        <w:tc>
          <w:tcPr>
            <w:tcW w:w="1573" w:type="dxa"/>
          </w:tcPr>
          <w:p w:rsidR="00A661F5" w:rsidRPr="00027676" w:rsidRDefault="00A661F5" w:rsidP="00027676">
            <w:pPr>
              <w:jc w:val="center"/>
              <w:rPr>
                <w:sz w:val="24"/>
                <w:szCs w:val="24"/>
                <w:lang w:val="uk-UA"/>
              </w:rPr>
            </w:pPr>
            <w:r w:rsidRPr="00027676">
              <w:rPr>
                <w:sz w:val="24"/>
                <w:szCs w:val="24"/>
                <w:lang w:val="uk-UA"/>
              </w:rPr>
              <w:t>2015</w:t>
            </w:r>
          </w:p>
        </w:tc>
        <w:tc>
          <w:tcPr>
            <w:tcW w:w="1612"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з 04.03</w:t>
            </w:r>
          </w:p>
        </w:tc>
        <w:tc>
          <w:tcPr>
            <w:tcW w:w="1609"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30</w:t>
            </w:r>
          </w:p>
        </w:tc>
        <w:tc>
          <w:tcPr>
            <w:tcW w:w="1541" w:type="dxa"/>
          </w:tcPr>
          <w:p w:rsidR="00A661F5" w:rsidRPr="00027676" w:rsidRDefault="00A661F5" w:rsidP="00AB1468">
            <w:pPr>
              <w:jc w:val="center"/>
              <w:rPr>
                <w:sz w:val="24"/>
                <w:szCs w:val="24"/>
                <w:lang w:val="uk-UA"/>
              </w:rPr>
            </w:pPr>
            <w:r w:rsidRPr="00027676">
              <w:rPr>
                <w:sz w:val="24"/>
                <w:szCs w:val="24"/>
                <w:lang w:val="uk-UA"/>
              </w:rPr>
              <w:t>2008</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30.04</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12.0</w:t>
            </w:r>
          </w:p>
        </w:tc>
      </w:tr>
      <w:tr w:rsidR="00A661F5" w:rsidRPr="00027676" w:rsidTr="00EC3F3C">
        <w:tc>
          <w:tcPr>
            <w:tcW w:w="1573" w:type="dxa"/>
          </w:tcPr>
          <w:p w:rsidR="00A661F5" w:rsidRPr="00027676" w:rsidRDefault="00A661F5" w:rsidP="00027676">
            <w:pPr>
              <w:jc w:val="center"/>
              <w:rPr>
                <w:sz w:val="24"/>
                <w:szCs w:val="24"/>
                <w:lang w:val="uk-UA"/>
              </w:rPr>
            </w:pPr>
          </w:p>
        </w:tc>
        <w:tc>
          <w:tcPr>
            <w:tcW w:w="1612"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з 06.02</w:t>
            </w:r>
          </w:p>
        </w:tc>
        <w:tc>
          <w:tcPr>
            <w:tcW w:w="1609"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19.5</w:t>
            </w:r>
          </w:p>
        </w:tc>
        <w:tc>
          <w:tcPr>
            <w:tcW w:w="1541" w:type="dxa"/>
          </w:tcPr>
          <w:p w:rsidR="00A661F5" w:rsidRPr="00027676" w:rsidRDefault="00A661F5" w:rsidP="00AB1468">
            <w:pPr>
              <w:jc w:val="center"/>
              <w:rPr>
                <w:sz w:val="24"/>
                <w:szCs w:val="24"/>
                <w:lang w:val="uk-UA"/>
              </w:rPr>
            </w:pP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01.01</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10.0</w:t>
            </w:r>
          </w:p>
        </w:tc>
      </w:tr>
      <w:tr w:rsidR="00A661F5" w:rsidRPr="00027676" w:rsidTr="00EC3F3C">
        <w:tc>
          <w:tcPr>
            <w:tcW w:w="1573" w:type="dxa"/>
          </w:tcPr>
          <w:p w:rsidR="00A661F5" w:rsidRPr="00027676" w:rsidRDefault="00A661F5" w:rsidP="00027676">
            <w:pPr>
              <w:jc w:val="center"/>
              <w:rPr>
                <w:sz w:val="24"/>
                <w:szCs w:val="24"/>
                <w:lang w:val="uk-UA"/>
              </w:rPr>
            </w:pPr>
            <w:r w:rsidRPr="00027676">
              <w:rPr>
                <w:sz w:val="24"/>
                <w:szCs w:val="24"/>
                <w:lang w:val="uk-UA"/>
              </w:rPr>
              <w:t>2014</w:t>
            </w:r>
          </w:p>
        </w:tc>
        <w:tc>
          <w:tcPr>
            <w:tcW w:w="1612"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з 13.11</w:t>
            </w:r>
          </w:p>
        </w:tc>
        <w:tc>
          <w:tcPr>
            <w:tcW w:w="1609"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14.0</w:t>
            </w:r>
          </w:p>
        </w:tc>
        <w:tc>
          <w:tcPr>
            <w:tcW w:w="1541" w:type="dxa"/>
          </w:tcPr>
          <w:p w:rsidR="00A661F5" w:rsidRPr="00027676" w:rsidRDefault="00A661F5" w:rsidP="00AB1468">
            <w:pPr>
              <w:jc w:val="center"/>
              <w:rPr>
                <w:sz w:val="24"/>
                <w:szCs w:val="24"/>
                <w:lang w:val="uk-UA"/>
              </w:rPr>
            </w:pPr>
            <w:r w:rsidRPr="00027676">
              <w:rPr>
                <w:sz w:val="24"/>
                <w:szCs w:val="24"/>
                <w:lang w:val="uk-UA"/>
              </w:rPr>
              <w:t>2007</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01.06</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8.0</w:t>
            </w:r>
          </w:p>
        </w:tc>
      </w:tr>
      <w:tr w:rsidR="00A661F5" w:rsidRPr="00027676" w:rsidTr="00EC3F3C">
        <w:tc>
          <w:tcPr>
            <w:tcW w:w="1573" w:type="dxa"/>
          </w:tcPr>
          <w:p w:rsidR="00A661F5" w:rsidRPr="00027676" w:rsidRDefault="00A661F5" w:rsidP="00027676">
            <w:pPr>
              <w:jc w:val="center"/>
              <w:rPr>
                <w:sz w:val="24"/>
                <w:szCs w:val="24"/>
                <w:lang w:val="uk-UA"/>
              </w:rPr>
            </w:pPr>
          </w:p>
        </w:tc>
        <w:tc>
          <w:tcPr>
            <w:tcW w:w="1612"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з 17.07</w:t>
            </w:r>
          </w:p>
        </w:tc>
        <w:tc>
          <w:tcPr>
            <w:tcW w:w="1609"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12.5</w:t>
            </w:r>
          </w:p>
        </w:tc>
        <w:tc>
          <w:tcPr>
            <w:tcW w:w="1541" w:type="dxa"/>
          </w:tcPr>
          <w:p w:rsidR="00A661F5" w:rsidRPr="00027676" w:rsidRDefault="00A661F5" w:rsidP="00AB1468">
            <w:pPr>
              <w:jc w:val="center"/>
              <w:rPr>
                <w:sz w:val="24"/>
                <w:szCs w:val="24"/>
                <w:lang w:val="uk-UA"/>
              </w:rPr>
            </w:pPr>
            <w:r w:rsidRPr="00027676">
              <w:rPr>
                <w:sz w:val="24"/>
                <w:szCs w:val="24"/>
                <w:lang w:val="uk-UA"/>
              </w:rPr>
              <w:t>2006</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10.06</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8.5</w:t>
            </w:r>
          </w:p>
        </w:tc>
      </w:tr>
      <w:tr w:rsidR="00A661F5" w:rsidRPr="00027676" w:rsidTr="00EC3F3C">
        <w:tc>
          <w:tcPr>
            <w:tcW w:w="1573" w:type="dxa"/>
          </w:tcPr>
          <w:p w:rsidR="00A661F5" w:rsidRPr="00027676" w:rsidRDefault="00A661F5" w:rsidP="00027676">
            <w:pPr>
              <w:jc w:val="center"/>
              <w:rPr>
                <w:sz w:val="24"/>
                <w:szCs w:val="24"/>
                <w:lang w:val="uk-UA"/>
              </w:rPr>
            </w:pPr>
          </w:p>
        </w:tc>
        <w:tc>
          <w:tcPr>
            <w:tcW w:w="1612" w:type="dxa"/>
          </w:tcPr>
          <w:p w:rsidR="00A661F5" w:rsidRPr="00027676" w:rsidRDefault="00A661F5" w:rsidP="00027676">
            <w:pPr>
              <w:spacing w:before="100" w:beforeAutospacing="1" w:after="100" w:afterAutospacing="1"/>
              <w:jc w:val="center"/>
              <w:rPr>
                <w:b/>
                <w:bCs/>
                <w:sz w:val="24"/>
                <w:szCs w:val="24"/>
                <w:lang w:val="uk-UA"/>
              </w:rPr>
            </w:pPr>
            <w:r w:rsidRPr="00027676">
              <w:rPr>
                <w:b/>
                <w:bCs/>
                <w:sz w:val="24"/>
                <w:szCs w:val="24"/>
                <w:lang w:val="uk-UA"/>
              </w:rPr>
              <w:t xml:space="preserve">з </w:t>
            </w:r>
            <w:r w:rsidRPr="00027676">
              <w:rPr>
                <w:bCs/>
                <w:sz w:val="24"/>
                <w:szCs w:val="24"/>
                <w:lang w:val="uk-UA"/>
              </w:rPr>
              <w:t>15.04</w:t>
            </w:r>
          </w:p>
        </w:tc>
        <w:tc>
          <w:tcPr>
            <w:tcW w:w="1609"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9,5</w:t>
            </w:r>
          </w:p>
        </w:tc>
        <w:tc>
          <w:tcPr>
            <w:tcW w:w="1541" w:type="dxa"/>
          </w:tcPr>
          <w:p w:rsidR="00A661F5" w:rsidRPr="00027676" w:rsidRDefault="00A661F5" w:rsidP="00AB1468">
            <w:pPr>
              <w:jc w:val="center"/>
              <w:rPr>
                <w:sz w:val="24"/>
                <w:szCs w:val="24"/>
                <w:lang w:val="uk-UA"/>
              </w:rPr>
            </w:pPr>
            <w:r w:rsidRPr="00027676">
              <w:rPr>
                <w:sz w:val="24"/>
                <w:szCs w:val="24"/>
                <w:lang w:val="uk-UA"/>
              </w:rPr>
              <w:t>2005</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10.08</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9.5</w:t>
            </w:r>
          </w:p>
        </w:tc>
      </w:tr>
      <w:tr w:rsidR="00A661F5" w:rsidRPr="00027676" w:rsidTr="00EC3F3C">
        <w:tc>
          <w:tcPr>
            <w:tcW w:w="1573" w:type="dxa"/>
          </w:tcPr>
          <w:p w:rsidR="00A661F5" w:rsidRPr="00027676" w:rsidRDefault="00A661F5" w:rsidP="00027676">
            <w:pPr>
              <w:jc w:val="center"/>
              <w:rPr>
                <w:sz w:val="24"/>
                <w:szCs w:val="24"/>
                <w:lang w:val="uk-UA"/>
              </w:rPr>
            </w:pPr>
            <w:r w:rsidRPr="00027676">
              <w:rPr>
                <w:sz w:val="24"/>
                <w:szCs w:val="24"/>
                <w:lang w:val="uk-UA"/>
              </w:rPr>
              <w:t>2013</w:t>
            </w:r>
          </w:p>
        </w:tc>
        <w:tc>
          <w:tcPr>
            <w:tcW w:w="1612"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з 13.08</w:t>
            </w:r>
          </w:p>
        </w:tc>
        <w:tc>
          <w:tcPr>
            <w:tcW w:w="1609"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6,5</w:t>
            </w:r>
          </w:p>
        </w:tc>
        <w:tc>
          <w:tcPr>
            <w:tcW w:w="1541" w:type="dxa"/>
          </w:tcPr>
          <w:p w:rsidR="00A661F5" w:rsidRPr="00027676" w:rsidRDefault="00A661F5" w:rsidP="00AB1468">
            <w:pPr>
              <w:jc w:val="center"/>
              <w:rPr>
                <w:sz w:val="24"/>
                <w:szCs w:val="24"/>
                <w:lang w:val="uk-UA"/>
              </w:rPr>
            </w:pPr>
            <w:r w:rsidRPr="00027676">
              <w:rPr>
                <w:sz w:val="24"/>
                <w:szCs w:val="24"/>
                <w:lang w:val="uk-UA"/>
              </w:rPr>
              <w:t>2004</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09.11</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9.0</w:t>
            </w:r>
          </w:p>
        </w:tc>
      </w:tr>
      <w:tr w:rsidR="00A661F5" w:rsidRPr="00027676" w:rsidTr="00EC3F3C">
        <w:tc>
          <w:tcPr>
            <w:tcW w:w="1573" w:type="dxa"/>
          </w:tcPr>
          <w:p w:rsidR="00A661F5" w:rsidRPr="00027676" w:rsidRDefault="00A661F5" w:rsidP="00027676">
            <w:pPr>
              <w:jc w:val="center"/>
              <w:rPr>
                <w:sz w:val="24"/>
                <w:szCs w:val="24"/>
                <w:lang w:val="uk-UA"/>
              </w:rPr>
            </w:pPr>
          </w:p>
        </w:tc>
        <w:tc>
          <w:tcPr>
            <w:tcW w:w="1612"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З 10.06</w:t>
            </w:r>
          </w:p>
        </w:tc>
        <w:tc>
          <w:tcPr>
            <w:tcW w:w="1609"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7,0</w:t>
            </w:r>
          </w:p>
        </w:tc>
        <w:tc>
          <w:tcPr>
            <w:tcW w:w="1541" w:type="dxa"/>
          </w:tcPr>
          <w:p w:rsidR="00A661F5" w:rsidRPr="00027676" w:rsidRDefault="00A661F5" w:rsidP="00AB1468">
            <w:pPr>
              <w:jc w:val="center"/>
              <w:rPr>
                <w:sz w:val="24"/>
                <w:szCs w:val="24"/>
                <w:lang w:val="uk-UA"/>
              </w:rPr>
            </w:pP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07.10</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8.0</w:t>
            </w:r>
          </w:p>
        </w:tc>
      </w:tr>
      <w:tr w:rsidR="00A661F5" w:rsidRPr="00027676" w:rsidTr="00EC3F3C">
        <w:tc>
          <w:tcPr>
            <w:tcW w:w="1573" w:type="dxa"/>
          </w:tcPr>
          <w:p w:rsidR="00A661F5" w:rsidRPr="00027676" w:rsidRDefault="00A661F5" w:rsidP="00027676">
            <w:pPr>
              <w:jc w:val="center"/>
              <w:rPr>
                <w:sz w:val="24"/>
                <w:szCs w:val="24"/>
                <w:lang w:val="uk-UA"/>
              </w:rPr>
            </w:pPr>
            <w:r w:rsidRPr="00027676">
              <w:rPr>
                <w:sz w:val="24"/>
                <w:szCs w:val="24"/>
                <w:lang w:val="uk-UA"/>
              </w:rPr>
              <w:t>2012</w:t>
            </w:r>
          </w:p>
        </w:tc>
        <w:tc>
          <w:tcPr>
            <w:tcW w:w="1612"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з 23.03</w:t>
            </w:r>
          </w:p>
        </w:tc>
        <w:tc>
          <w:tcPr>
            <w:tcW w:w="1609" w:type="dxa"/>
          </w:tcPr>
          <w:p w:rsidR="00A661F5" w:rsidRPr="00027676" w:rsidRDefault="00A661F5" w:rsidP="00027676">
            <w:pPr>
              <w:spacing w:before="100" w:beforeAutospacing="1" w:after="100" w:afterAutospacing="1"/>
              <w:jc w:val="center"/>
              <w:rPr>
                <w:bCs/>
                <w:sz w:val="24"/>
                <w:szCs w:val="24"/>
                <w:lang w:val="uk-UA"/>
              </w:rPr>
            </w:pPr>
            <w:r w:rsidRPr="00027676">
              <w:rPr>
                <w:bCs/>
                <w:sz w:val="24"/>
                <w:szCs w:val="24"/>
                <w:lang w:val="uk-UA"/>
              </w:rPr>
              <w:t>7.5</w:t>
            </w:r>
          </w:p>
        </w:tc>
        <w:tc>
          <w:tcPr>
            <w:tcW w:w="1541" w:type="dxa"/>
          </w:tcPr>
          <w:p w:rsidR="00A661F5" w:rsidRPr="00027676" w:rsidRDefault="00A661F5" w:rsidP="00AB1468">
            <w:pPr>
              <w:jc w:val="center"/>
              <w:rPr>
                <w:sz w:val="24"/>
                <w:szCs w:val="24"/>
                <w:lang w:val="uk-UA"/>
              </w:rPr>
            </w:pP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з 09.06</w:t>
            </w:r>
          </w:p>
        </w:tc>
        <w:tc>
          <w:tcPr>
            <w:tcW w:w="1541" w:type="dxa"/>
          </w:tcPr>
          <w:p w:rsidR="00A661F5" w:rsidRPr="00027676" w:rsidRDefault="00A661F5" w:rsidP="00AB1468">
            <w:pPr>
              <w:spacing w:before="100" w:beforeAutospacing="1" w:after="100" w:afterAutospacing="1"/>
              <w:jc w:val="center"/>
              <w:rPr>
                <w:sz w:val="24"/>
                <w:szCs w:val="24"/>
                <w:lang w:val="uk-UA"/>
              </w:rPr>
            </w:pPr>
            <w:r w:rsidRPr="00027676">
              <w:rPr>
                <w:sz w:val="24"/>
                <w:szCs w:val="24"/>
                <w:lang w:val="uk-UA"/>
              </w:rPr>
              <w:t>7.5</w:t>
            </w:r>
          </w:p>
        </w:tc>
      </w:tr>
    </w:tbl>
    <w:p w:rsidR="00027676" w:rsidRPr="008B5EB0" w:rsidRDefault="00027676" w:rsidP="00027676">
      <w:pPr>
        <w:spacing w:after="0" w:line="240" w:lineRule="auto"/>
        <w:ind w:left="720"/>
        <w:rPr>
          <w:rFonts w:ascii="Times New Roman" w:eastAsia="Times New Roman" w:hAnsi="Times New Roman" w:cs="Times New Roman"/>
          <w:sz w:val="20"/>
          <w:szCs w:val="20"/>
          <w:lang w:val="uk-UA" w:eastAsia="ru-RU"/>
        </w:rPr>
      </w:pPr>
      <w:r w:rsidRPr="008B5EB0">
        <w:rPr>
          <w:rFonts w:ascii="Times New Roman" w:eastAsia="Times New Roman" w:hAnsi="Times New Roman" w:cs="Times New Roman"/>
          <w:sz w:val="20"/>
          <w:szCs w:val="20"/>
          <w:lang w:val="uk-UA" w:eastAsia="ru-RU"/>
        </w:rPr>
        <w:t xml:space="preserve">Джерело: </w:t>
      </w:r>
      <w:r w:rsidR="008B5EB0">
        <w:rPr>
          <w:rFonts w:ascii="Times New Roman" w:eastAsia="Times New Roman" w:hAnsi="Times New Roman" w:cs="Times New Roman"/>
          <w:sz w:val="20"/>
          <w:szCs w:val="20"/>
          <w:lang w:val="uk-UA" w:eastAsia="ru-RU"/>
        </w:rPr>
        <w:t xml:space="preserve">НБУ </w:t>
      </w:r>
      <w:r w:rsidR="008B5EB0">
        <w:rPr>
          <w:rFonts w:ascii="Times New Roman" w:eastAsia="Times New Roman" w:hAnsi="Times New Roman" w:cs="Times New Roman"/>
          <w:sz w:val="20"/>
          <w:szCs w:val="20"/>
          <w:lang w:val="en-US" w:eastAsia="ru-RU"/>
        </w:rPr>
        <w:t>(</w:t>
      </w:r>
      <w:hyperlink r:id="rId38" w:history="1">
        <w:r w:rsidR="00126728" w:rsidRPr="008B5EB0">
          <w:rPr>
            <w:rStyle w:val="a5"/>
            <w:rFonts w:ascii="Times New Roman" w:eastAsia="Times New Roman" w:hAnsi="Times New Roman" w:cs="Times New Roman"/>
            <w:color w:val="auto"/>
            <w:sz w:val="20"/>
            <w:szCs w:val="20"/>
            <w:u w:val="none"/>
            <w:lang w:val="uk-UA" w:eastAsia="ru-RU"/>
          </w:rPr>
          <w:t>http://www.bank.gov.ua/</w:t>
        </w:r>
      </w:hyperlink>
      <w:r w:rsidR="008B5EB0">
        <w:rPr>
          <w:rStyle w:val="a5"/>
          <w:rFonts w:ascii="Times New Roman" w:eastAsia="Times New Roman" w:hAnsi="Times New Roman" w:cs="Times New Roman"/>
          <w:color w:val="auto"/>
          <w:sz w:val="20"/>
          <w:szCs w:val="20"/>
          <w:u w:val="none"/>
          <w:lang w:val="en-US" w:eastAsia="ru-RU"/>
        </w:rPr>
        <w:t>)</w:t>
      </w:r>
    </w:p>
    <w:p w:rsid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p>
    <w:p w:rsidR="00AA1483" w:rsidRDefault="003D60DD" w:rsidP="003D60DD">
      <w:pPr>
        <w:spacing w:after="0" w:line="240" w:lineRule="auto"/>
        <w:ind w:left="720"/>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Виходячи з даних табл. 1.15, можна зобразити динаміку облікової ставки </w:t>
      </w:r>
      <w:r w:rsidR="006544E8">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рис. 1.1</w:t>
      </w:r>
      <w:r w:rsidR="00B65984">
        <w:rPr>
          <w:rFonts w:ascii="Times New Roman" w:eastAsia="Times New Roman" w:hAnsi="Times New Roman" w:cs="Times New Roman"/>
          <w:sz w:val="24"/>
          <w:szCs w:val="24"/>
          <w:lang w:val="uk-UA" w:eastAsia="ru-RU"/>
        </w:rPr>
        <w:t>1</w:t>
      </w:r>
      <w:r w:rsidR="006544E8">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p>
    <w:p w:rsidR="00AA1483" w:rsidRPr="00027676" w:rsidRDefault="00AA1483" w:rsidP="00027676">
      <w:pPr>
        <w:spacing w:after="0" w:line="240" w:lineRule="auto"/>
        <w:ind w:left="720"/>
        <w:jc w:val="center"/>
        <w:rPr>
          <w:rFonts w:ascii="Times New Roman" w:eastAsia="Times New Roman" w:hAnsi="Times New Roman" w:cs="Times New Roman"/>
          <w:sz w:val="24"/>
          <w:szCs w:val="24"/>
          <w:lang w:val="uk-UA" w:eastAsia="ru-RU"/>
        </w:rPr>
      </w:pPr>
    </w:p>
    <w:p w:rsidR="00027676" w:rsidRPr="00027676" w:rsidRDefault="003D60DD" w:rsidP="003D53BE">
      <w:pPr>
        <w:spacing w:after="0" w:line="240" w:lineRule="auto"/>
        <w:rPr>
          <w:lang w:val="uk-UA"/>
        </w:rPr>
      </w:pPr>
      <w:r>
        <w:rPr>
          <w:noProof/>
          <w:lang w:eastAsia="ru-RU"/>
        </w:rPr>
        <w:drawing>
          <wp:inline distT="0" distB="0" distL="0" distR="0" wp14:anchorId="3CE82A49">
            <wp:extent cx="6407492" cy="287228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9997" cy="2873408"/>
                    </a:xfrm>
                    <a:prstGeom prst="rect">
                      <a:avLst/>
                    </a:prstGeom>
                    <a:noFill/>
                  </pic:spPr>
                </pic:pic>
              </a:graphicData>
            </a:graphic>
          </wp:inline>
        </w:drawing>
      </w:r>
    </w:p>
    <w:p w:rsidR="00027676" w:rsidRPr="00027676" w:rsidRDefault="00027676" w:rsidP="00027676">
      <w:pPr>
        <w:spacing w:after="0" w:line="240" w:lineRule="auto"/>
        <w:ind w:left="720"/>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Рис. 1.</w:t>
      </w:r>
      <w:r w:rsidR="00902658">
        <w:rPr>
          <w:rFonts w:ascii="Times New Roman" w:hAnsi="Times New Roman" w:cs="Times New Roman"/>
          <w:sz w:val="24"/>
          <w:szCs w:val="24"/>
          <w:lang w:val="uk-UA"/>
        </w:rPr>
        <w:t>1</w:t>
      </w:r>
      <w:r w:rsidR="00B65984">
        <w:rPr>
          <w:rFonts w:ascii="Times New Roman" w:hAnsi="Times New Roman" w:cs="Times New Roman"/>
          <w:sz w:val="24"/>
          <w:szCs w:val="24"/>
          <w:lang w:val="uk-UA"/>
        </w:rPr>
        <w:t>1</w:t>
      </w:r>
      <w:r w:rsidRPr="00027676">
        <w:rPr>
          <w:rFonts w:ascii="Times New Roman" w:hAnsi="Times New Roman" w:cs="Times New Roman"/>
          <w:sz w:val="24"/>
          <w:szCs w:val="24"/>
          <w:lang w:val="uk-UA"/>
        </w:rPr>
        <w:t>. Облікова ставка НБУ</w:t>
      </w:r>
    </w:p>
    <w:p w:rsidR="00027676" w:rsidRPr="00027676" w:rsidRDefault="00027676" w:rsidP="00027676">
      <w:pPr>
        <w:spacing w:after="0" w:line="240" w:lineRule="auto"/>
        <w:ind w:left="720"/>
        <w:jc w:val="center"/>
        <w:rPr>
          <w:rFonts w:ascii="Times New Roman" w:hAnsi="Times New Roman" w:cs="Times New Roman"/>
          <w:sz w:val="24"/>
          <w:szCs w:val="24"/>
          <w:lang w:val="uk-UA"/>
        </w:rPr>
      </w:pPr>
    </w:p>
    <w:p w:rsidR="00027676" w:rsidRPr="0062674F" w:rsidRDefault="00027676" w:rsidP="00027676">
      <w:pPr>
        <w:spacing w:after="0" w:line="240" w:lineRule="auto"/>
        <w:ind w:firstLine="708"/>
        <w:jc w:val="both"/>
        <w:rPr>
          <w:rFonts w:ascii="Times New Roman" w:eastAsia="Times New Roman" w:hAnsi="Times New Roman"/>
          <w:sz w:val="24"/>
          <w:szCs w:val="24"/>
          <w:lang w:val="uk-UA" w:eastAsia="ru-RU"/>
        </w:rPr>
      </w:pPr>
      <w:r w:rsidRPr="0062674F">
        <w:rPr>
          <w:rFonts w:ascii="Times New Roman" w:eastAsia="Times New Roman" w:hAnsi="Times New Roman" w:cs="Times New Roman"/>
          <w:sz w:val="24"/>
          <w:szCs w:val="24"/>
          <w:lang w:val="uk-UA" w:eastAsia="ru-RU"/>
        </w:rPr>
        <w:t>Динаміка облікової ставки дає можливість зробити висновки про проведення</w:t>
      </w:r>
      <w:r w:rsidRPr="0062674F">
        <w:rPr>
          <w:rFonts w:ascii="Times New Roman" w:eastAsia="Times New Roman" w:hAnsi="Times New Roman"/>
          <w:sz w:val="24"/>
          <w:szCs w:val="24"/>
          <w:lang w:val="uk-UA" w:eastAsia="ru-RU"/>
        </w:rPr>
        <w:t xml:space="preserve"> центральним банком певної монетарної політики. </w:t>
      </w:r>
      <w:r w:rsidR="003D60DD" w:rsidRPr="0062674F">
        <w:rPr>
          <w:rFonts w:ascii="Times New Roman" w:eastAsia="Times New Roman" w:hAnsi="Times New Roman"/>
          <w:sz w:val="24"/>
          <w:szCs w:val="24"/>
          <w:lang w:val="uk-UA" w:eastAsia="ru-RU"/>
        </w:rPr>
        <w:t xml:space="preserve">Так, в період </w:t>
      </w:r>
      <w:r w:rsidR="003D53BE" w:rsidRPr="0062674F">
        <w:rPr>
          <w:rFonts w:ascii="Times New Roman" w:eastAsia="Times New Roman" w:hAnsi="Times New Roman"/>
          <w:sz w:val="24"/>
          <w:szCs w:val="24"/>
          <w:lang w:val="uk-UA" w:eastAsia="ru-RU"/>
        </w:rPr>
        <w:t xml:space="preserve">економічного зростання: у </w:t>
      </w:r>
      <w:r w:rsidR="003D60DD" w:rsidRPr="0062674F">
        <w:rPr>
          <w:rFonts w:ascii="Times New Roman" w:eastAsia="Times New Roman" w:hAnsi="Times New Roman"/>
          <w:sz w:val="24"/>
          <w:szCs w:val="24"/>
          <w:lang w:val="uk-UA" w:eastAsia="ru-RU"/>
        </w:rPr>
        <w:t>2004–2005 рр. проводилася політика дорогих грошей (темпи інфляції 11–12%)</w:t>
      </w:r>
      <w:r w:rsidR="003D53BE" w:rsidRPr="0062674F">
        <w:rPr>
          <w:rFonts w:ascii="Times New Roman" w:eastAsia="Times New Roman" w:hAnsi="Times New Roman"/>
          <w:sz w:val="24"/>
          <w:szCs w:val="24"/>
          <w:lang w:val="uk-UA" w:eastAsia="ru-RU"/>
        </w:rPr>
        <w:t>;</w:t>
      </w:r>
      <w:r w:rsidR="003D60DD" w:rsidRPr="0062674F">
        <w:rPr>
          <w:rFonts w:ascii="Times New Roman" w:eastAsia="Times New Roman" w:hAnsi="Times New Roman"/>
          <w:sz w:val="24"/>
          <w:szCs w:val="24"/>
          <w:lang w:val="uk-UA" w:eastAsia="ru-RU"/>
        </w:rPr>
        <w:t xml:space="preserve"> </w:t>
      </w:r>
      <w:r w:rsidR="003D53BE" w:rsidRPr="0062674F">
        <w:rPr>
          <w:rFonts w:ascii="Times New Roman" w:eastAsia="Times New Roman" w:hAnsi="Times New Roman"/>
          <w:sz w:val="24"/>
          <w:szCs w:val="24"/>
          <w:lang w:val="uk-UA" w:eastAsia="ru-RU"/>
        </w:rPr>
        <w:t>з</w:t>
      </w:r>
      <w:r w:rsidR="003D60DD" w:rsidRPr="0062674F">
        <w:rPr>
          <w:rFonts w:ascii="Times New Roman" w:eastAsia="Times New Roman" w:hAnsi="Times New Roman"/>
          <w:sz w:val="24"/>
          <w:szCs w:val="24"/>
          <w:lang w:val="uk-UA" w:eastAsia="ru-RU"/>
        </w:rPr>
        <w:t xml:space="preserve"> серпня 2005 р. по кінець 2007 р. – політика дешевих грошей, хоча темп інфляції навіть зростав.</w:t>
      </w:r>
    </w:p>
    <w:p w:rsidR="0062674F" w:rsidRDefault="0062674F" w:rsidP="0062674F">
      <w:pPr>
        <w:spacing w:after="0" w:line="240" w:lineRule="auto"/>
        <w:ind w:firstLine="708"/>
        <w:jc w:val="both"/>
        <w:rPr>
          <w:rFonts w:ascii="Times New Roman" w:eastAsia="Times New Roman" w:hAnsi="Times New Roman"/>
          <w:sz w:val="24"/>
          <w:szCs w:val="24"/>
          <w:lang w:val="uk-UA" w:eastAsia="ru-RU"/>
        </w:rPr>
      </w:pPr>
      <w:r w:rsidRPr="0062674F">
        <w:rPr>
          <w:rFonts w:ascii="Times New Roman" w:eastAsia="Times New Roman" w:hAnsi="Times New Roman"/>
          <w:sz w:val="24"/>
          <w:szCs w:val="24"/>
          <w:lang w:val="uk-UA" w:eastAsia="ru-RU"/>
        </w:rPr>
        <w:lastRenderedPageBreak/>
        <w:t>У першій половині 2008 р. нагальною проблемою була інфляція, тож облікову ставку поступово підвищили до 12%. З таким її значенням НБУ зустрів світову кризу. В умовах кризи облікова ставка скорочувалася поступово (з середини 2009 р.), по мірі зменшення темпу інфляції.</w:t>
      </w:r>
    </w:p>
    <w:p w:rsidR="003D53BE" w:rsidRPr="006544E8" w:rsidRDefault="006544E8" w:rsidP="006544E8">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жаль, кризові процеси в Україні часто супроводжуються </w:t>
      </w:r>
      <w:r w:rsidR="007951B6">
        <w:rPr>
          <w:rFonts w:ascii="Times New Roman" w:eastAsia="Times New Roman" w:hAnsi="Times New Roman"/>
          <w:sz w:val="24"/>
          <w:szCs w:val="24"/>
          <w:lang w:val="uk-UA" w:eastAsia="ru-RU"/>
        </w:rPr>
        <w:t xml:space="preserve">інфляцією, тобто має місце </w:t>
      </w:r>
      <w:r>
        <w:rPr>
          <w:rFonts w:ascii="Times New Roman" w:eastAsia="Times New Roman" w:hAnsi="Times New Roman"/>
          <w:sz w:val="24"/>
          <w:szCs w:val="24"/>
          <w:lang w:val="uk-UA" w:eastAsia="ru-RU"/>
        </w:rPr>
        <w:t>стагфляці</w:t>
      </w:r>
      <w:r w:rsidR="007951B6">
        <w:rPr>
          <w:rFonts w:ascii="Times New Roman" w:eastAsia="Times New Roman" w:hAnsi="Times New Roman"/>
          <w:sz w:val="24"/>
          <w:szCs w:val="24"/>
          <w:lang w:val="uk-UA" w:eastAsia="ru-RU"/>
        </w:rPr>
        <w:t>я</w:t>
      </w:r>
      <w:r>
        <w:rPr>
          <w:rFonts w:ascii="Times New Roman" w:eastAsia="Times New Roman" w:hAnsi="Times New Roman"/>
          <w:sz w:val="24"/>
          <w:szCs w:val="24"/>
          <w:lang w:val="uk-UA" w:eastAsia="ru-RU"/>
        </w:rPr>
        <w:t xml:space="preserve"> (рис. 1.6), що значно ускладнює задачу НБУ. Так, н</w:t>
      </w:r>
      <w:r w:rsidR="003D53BE" w:rsidRPr="0062674F">
        <w:rPr>
          <w:rFonts w:ascii="Times New Roman" w:eastAsia="Times New Roman" w:hAnsi="Times New Roman"/>
          <w:sz w:val="24"/>
          <w:szCs w:val="24"/>
          <w:lang w:val="uk-UA" w:eastAsia="ru-RU"/>
        </w:rPr>
        <w:t xml:space="preserve">а початку </w:t>
      </w:r>
      <w:r w:rsidR="007951B6">
        <w:rPr>
          <w:rFonts w:ascii="Times New Roman" w:hAnsi="Times New Roman" w:cs="Times New Roman"/>
          <w:sz w:val="24"/>
          <w:szCs w:val="24"/>
          <w:lang w:val="uk-UA"/>
        </w:rPr>
        <w:t xml:space="preserve">2015 р. для </w:t>
      </w:r>
      <w:proofErr w:type="spellStart"/>
      <w:r w:rsidR="007951B6">
        <w:rPr>
          <w:rFonts w:ascii="Times New Roman" w:hAnsi="Times New Roman" w:cs="Times New Roman"/>
          <w:sz w:val="24"/>
          <w:szCs w:val="24"/>
          <w:lang w:val="uk-UA"/>
        </w:rPr>
        <w:t>стримання</w:t>
      </w:r>
      <w:proofErr w:type="spellEnd"/>
      <w:r w:rsidR="007951B6">
        <w:rPr>
          <w:rFonts w:ascii="Times New Roman" w:hAnsi="Times New Roman" w:cs="Times New Roman"/>
          <w:sz w:val="24"/>
          <w:szCs w:val="24"/>
          <w:lang w:val="uk-UA"/>
        </w:rPr>
        <w:t xml:space="preserve"> інфляційних</w:t>
      </w:r>
      <w:r w:rsidR="003D53BE" w:rsidRPr="0062674F">
        <w:rPr>
          <w:rFonts w:ascii="Times New Roman" w:hAnsi="Times New Roman" w:cs="Times New Roman"/>
          <w:sz w:val="24"/>
          <w:szCs w:val="24"/>
          <w:lang w:val="uk-UA"/>
        </w:rPr>
        <w:t xml:space="preserve"> та девальваційн</w:t>
      </w:r>
      <w:r w:rsidR="007951B6">
        <w:rPr>
          <w:rFonts w:ascii="Times New Roman" w:hAnsi="Times New Roman" w:cs="Times New Roman"/>
          <w:sz w:val="24"/>
          <w:szCs w:val="24"/>
          <w:lang w:val="uk-UA"/>
        </w:rPr>
        <w:t>их очікувань</w:t>
      </w:r>
      <w:r w:rsidR="003D53BE" w:rsidRPr="0062674F">
        <w:rPr>
          <w:rFonts w:ascii="Times New Roman" w:hAnsi="Times New Roman" w:cs="Times New Roman"/>
          <w:sz w:val="24"/>
          <w:szCs w:val="24"/>
          <w:lang w:val="uk-UA"/>
        </w:rPr>
        <w:t xml:space="preserve"> НБУ </w:t>
      </w:r>
      <w:r>
        <w:rPr>
          <w:rFonts w:ascii="Times New Roman" w:hAnsi="Times New Roman" w:cs="Times New Roman"/>
          <w:sz w:val="24"/>
          <w:szCs w:val="24"/>
          <w:lang w:val="uk-UA"/>
        </w:rPr>
        <w:t xml:space="preserve">був змушений </w:t>
      </w:r>
      <w:r w:rsidR="003D53BE" w:rsidRPr="0062674F">
        <w:rPr>
          <w:rFonts w:ascii="Times New Roman" w:hAnsi="Times New Roman" w:cs="Times New Roman"/>
          <w:sz w:val="24"/>
          <w:szCs w:val="24"/>
          <w:lang w:val="uk-UA"/>
        </w:rPr>
        <w:t>підня</w:t>
      </w:r>
      <w:r>
        <w:rPr>
          <w:rFonts w:ascii="Times New Roman" w:hAnsi="Times New Roman" w:cs="Times New Roman"/>
          <w:sz w:val="24"/>
          <w:szCs w:val="24"/>
          <w:lang w:val="uk-UA"/>
        </w:rPr>
        <w:t>ти</w:t>
      </w:r>
      <w:r w:rsidR="003D53BE" w:rsidRPr="0062674F">
        <w:rPr>
          <w:rFonts w:ascii="Times New Roman" w:hAnsi="Times New Roman" w:cs="Times New Roman"/>
          <w:sz w:val="24"/>
          <w:szCs w:val="24"/>
          <w:lang w:val="uk-UA"/>
        </w:rPr>
        <w:t xml:space="preserve"> облікову ставку до 30%</w:t>
      </w:r>
      <w:r>
        <w:rPr>
          <w:rFonts w:ascii="Times New Roman" w:hAnsi="Times New Roman" w:cs="Times New Roman"/>
          <w:sz w:val="24"/>
          <w:szCs w:val="24"/>
          <w:lang w:val="uk-UA"/>
        </w:rPr>
        <w:t>, незважаючи на падіння ВВП</w:t>
      </w:r>
      <w:r w:rsidR="003D53BE" w:rsidRPr="0062674F">
        <w:rPr>
          <w:rFonts w:ascii="Times New Roman" w:hAnsi="Times New Roman" w:cs="Times New Roman"/>
          <w:sz w:val="24"/>
          <w:szCs w:val="24"/>
          <w:lang w:val="uk-UA"/>
        </w:rPr>
        <w:t>. Подальше зменшення облікової ставки (останнє 2</w:t>
      </w:r>
      <w:r w:rsidR="0062674F" w:rsidRPr="0062674F">
        <w:rPr>
          <w:rFonts w:ascii="Times New Roman" w:hAnsi="Times New Roman" w:cs="Times New Roman"/>
          <w:sz w:val="24"/>
          <w:szCs w:val="24"/>
          <w:lang w:val="uk-UA"/>
        </w:rPr>
        <w:t>7</w:t>
      </w:r>
      <w:r w:rsidR="003D53BE" w:rsidRPr="0062674F">
        <w:rPr>
          <w:rFonts w:ascii="Times New Roman" w:hAnsi="Times New Roman" w:cs="Times New Roman"/>
          <w:sz w:val="24"/>
          <w:szCs w:val="24"/>
          <w:lang w:val="uk-UA"/>
        </w:rPr>
        <w:t>.0</w:t>
      </w:r>
      <w:r w:rsidR="0062674F" w:rsidRPr="0062674F">
        <w:rPr>
          <w:rFonts w:ascii="Times New Roman" w:hAnsi="Times New Roman" w:cs="Times New Roman"/>
          <w:sz w:val="24"/>
          <w:szCs w:val="24"/>
          <w:lang w:val="uk-UA"/>
        </w:rPr>
        <w:t>5</w:t>
      </w:r>
      <w:r w:rsidR="003D53BE" w:rsidRPr="0062674F">
        <w:rPr>
          <w:rFonts w:ascii="Times New Roman" w:hAnsi="Times New Roman" w:cs="Times New Roman"/>
          <w:sz w:val="24"/>
          <w:szCs w:val="24"/>
          <w:lang w:val="uk-UA"/>
        </w:rPr>
        <w:t>.2016 до 1</w:t>
      </w:r>
      <w:r w:rsidR="0062674F" w:rsidRPr="0062674F">
        <w:rPr>
          <w:rFonts w:ascii="Times New Roman" w:hAnsi="Times New Roman" w:cs="Times New Roman"/>
          <w:sz w:val="24"/>
          <w:szCs w:val="24"/>
          <w:lang w:val="uk-UA"/>
        </w:rPr>
        <w:t>8</w:t>
      </w:r>
      <w:r w:rsidR="003D53BE" w:rsidRPr="0062674F">
        <w:rPr>
          <w:rFonts w:ascii="Times New Roman" w:hAnsi="Times New Roman" w:cs="Times New Roman"/>
          <w:sz w:val="24"/>
          <w:szCs w:val="24"/>
          <w:lang w:val="uk-UA"/>
        </w:rPr>
        <w:t xml:space="preserve">%) </w:t>
      </w:r>
      <w:r w:rsidR="0062674F">
        <w:rPr>
          <w:rFonts w:ascii="Times New Roman" w:hAnsi="Times New Roman" w:cs="Times New Roman"/>
          <w:sz w:val="24"/>
          <w:szCs w:val="24"/>
          <w:lang w:val="uk-UA"/>
        </w:rPr>
        <w:t xml:space="preserve">все одно </w:t>
      </w:r>
      <w:r w:rsidR="003D53BE" w:rsidRPr="0062674F">
        <w:rPr>
          <w:rFonts w:ascii="Times New Roman" w:hAnsi="Times New Roman" w:cs="Times New Roman"/>
          <w:sz w:val="24"/>
          <w:szCs w:val="24"/>
          <w:lang w:val="uk-UA"/>
        </w:rPr>
        <w:t xml:space="preserve">залишає кредитні ресурси </w:t>
      </w:r>
      <w:r w:rsidR="007951B6">
        <w:rPr>
          <w:rFonts w:ascii="Times New Roman" w:hAnsi="Times New Roman" w:cs="Times New Roman"/>
          <w:sz w:val="24"/>
          <w:szCs w:val="24"/>
          <w:lang w:val="uk-UA"/>
        </w:rPr>
        <w:t>занадто</w:t>
      </w:r>
      <w:r w:rsidR="003D53BE" w:rsidRPr="0062674F">
        <w:rPr>
          <w:rFonts w:ascii="Times New Roman" w:hAnsi="Times New Roman" w:cs="Times New Roman"/>
          <w:sz w:val="24"/>
          <w:szCs w:val="24"/>
          <w:lang w:val="uk-UA"/>
        </w:rPr>
        <w:t xml:space="preserve"> дорогими, що</w:t>
      </w:r>
      <w:r w:rsidR="007951B6">
        <w:rPr>
          <w:rFonts w:ascii="Times New Roman" w:hAnsi="Times New Roman" w:cs="Times New Roman"/>
          <w:sz w:val="24"/>
          <w:szCs w:val="24"/>
          <w:lang w:val="uk-UA"/>
        </w:rPr>
        <w:t>б сприяти економічному</w:t>
      </w:r>
      <w:r w:rsidR="003D53BE" w:rsidRPr="0062674F">
        <w:rPr>
          <w:rFonts w:ascii="Times New Roman" w:hAnsi="Times New Roman" w:cs="Times New Roman"/>
          <w:sz w:val="24"/>
          <w:szCs w:val="24"/>
          <w:lang w:val="uk-UA"/>
        </w:rPr>
        <w:t xml:space="preserve"> </w:t>
      </w:r>
      <w:r w:rsidR="0062674F">
        <w:rPr>
          <w:rFonts w:ascii="Times New Roman" w:hAnsi="Times New Roman" w:cs="Times New Roman"/>
          <w:sz w:val="24"/>
          <w:szCs w:val="24"/>
          <w:lang w:val="uk-UA"/>
        </w:rPr>
        <w:t>зростанню</w:t>
      </w:r>
      <w:r w:rsidR="003D53BE" w:rsidRPr="0062674F">
        <w:rPr>
          <w:rFonts w:ascii="Times New Roman" w:hAnsi="Times New Roman" w:cs="Times New Roman"/>
          <w:sz w:val="24"/>
          <w:szCs w:val="24"/>
          <w:lang w:val="uk-UA"/>
        </w:rPr>
        <w:t>.</w:t>
      </w:r>
    </w:p>
    <w:p w:rsidR="00027676" w:rsidRPr="00027676" w:rsidRDefault="00027676" w:rsidP="00027676">
      <w:pPr>
        <w:spacing w:after="0" w:line="240" w:lineRule="auto"/>
        <w:ind w:left="720"/>
        <w:jc w:val="both"/>
        <w:rPr>
          <w:rFonts w:ascii="Times New Roman" w:eastAsia="Times New Roman" w:hAnsi="Times New Roman" w:cs="Times New Roman"/>
          <w:sz w:val="24"/>
          <w:szCs w:val="24"/>
          <w:lang w:val="uk-UA" w:eastAsia="ru-RU"/>
        </w:rPr>
      </w:pPr>
    </w:p>
    <w:p w:rsidR="00027676" w:rsidRDefault="00027676" w:rsidP="007569C1">
      <w:pPr>
        <w:pStyle w:val="af1"/>
        <w:numPr>
          <w:ilvl w:val="1"/>
          <w:numId w:val="6"/>
        </w:numPr>
        <w:spacing w:after="0" w:line="240" w:lineRule="auto"/>
        <w:jc w:val="both"/>
        <w:rPr>
          <w:rFonts w:ascii="Times New Roman" w:eastAsia="Times New Roman" w:hAnsi="Times New Roman"/>
          <w:sz w:val="24"/>
          <w:szCs w:val="24"/>
          <w:lang w:val="uk-UA" w:eastAsia="ru-RU"/>
        </w:rPr>
      </w:pPr>
      <w:r w:rsidRPr="003D53BE">
        <w:rPr>
          <w:rFonts w:ascii="Times New Roman" w:eastAsia="Times New Roman" w:hAnsi="Times New Roman"/>
          <w:sz w:val="24"/>
          <w:szCs w:val="24"/>
          <w:lang w:val="uk-UA" w:eastAsia="ru-RU"/>
        </w:rPr>
        <w:t>Показники зовнішньої торгівлі (сальдо платіжного (торгівельного) балансу (в абсолютних величинах або у відсотках до ВВП).</w:t>
      </w:r>
    </w:p>
    <w:p w:rsidR="00F34C2D" w:rsidRPr="00F34C2D" w:rsidRDefault="00F34C2D" w:rsidP="00F34C2D">
      <w:pPr>
        <w:spacing w:after="0" w:line="240" w:lineRule="auto"/>
        <w:ind w:firstLine="360"/>
        <w:jc w:val="both"/>
        <w:rPr>
          <w:rFonts w:ascii="Times New Roman" w:eastAsia="Times New Roman" w:hAnsi="Times New Roman" w:cs="Times New Roman"/>
          <w:sz w:val="24"/>
          <w:szCs w:val="24"/>
          <w:lang w:val="uk-UA" w:eastAsia="ru-RU"/>
        </w:rPr>
      </w:pPr>
      <w:r w:rsidRPr="00F34C2D">
        <w:rPr>
          <w:rFonts w:ascii="Times New Roman" w:eastAsia="Times New Roman" w:hAnsi="Times New Roman"/>
          <w:sz w:val="24"/>
          <w:szCs w:val="24"/>
          <w:lang w:val="uk-UA" w:eastAsia="ru-RU"/>
        </w:rPr>
        <w:t xml:space="preserve">У табл. 1.14 наведені дані платіжного балансу </w:t>
      </w:r>
      <w:r w:rsidR="0024386E">
        <w:rPr>
          <w:rFonts w:ascii="Times New Roman" w:eastAsia="Times New Roman" w:hAnsi="Times New Roman"/>
          <w:sz w:val="24"/>
          <w:szCs w:val="24"/>
          <w:lang w:val="uk-UA" w:eastAsia="ru-RU"/>
        </w:rPr>
        <w:t xml:space="preserve">України </w:t>
      </w:r>
      <w:r w:rsidRPr="00F34C2D">
        <w:rPr>
          <w:rFonts w:ascii="Times New Roman" w:eastAsia="Times New Roman" w:hAnsi="Times New Roman"/>
          <w:sz w:val="24"/>
          <w:szCs w:val="24"/>
          <w:lang w:val="uk-UA" w:eastAsia="ru-RU"/>
        </w:rPr>
        <w:t>(основні статті рахунку поточних операцій).</w:t>
      </w:r>
    </w:p>
    <w:p w:rsidR="00027676" w:rsidRPr="00027676" w:rsidRDefault="00027676" w:rsidP="00027676">
      <w:pPr>
        <w:spacing w:after="0" w:line="240" w:lineRule="auto"/>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1.1</w:t>
      </w:r>
      <w:r w:rsidR="00380BBC">
        <w:rPr>
          <w:rFonts w:ascii="Times New Roman" w:eastAsia="Times New Roman" w:hAnsi="Times New Roman" w:cs="Times New Roman"/>
          <w:sz w:val="24"/>
          <w:szCs w:val="24"/>
          <w:lang w:val="uk-UA" w:eastAsia="ru-RU"/>
        </w:rPr>
        <w:t>4</w:t>
      </w:r>
    </w:p>
    <w:p w:rsidR="00126728"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Зовнішня торгівля України </w:t>
      </w:r>
    </w:p>
    <w:p w:rsidR="00027676" w:rsidRPr="00027676" w:rsidRDefault="00027676" w:rsidP="00126728">
      <w:pPr>
        <w:spacing w:after="0" w:line="240" w:lineRule="auto"/>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(млн </w:t>
      </w:r>
      <w:proofErr w:type="spellStart"/>
      <w:r w:rsidRPr="00027676">
        <w:rPr>
          <w:rFonts w:ascii="Times New Roman" w:eastAsia="Times New Roman" w:hAnsi="Times New Roman" w:cs="Times New Roman"/>
          <w:sz w:val="24"/>
          <w:szCs w:val="24"/>
          <w:lang w:val="uk-UA" w:eastAsia="ru-RU"/>
        </w:rPr>
        <w:t>дол</w:t>
      </w:r>
      <w:proofErr w:type="spellEnd"/>
      <w:r w:rsidRPr="00027676">
        <w:rPr>
          <w:rFonts w:ascii="Times New Roman" w:eastAsia="Times New Roman" w:hAnsi="Times New Roman" w:cs="Times New Roman"/>
          <w:sz w:val="24"/>
          <w:szCs w:val="24"/>
          <w:lang w:val="uk-UA" w:eastAsia="ru-RU"/>
        </w:rPr>
        <w:t xml:space="preserve"> США)</w:t>
      </w: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130"/>
        <w:gridCol w:w="986"/>
        <w:gridCol w:w="1896"/>
        <w:gridCol w:w="1069"/>
        <w:gridCol w:w="966"/>
        <w:gridCol w:w="1206"/>
        <w:gridCol w:w="2003"/>
      </w:tblGrid>
      <w:tr w:rsidR="0024386E" w:rsidRPr="00027676" w:rsidTr="0024386E">
        <w:trPr>
          <w:cantSplit/>
          <w:trHeight w:val="993"/>
        </w:trPr>
        <w:tc>
          <w:tcPr>
            <w:tcW w:w="402" w:type="pct"/>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Роки</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Експорт товарів</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Імпорт товарів</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Сальдо торгівлі товарами</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Експорт послуг</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Імпорт послуг</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Сальдо послуг</w:t>
            </w:r>
          </w:p>
        </w:tc>
        <w:tc>
          <w:tcPr>
            <w:tcW w:w="995" w:type="pct"/>
            <w:vAlign w:val="center"/>
          </w:tcPr>
          <w:p w:rsidR="00027676" w:rsidRPr="00027676" w:rsidRDefault="00027676" w:rsidP="00F34C2D">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Загальне сальдо </w:t>
            </w:r>
            <w:r w:rsidR="00F34C2D">
              <w:rPr>
                <w:rFonts w:ascii="Times New Roman" w:eastAsia="Times New Roman" w:hAnsi="Times New Roman" w:cs="Times New Roman"/>
                <w:sz w:val="24"/>
                <w:szCs w:val="24"/>
                <w:lang w:val="uk-UA" w:eastAsia="ru-RU"/>
              </w:rPr>
              <w:t>товарів та послуг</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2005</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35024</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36159</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-1135</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9354</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7548</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1806</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671</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2006</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38949</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44143</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-5194</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11290</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9164</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2126</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-3068</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2007</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49840</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60412</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-10572</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14161</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11741</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2420</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-8152</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2008</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67717</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83808</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-16091</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17895</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16154</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1741</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-14350</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2009</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40394</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44701</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-4307</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13859</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11505</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2354</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-1953</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2010</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52191</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60579</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-8388</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17064</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eastAsia="ru-RU"/>
              </w:rPr>
            </w:pPr>
            <w:r w:rsidRPr="00027676">
              <w:rPr>
                <w:rFonts w:ascii="Times New Roman" w:eastAsia="Times New Roman" w:hAnsi="Times New Roman" w:cs="Times New Roman"/>
                <w:sz w:val="24"/>
                <w:szCs w:val="24"/>
                <w:lang w:val="uk-UA" w:eastAsia="ru-RU"/>
              </w:rPr>
              <w:t>12660</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4404</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-3984</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2011</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69418</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hAnsi="Times New Roman" w:cs="Times New Roman"/>
                <w:bCs/>
                <w:sz w:val="24"/>
                <w:szCs w:val="24"/>
              </w:rPr>
              <w:t>85670</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-16252</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19426</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13331</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6095</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-10157</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2012</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70236</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hAnsi="Times New Roman" w:cs="Times New Roman"/>
                <w:bCs/>
                <w:sz w:val="24"/>
                <w:szCs w:val="24"/>
              </w:rPr>
              <w:t>89714</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-19478</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19799</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14647</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5152</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-14326</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2013</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64997</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hAnsi="Times New Roman" w:cs="Times New Roman"/>
                <w:bCs/>
                <w:sz w:val="24"/>
                <w:szCs w:val="24"/>
              </w:rPr>
              <w:t>84974</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-19977</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20485</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16102</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4383</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-15594</w:t>
            </w:r>
          </w:p>
        </w:tc>
      </w:tr>
      <w:tr w:rsidR="0024386E" w:rsidRPr="00027676" w:rsidTr="0024386E">
        <w:trPr>
          <w:cantSplit/>
        </w:trPr>
        <w:tc>
          <w:tcPr>
            <w:tcW w:w="402" w:type="pct"/>
          </w:tcPr>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2014</w:t>
            </w:r>
          </w:p>
        </w:tc>
        <w:tc>
          <w:tcPr>
            <w:tcW w:w="56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55259</w:t>
            </w:r>
          </w:p>
        </w:tc>
        <w:tc>
          <w:tcPr>
            <w:tcW w:w="49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hAnsi="Times New Roman" w:cs="Times New Roman"/>
                <w:bCs/>
                <w:sz w:val="24"/>
                <w:szCs w:val="24"/>
              </w:rPr>
              <w:t>61324</w:t>
            </w:r>
          </w:p>
        </w:tc>
        <w:tc>
          <w:tcPr>
            <w:tcW w:w="942"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-6065</w:t>
            </w:r>
          </w:p>
        </w:tc>
        <w:tc>
          <w:tcPr>
            <w:tcW w:w="531"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13226</w:t>
            </w:r>
          </w:p>
        </w:tc>
        <w:tc>
          <w:tcPr>
            <w:tcW w:w="480"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12444</w:t>
            </w:r>
          </w:p>
        </w:tc>
        <w:tc>
          <w:tcPr>
            <w:tcW w:w="599"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782</w:t>
            </w:r>
          </w:p>
        </w:tc>
        <w:tc>
          <w:tcPr>
            <w:tcW w:w="995" w:type="pct"/>
            <w:vAlign w:val="center"/>
          </w:tcPr>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bCs/>
                <w:sz w:val="24"/>
                <w:szCs w:val="24"/>
                <w:lang w:eastAsia="ru-RU"/>
              </w:rPr>
              <w:t>-5283</w:t>
            </w:r>
          </w:p>
        </w:tc>
      </w:tr>
      <w:tr w:rsidR="0024386E" w:rsidRPr="00027676" w:rsidTr="0024386E">
        <w:trPr>
          <w:cantSplit/>
        </w:trPr>
        <w:tc>
          <w:tcPr>
            <w:tcW w:w="402" w:type="pct"/>
          </w:tcPr>
          <w:p w:rsidR="008D0F14" w:rsidRPr="00027676" w:rsidRDefault="00126728" w:rsidP="00027676">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2015</w:t>
            </w:r>
          </w:p>
        </w:tc>
        <w:tc>
          <w:tcPr>
            <w:tcW w:w="561" w:type="pct"/>
            <w:vAlign w:val="center"/>
          </w:tcPr>
          <w:p w:rsidR="008D0F14" w:rsidRPr="00027676" w:rsidRDefault="00AB652B" w:rsidP="0002767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35428</w:t>
            </w:r>
          </w:p>
        </w:tc>
        <w:tc>
          <w:tcPr>
            <w:tcW w:w="490" w:type="pct"/>
            <w:vAlign w:val="center"/>
          </w:tcPr>
          <w:p w:rsidR="008D0F14" w:rsidRPr="00AB652B" w:rsidRDefault="00AB652B" w:rsidP="00027676">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38737</w:t>
            </w:r>
          </w:p>
        </w:tc>
        <w:tc>
          <w:tcPr>
            <w:tcW w:w="942" w:type="pct"/>
            <w:vAlign w:val="center"/>
          </w:tcPr>
          <w:p w:rsidR="008D0F14" w:rsidRPr="00AB652B" w:rsidRDefault="00AB652B" w:rsidP="00027676">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-3309</w:t>
            </w:r>
          </w:p>
        </w:tc>
        <w:tc>
          <w:tcPr>
            <w:tcW w:w="531" w:type="pct"/>
            <w:vAlign w:val="center"/>
          </w:tcPr>
          <w:p w:rsidR="008D0F14" w:rsidRPr="00AB652B" w:rsidRDefault="00AB652B" w:rsidP="00027676">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12369</w:t>
            </w:r>
          </w:p>
        </w:tc>
        <w:tc>
          <w:tcPr>
            <w:tcW w:w="480" w:type="pct"/>
            <w:vAlign w:val="center"/>
          </w:tcPr>
          <w:p w:rsidR="008D0F14" w:rsidRPr="00AB652B" w:rsidRDefault="00AB652B" w:rsidP="00027676">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10751</w:t>
            </w:r>
          </w:p>
        </w:tc>
        <w:tc>
          <w:tcPr>
            <w:tcW w:w="599" w:type="pct"/>
            <w:vAlign w:val="center"/>
          </w:tcPr>
          <w:p w:rsidR="008D0F14" w:rsidRPr="00AB652B" w:rsidRDefault="00AB652B" w:rsidP="00027676">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1618</w:t>
            </w:r>
          </w:p>
        </w:tc>
        <w:tc>
          <w:tcPr>
            <w:tcW w:w="995" w:type="pct"/>
            <w:vAlign w:val="center"/>
          </w:tcPr>
          <w:p w:rsidR="008D0F14" w:rsidRPr="00AB652B" w:rsidRDefault="00AB652B" w:rsidP="00027676">
            <w:pPr>
              <w:spacing w:after="0" w:line="240" w:lineRule="auto"/>
              <w:jc w:val="cente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-1691</w:t>
            </w:r>
          </w:p>
        </w:tc>
      </w:tr>
    </w:tbl>
    <w:p w:rsidR="00027676" w:rsidRPr="008B5EB0" w:rsidRDefault="008B5EB0" w:rsidP="00027676">
      <w:pPr>
        <w:spacing w:after="0" w:line="240" w:lineRule="auto"/>
        <w:ind w:left="720"/>
        <w:rPr>
          <w:rFonts w:ascii="Times New Roman" w:eastAsia="Times New Roman" w:hAnsi="Times New Roman" w:cs="Times New Roman"/>
          <w:sz w:val="20"/>
          <w:szCs w:val="20"/>
          <w:lang w:val="uk-UA" w:eastAsia="ru-RU"/>
        </w:rPr>
      </w:pPr>
      <w:r w:rsidRPr="008B5EB0">
        <w:rPr>
          <w:rFonts w:ascii="Times New Roman" w:eastAsia="Times New Roman" w:hAnsi="Times New Roman" w:cs="Times New Roman"/>
          <w:sz w:val="20"/>
          <w:szCs w:val="20"/>
          <w:lang w:val="uk-UA" w:eastAsia="ru-RU"/>
        </w:rPr>
        <w:t xml:space="preserve">Джерело: НБУ (http://www.bank.gov.ua/doccatalog/document?id=19208301) </w:t>
      </w:r>
    </w:p>
    <w:p w:rsidR="0013284E" w:rsidRDefault="0013284E" w:rsidP="00842A9B">
      <w:pPr>
        <w:spacing w:after="0" w:line="240" w:lineRule="auto"/>
        <w:ind w:firstLine="709"/>
        <w:jc w:val="both"/>
        <w:rPr>
          <w:rFonts w:ascii="Times New Roman" w:eastAsia="Times New Roman" w:hAnsi="Times New Roman"/>
          <w:sz w:val="24"/>
          <w:szCs w:val="24"/>
          <w:lang w:val="uk-UA" w:eastAsia="ru-RU"/>
        </w:rPr>
      </w:pPr>
    </w:p>
    <w:p w:rsidR="008325B6" w:rsidRDefault="0024386E" w:rsidP="00842A9B">
      <w:pPr>
        <w:spacing w:after="0" w:line="240" w:lineRule="auto"/>
        <w:ind w:firstLine="709"/>
        <w:jc w:val="both"/>
        <w:rPr>
          <w:rFonts w:ascii="Times New Roman" w:eastAsia="Times New Roman" w:hAnsi="Times New Roman"/>
          <w:sz w:val="24"/>
          <w:szCs w:val="24"/>
          <w:lang w:val="uk-UA" w:eastAsia="ru-RU"/>
        </w:rPr>
      </w:pPr>
      <w:r w:rsidRPr="0024386E">
        <w:rPr>
          <w:rFonts w:ascii="Times New Roman" w:eastAsia="Times New Roman" w:hAnsi="Times New Roman"/>
          <w:sz w:val="24"/>
          <w:szCs w:val="24"/>
          <w:lang w:val="uk-UA" w:eastAsia="ru-RU"/>
        </w:rPr>
        <w:t xml:space="preserve">На </w:t>
      </w:r>
      <w:r w:rsidR="008325B6">
        <w:rPr>
          <w:rFonts w:ascii="Times New Roman" w:eastAsia="Times New Roman" w:hAnsi="Times New Roman"/>
          <w:sz w:val="24"/>
          <w:szCs w:val="24"/>
          <w:lang w:val="uk-UA" w:eastAsia="ru-RU"/>
        </w:rPr>
        <w:t xml:space="preserve">основі </w:t>
      </w:r>
      <w:r w:rsidR="00842A9B">
        <w:rPr>
          <w:rFonts w:ascii="Times New Roman" w:eastAsia="Times New Roman" w:hAnsi="Times New Roman"/>
          <w:sz w:val="24"/>
          <w:szCs w:val="24"/>
          <w:lang w:val="uk-UA" w:eastAsia="ru-RU"/>
        </w:rPr>
        <w:t>д</w:t>
      </w:r>
      <w:r w:rsidR="008325B6">
        <w:rPr>
          <w:rFonts w:ascii="Times New Roman" w:eastAsia="Times New Roman" w:hAnsi="Times New Roman"/>
          <w:sz w:val="24"/>
          <w:szCs w:val="24"/>
          <w:lang w:val="uk-UA" w:eastAsia="ru-RU"/>
        </w:rPr>
        <w:t>аних</w:t>
      </w:r>
      <w:r w:rsidR="00842A9B">
        <w:rPr>
          <w:rFonts w:ascii="Times New Roman" w:eastAsia="Times New Roman" w:hAnsi="Times New Roman"/>
          <w:sz w:val="24"/>
          <w:szCs w:val="24"/>
          <w:lang w:val="uk-UA" w:eastAsia="ru-RU"/>
        </w:rPr>
        <w:t xml:space="preserve"> таблиці</w:t>
      </w:r>
      <w:r w:rsidR="008325B6">
        <w:rPr>
          <w:rFonts w:ascii="Times New Roman" w:eastAsia="Times New Roman" w:hAnsi="Times New Roman"/>
          <w:sz w:val="24"/>
          <w:szCs w:val="24"/>
          <w:lang w:val="uk-UA" w:eastAsia="ru-RU"/>
        </w:rPr>
        <w:t xml:space="preserve"> на </w:t>
      </w:r>
      <w:r w:rsidRPr="0024386E">
        <w:rPr>
          <w:rFonts w:ascii="Times New Roman" w:eastAsia="Times New Roman" w:hAnsi="Times New Roman"/>
          <w:sz w:val="24"/>
          <w:szCs w:val="24"/>
          <w:lang w:val="uk-UA" w:eastAsia="ru-RU"/>
        </w:rPr>
        <w:t xml:space="preserve">рис. </w:t>
      </w:r>
      <w:r>
        <w:rPr>
          <w:rFonts w:ascii="Times New Roman" w:eastAsia="Times New Roman" w:hAnsi="Times New Roman"/>
          <w:sz w:val="24"/>
          <w:szCs w:val="24"/>
          <w:lang w:val="uk-UA" w:eastAsia="ru-RU"/>
        </w:rPr>
        <w:t>1.1</w:t>
      </w:r>
      <w:r w:rsidR="00B65984">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 xml:space="preserve"> </w:t>
      </w:r>
      <w:r w:rsidR="00B65984">
        <w:rPr>
          <w:rFonts w:ascii="Times New Roman" w:eastAsia="Times New Roman" w:hAnsi="Times New Roman"/>
          <w:sz w:val="24"/>
          <w:szCs w:val="24"/>
          <w:lang w:val="uk-UA" w:eastAsia="ru-RU"/>
        </w:rPr>
        <w:t xml:space="preserve">та 1.13 </w:t>
      </w:r>
      <w:r>
        <w:rPr>
          <w:rFonts w:ascii="Times New Roman" w:eastAsia="Times New Roman" w:hAnsi="Times New Roman"/>
          <w:sz w:val="24"/>
          <w:szCs w:val="24"/>
          <w:lang w:val="uk-UA" w:eastAsia="ru-RU"/>
        </w:rPr>
        <w:t>зображен</w:t>
      </w:r>
      <w:r w:rsidR="00B65984">
        <w:rPr>
          <w:rFonts w:ascii="Times New Roman" w:eastAsia="Times New Roman" w:hAnsi="Times New Roman"/>
          <w:sz w:val="24"/>
          <w:szCs w:val="24"/>
          <w:lang w:val="uk-UA" w:eastAsia="ru-RU"/>
        </w:rPr>
        <w:t>і</w:t>
      </w:r>
      <w:r>
        <w:rPr>
          <w:rFonts w:ascii="Times New Roman" w:eastAsia="Times New Roman" w:hAnsi="Times New Roman"/>
          <w:sz w:val="24"/>
          <w:szCs w:val="24"/>
          <w:lang w:val="uk-UA" w:eastAsia="ru-RU"/>
        </w:rPr>
        <w:t xml:space="preserve"> баланс товарів</w:t>
      </w:r>
      <w:r w:rsidR="00B65984">
        <w:rPr>
          <w:rFonts w:ascii="Times New Roman" w:eastAsia="Times New Roman" w:hAnsi="Times New Roman"/>
          <w:sz w:val="24"/>
          <w:szCs w:val="24"/>
          <w:lang w:val="uk-UA" w:eastAsia="ru-RU"/>
        </w:rPr>
        <w:t xml:space="preserve"> та баланс послуг</w:t>
      </w:r>
      <w:r>
        <w:rPr>
          <w:rFonts w:ascii="Times New Roman" w:eastAsia="Times New Roman" w:hAnsi="Times New Roman"/>
          <w:sz w:val="24"/>
          <w:szCs w:val="24"/>
          <w:lang w:val="uk-UA" w:eastAsia="ru-RU"/>
        </w:rPr>
        <w:t>.</w:t>
      </w:r>
      <w:r w:rsidR="008325B6">
        <w:rPr>
          <w:rFonts w:ascii="Times New Roman" w:eastAsia="Times New Roman" w:hAnsi="Times New Roman"/>
          <w:sz w:val="24"/>
          <w:szCs w:val="24"/>
          <w:lang w:val="uk-UA" w:eastAsia="ru-RU"/>
        </w:rPr>
        <w:t xml:space="preserve"> Протягом періоду, який досліджується, </w:t>
      </w:r>
      <w:r w:rsidR="00842A9B">
        <w:rPr>
          <w:rFonts w:ascii="Times New Roman" w:eastAsia="Times New Roman" w:hAnsi="Times New Roman"/>
          <w:sz w:val="24"/>
          <w:szCs w:val="24"/>
          <w:lang w:val="uk-UA" w:eastAsia="ru-RU"/>
        </w:rPr>
        <w:t>баланс товарів постійно негативний</w:t>
      </w:r>
      <w:r w:rsidR="000F5021">
        <w:rPr>
          <w:rFonts w:ascii="Times New Roman" w:eastAsia="Times New Roman" w:hAnsi="Times New Roman"/>
          <w:sz w:val="24"/>
          <w:szCs w:val="24"/>
          <w:lang w:val="uk-UA" w:eastAsia="ru-RU"/>
        </w:rPr>
        <w:t xml:space="preserve">. </w:t>
      </w:r>
      <w:r w:rsidR="008325B6">
        <w:rPr>
          <w:rFonts w:ascii="Times New Roman" w:eastAsia="Times New Roman" w:hAnsi="Times New Roman"/>
          <w:sz w:val="24"/>
          <w:szCs w:val="24"/>
          <w:lang w:val="uk-UA" w:eastAsia="ru-RU"/>
        </w:rPr>
        <w:t xml:space="preserve"> </w:t>
      </w:r>
      <w:r w:rsidR="000F5021">
        <w:rPr>
          <w:rFonts w:ascii="Times New Roman" w:eastAsia="Times New Roman" w:hAnsi="Times New Roman"/>
          <w:sz w:val="24"/>
          <w:szCs w:val="24"/>
          <w:lang w:val="uk-UA" w:eastAsia="ru-RU"/>
        </w:rPr>
        <w:t>Найбільше за величиною від’ємне сальдо – у 2012 та 2013 рр.</w:t>
      </w:r>
    </w:p>
    <w:p w:rsidR="0013284E" w:rsidRDefault="0013284E" w:rsidP="00842A9B">
      <w:pPr>
        <w:spacing w:after="0" w:line="240" w:lineRule="auto"/>
        <w:ind w:firstLine="709"/>
        <w:jc w:val="both"/>
        <w:rPr>
          <w:rFonts w:ascii="Times New Roman" w:eastAsia="Times New Roman" w:hAnsi="Times New Roman"/>
          <w:sz w:val="24"/>
          <w:szCs w:val="24"/>
          <w:lang w:val="uk-UA" w:eastAsia="ru-RU"/>
        </w:rPr>
      </w:pPr>
    </w:p>
    <w:p w:rsidR="0013284E" w:rsidRDefault="0013284E" w:rsidP="0013284E">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inline distT="0" distB="0" distL="0" distR="0" wp14:anchorId="1B0F2671" wp14:editId="2F427FF7">
            <wp:extent cx="6143625" cy="1808032"/>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6597" cy="1808907"/>
                    </a:xfrm>
                    <a:prstGeom prst="rect">
                      <a:avLst/>
                    </a:prstGeom>
                    <a:noFill/>
                  </pic:spPr>
                </pic:pic>
              </a:graphicData>
            </a:graphic>
          </wp:inline>
        </w:drawing>
      </w:r>
    </w:p>
    <w:p w:rsidR="0013284E" w:rsidRPr="0024386E" w:rsidRDefault="0013284E" w:rsidP="0013284E">
      <w:pPr>
        <w:spacing w:after="0" w:line="240" w:lineRule="auto"/>
        <w:jc w:val="center"/>
        <w:rPr>
          <w:rFonts w:ascii="Times New Roman" w:eastAsia="Times New Roman" w:hAnsi="Times New Roman"/>
          <w:sz w:val="24"/>
          <w:szCs w:val="24"/>
          <w:lang w:val="uk-UA" w:eastAsia="ru-RU"/>
        </w:rPr>
      </w:pPr>
      <w:r w:rsidRPr="0024386E">
        <w:rPr>
          <w:rFonts w:ascii="Times New Roman" w:eastAsia="Times New Roman" w:hAnsi="Times New Roman"/>
          <w:sz w:val="24"/>
          <w:szCs w:val="24"/>
          <w:lang w:val="uk-UA" w:eastAsia="ru-RU"/>
        </w:rPr>
        <w:t>Рис. 1.1</w:t>
      </w:r>
      <w:r>
        <w:rPr>
          <w:rFonts w:ascii="Times New Roman" w:eastAsia="Times New Roman" w:hAnsi="Times New Roman"/>
          <w:sz w:val="24"/>
          <w:szCs w:val="24"/>
          <w:lang w:val="uk-UA" w:eastAsia="ru-RU"/>
        </w:rPr>
        <w:t>2</w:t>
      </w:r>
      <w:r w:rsidRPr="0024386E">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Експорт, імпорт та сальдо торгівлі товарами</w:t>
      </w:r>
    </w:p>
    <w:p w:rsidR="0013284E" w:rsidRDefault="0013284E" w:rsidP="00842A9B">
      <w:pPr>
        <w:spacing w:after="0" w:line="240" w:lineRule="auto"/>
        <w:ind w:firstLine="709"/>
        <w:jc w:val="both"/>
        <w:rPr>
          <w:rFonts w:ascii="Times New Roman" w:eastAsia="Times New Roman" w:hAnsi="Times New Roman"/>
          <w:sz w:val="24"/>
          <w:szCs w:val="24"/>
          <w:lang w:val="uk-UA" w:eastAsia="ru-RU"/>
        </w:rPr>
      </w:pPr>
    </w:p>
    <w:p w:rsidR="00E92E7B" w:rsidRDefault="000F5021" w:rsidP="00E92E7B">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Протягом кризових років, як правило, скорочення експорту</w:t>
      </w:r>
      <w:r w:rsidR="00E92E7B">
        <w:rPr>
          <w:rFonts w:ascii="Times New Roman" w:eastAsia="Times New Roman" w:hAnsi="Times New Roman"/>
          <w:sz w:val="24"/>
          <w:szCs w:val="24"/>
          <w:lang w:val="uk-UA" w:eastAsia="ru-RU"/>
        </w:rPr>
        <w:t xml:space="preserve"> товарів</w:t>
      </w:r>
      <w:r>
        <w:rPr>
          <w:rFonts w:ascii="Times New Roman" w:eastAsia="Times New Roman" w:hAnsi="Times New Roman"/>
          <w:sz w:val="24"/>
          <w:szCs w:val="24"/>
          <w:lang w:val="uk-UA" w:eastAsia="ru-RU"/>
        </w:rPr>
        <w:t xml:space="preserve"> відбувалося меншими темпами, ніж скорочення імпорту, тому сальдо товарів</w:t>
      </w:r>
      <w:r w:rsidR="00E92E7B">
        <w:rPr>
          <w:rFonts w:ascii="Times New Roman" w:eastAsia="Times New Roman" w:hAnsi="Times New Roman"/>
          <w:sz w:val="24"/>
          <w:szCs w:val="24"/>
          <w:lang w:val="uk-UA" w:eastAsia="ru-RU"/>
        </w:rPr>
        <w:t xml:space="preserve"> відчутно зменшувалося, залишаючись негативним (20019, 2014, 2015 рр.).</w:t>
      </w:r>
      <w:r>
        <w:rPr>
          <w:rFonts w:ascii="Times New Roman" w:eastAsia="Times New Roman" w:hAnsi="Times New Roman"/>
          <w:sz w:val="24"/>
          <w:szCs w:val="24"/>
          <w:lang w:val="uk-UA" w:eastAsia="ru-RU"/>
        </w:rPr>
        <w:t xml:space="preserve"> </w:t>
      </w:r>
    </w:p>
    <w:p w:rsidR="00E92E7B" w:rsidRPr="00E92E7B" w:rsidRDefault="00E92E7B" w:rsidP="00E92E7B">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противагу </w:t>
      </w:r>
      <w:r w:rsidRPr="00E92E7B">
        <w:rPr>
          <w:rFonts w:ascii="Times New Roman" w:eastAsia="Times New Roman" w:hAnsi="Times New Roman"/>
          <w:sz w:val="24"/>
          <w:szCs w:val="24"/>
          <w:lang w:val="uk-UA" w:eastAsia="ru-RU"/>
        </w:rPr>
        <w:t>баланс</w:t>
      </w:r>
      <w:r>
        <w:rPr>
          <w:rFonts w:ascii="Times New Roman" w:eastAsia="Times New Roman" w:hAnsi="Times New Roman"/>
          <w:sz w:val="24"/>
          <w:szCs w:val="24"/>
          <w:lang w:val="uk-UA" w:eastAsia="ru-RU"/>
        </w:rPr>
        <w:t>у товарів сальдо</w:t>
      </w:r>
      <w:r w:rsidRPr="00E92E7B">
        <w:rPr>
          <w:rFonts w:ascii="Times New Roman" w:eastAsia="Times New Roman" w:hAnsi="Times New Roman"/>
          <w:sz w:val="24"/>
          <w:szCs w:val="24"/>
          <w:lang w:val="uk-UA" w:eastAsia="ru-RU"/>
        </w:rPr>
        <w:t xml:space="preserve"> послуг завжди залиша</w:t>
      </w:r>
      <w:r>
        <w:rPr>
          <w:rFonts w:ascii="Times New Roman" w:eastAsia="Times New Roman" w:hAnsi="Times New Roman"/>
          <w:sz w:val="24"/>
          <w:szCs w:val="24"/>
          <w:lang w:val="uk-UA" w:eastAsia="ru-RU"/>
        </w:rPr>
        <w:t>ло</w:t>
      </w:r>
      <w:r w:rsidRPr="00E92E7B">
        <w:rPr>
          <w:rFonts w:ascii="Times New Roman" w:eastAsia="Times New Roman" w:hAnsi="Times New Roman"/>
          <w:sz w:val="24"/>
          <w:szCs w:val="24"/>
          <w:lang w:val="uk-UA" w:eastAsia="ru-RU"/>
        </w:rPr>
        <w:t>ся додатним</w:t>
      </w:r>
      <w:r>
        <w:rPr>
          <w:rFonts w:ascii="Times New Roman" w:eastAsia="Times New Roman" w:hAnsi="Times New Roman"/>
          <w:sz w:val="24"/>
          <w:szCs w:val="24"/>
          <w:lang w:val="uk-UA" w:eastAsia="ru-RU"/>
        </w:rPr>
        <w:t xml:space="preserve"> (рис. 1.13)</w:t>
      </w:r>
      <w:r w:rsidRPr="00E92E7B">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В основному це пояснюється переважанням в структурі послуг </w:t>
      </w:r>
      <w:r w:rsidRPr="00E92E7B">
        <w:rPr>
          <w:rFonts w:ascii="Times New Roman" w:eastAsia="Times New Roman" w:hAnsi="Times New Roman"/>
          <w:sz w:val="24"/>
          <w:szCs w:val="24"/>
          <w:lang w:val="uk-UA" w:eastAsia="ru-RU"/>
        </w:rPr>
        <w:t>трубопров</w:t>
      </w:r>
      <w:r>
        <w:rPr>
          <w:rFonts w:ascii="Times New Roman" w:eastAsia="Times New Roman" w:hAnsi="Times New Roman"/>
          <w:sz w:val="24"/>
          <w:szCs w:val="24"/>
          <w:lang w:val="uk-UA" w:eastAsia="ru-RU"/>
        </w:rPr>
        <w:t>і</w:t>
      </w:r>
      <w:r w:rsidRPr="00E92E7B">
        <w:rPr>
          <w:rFonts w:ascii="Times New Roman" w:eastAsia="Times New Roman" w:hAnsi="Times New Roman"/>
          <w:sz w:val="24"/>
          <w:szCs w:val="24"/>
          <w:lang w:val="uk-UA" w:eastAsia="ru-RU"/>
        </w:rPr>
        <w:t>дн</w:t>
      </w:r>
      <w:r>
        <w:rPr>
          <w:rFonts w:ascii="Times New Roman" w:eastAsia="Times New Roman" w:hAnsi="Times New Roman"/>
          <w:sz w:val="24"/>
          <w:szCs w:val="24"/>
          <w:lang w:val="uk-UA" w:eastAsia="ru-RU"/>
        </w:rPr>
        <w:t>ого</w:t>
      </w:r>
      <w:r w:rsidRPr="00E92E7B">
        <w:rPr>
          <w:rFonts w:ascii="Times New Roman" w:eastAsia="Times New Roman" w:hAnsi="Times New Roman"/>
          <w:sz w:val="24"/>
          <w:szCs w:val="24"/>
          <w:lang w:val="uk-UA" w:eastAsia="ru-RU"/>
        </w:rPr>
        <w:t xml:space="preserve"> транспорт</w:t>
      </w:r>
      <w:r>
        <w:rPr>
          <w:rFonts w:ascii="Times New Roman" w:eastAsia="Times New Roman" w:hAnsi="Times New Roman"/>
          <w:sz w:val="24"/>
          <w:szCs w:val="24"/>
          <w:lang w:val="uk-UA" w:eastAsia="ru-RU"/>
        </w:rPr>
        <w:t>у.</w:t>
      </w:r>
    </w:p>
    <w:p w:rsidR="00E92E7B" w:rsidRDefault="00E92E7B" w:rsidP="00E92E7B">
      <w:pPr>
        <w:spacing w:after="0" w:line="240" w:lineRule="auto"/>
        <w:ind w:firstLine="708"/>
        <w:jc w:val="both"/>
        <w:rPr>
          <w:rFonts w:ascii="Times New Roman" w:eastAsia="Times New Roman" w:hAnsi="Times New Roman"/>
          <w:sz w:val="24"/>
          <w:szCs w:val="24"/>
          <w:lang w:val="uk-UA" w:eastAsia="ru-RU"/>
        </w:rPr>
      </w:pPr>
    </w:p>
    <w:p w:rsidR="0024386E" w:rsidRPr="002954E4" w:rsidRDefault="002954E4" w:rsidP="002954E4">
      <w:pPr>
        <w:spacing w:after="0" w:line="240" w:lineRule="auto"/>
        <w:contextualSpacing/>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lang w:eastAsia="ru-RU"/>
        </w:rPr>
        <w:drawing>
          <wp:inline distT="0" distB="0" distL="0" distR="0" wp14:anchorId="158B1B7C">
            <wp:extent cx="6524676" cy="2019108"/>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50569" cy="2027121"/>
                    </a:xfrm>
                    <a:prstGeom prst="rect">
                      <a:avLst/>
                    </a:prstGeom>
                    <a:noFill/>
                  </pic:spPr>
                </pic:pic>
              </a:graphicData>
            </a:graphic>
          </wp:inline>
        </w:drawing>
      </w:r>
    </w:p>
    <w:p w:rsidR="00027676" w:rsidRDefault="0024386E" w:rsidP="00B65984">
      <w:pPr>
        <w:tabs>
          <w:tab w:val="left" w:pos="4440"/>
        </w:tabs>
        <w:jc w:val="center"/>
        <w:rPr>
          <w:rFonts w:ascii="Times New Roman" w:eastAsia="Times New Roman" w:hAnsi="Times New Roman" w:cs="Times New Roman"/>
          <w:sz w:val="24"/>
          <w:szCs w:val="24"/>
          <w:lang w:val="uk-UA" w:eastAsia="ru-RU"/>
        </w:rPr>
      </w:pPr>
      <w:r w:rsidRPr="0024386E">
        <w:rPr>
          <w:rFonts w:ascii="Times New Roman" w:eastAsia="Times New Roman" w:hAnsi="Times New Roman" w:cs="Times New Roman"/>
          <w:sz w:val="24"/>
          <w:szCs w:val="24"/>
          <w:lang w:val="uk-UA" w:eastAsia="ru-RU"/>
        </w:rPr>
        <w:t>Рис. 1.1</w:t>
      </w:r>
      <w:r w:rsidR="00B65984">
        <w:rPr>
          <w:rFonts w:ascii="Times New Roman" w:eastAsia="Times New Roman" w:hAnsi="Times New Roman" w:cs="Times New Roman"/>
          <w:sz w:val="24"/>
          <w:szCs w:val="24"/>
          <w:lang w:val="uk-UA" w:eastAsia="ru-RU"/>
        </w:rPr>
        <w:t>3</w:t>
      </w:r>
      <w:r w:rsidRPr="0024386E">
        <w:rPr>
          <w:rFonts w:ascii="Times New Roman" w:eastAsia="Times New Roman" w:hAnsi="Times New Roman" w:cs="Times New Roman"/>
          <w:sz w:val="24"/>
          <w:szCs w:val="24"/>
          <w:lang w:val="uk-UA" w:eastAsia="ru-RU"/>
        </w:rPr>
        <w:t xml:space="preserve">. </w:t>
      </w:r>
      <w:r w:rsidR="008325B6">
        <w:rPr>
          <w:rFonts w:ascii="Times New Roman" w:eastAsia="Times New Roman" w:hAnsi="Times New Roman" w:cs="Times New Roman"/>
          <w:sz w:val="24"/>
          <w:szCs w:val="24"/>
          <w:lang w:val="uk-UA" w:eastAsia="ru-RU"/>
        </w:rPr>
        <w:t>Е</w:t>
      </w:r>
      <w:r w:rsidR="00B65984">
        <w:rPr>
          <w:rFonts w:ascii="Times New Roman" w:eastAsia="Times New Roman" w:hAnsi="Times New Roman" w:cs="Times New Roman"/>
          <w:sz w:val="24"/>
          <w:szCs w:val="24"/>
          <w:lang w:val="uk-UA" w:eastAsia="ru-RU"/>
        </w:rPr>
        <w:t>кспорт, імпорт та сальдо послуг</w:t>
      </w:r>
    </w:p>
    <w:p w:rsidR="00E92E7B" w:rsidRDefault="00E92E7B" w:rsidP="00E92E7B">
      <w:pPr>
        <w:tabs>
          <w:tab w:val="left" w:pos="4440"/>
        </w:tabs>
        <w:spacing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Але незважаючи на додатне сальдо </w:t>
      </w:r>
      <w:r w:rsidR="00684B4D">
        <w:rPr>
          <w:rFonts w:ascii="Times New Roman" w:eastAsia="Times New Roman" w:hAnsi="Times New Roman" w:cs="Times New Roman"/>
          <w:sz w:val="24"/>
          <w:szCs w:val="24"/>
          <w:lang w:val="uk-UA" w:eastAsia="ru-RU"/>
        </w:rPr>
        <w:t>послуг</w:t>
      </w:r>
      <w:r>
        <w:rPr>
          <w:rFonts w:ascii="Times New Roman" w:eastAsia="Times New Roman" w:hAnsi="Times New Roman" w:cs="Times New Roman"/>
          <w:sz w:val="24"/>
          <w:szCs w:val="24"/>
          <w:lang w:val="uk-UA" w:eastAsia="ru-RU"/>
        </w:rPr>
        <w:t xml:space="preserve">, загальне сальдо зовнішньої торгівлі з 2006 р. по 2015 р. залишалося від’ємним. На рис. 1.14 добре видно, що </w:t>
      </w:r>
      <w:r w:rsidR="00684B4D">
        <w:rPr>
          <w:rFonts w:ascii="Times New Roman" w:eastAsia="Times New Roman" w:hAnsi="Times New Roman" w:cs="Times New Roman"/>
          <w:sz w:val="24"/>
          <w:szCs w:val="24"/>
          <w:lang w:val="uk-UA" w:eastAsia="ru-RU"/>
        </w:rPr>
        <w:t>на величину загального сальдо значно більше впливає сальдо торгівлі товарами в силу більших величин та відносної стабільності балансу послуг.</w:t>
      </w:r>
    </w:p>
    <w:p w:rsidR="00B65984" w:rsidRPr="0024386E" w:rsidRDefault="004E5B64" w:rsidP="00B65984">
      <w:pPr>
        <w:tabs>
          <w:tab w:val="left" w:pos="4440"/>
        </w:tabs>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248E8CDB">
            <wp:extent cx="6449692" cy="2762444"/>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53686" cy="2764154"/>
                    </a:xfrm>
                    <a:prstGeom prst="rect">
                      <a:avLst/>
                    </a:prstGeom>
                    <a:noFill/>
                  </pic:spPr>
                </pic:pic>
              </a:graphicData>
            </a:graphic>
          </wp:inline>
        </w:drawing>
      </w:r>
    </w:p>
    <w:p w:rsidR="008325B6" w:rsidRDefault="008325B6" w:rsidP="008325B6">
      <w:pPr>
        <w:tabs>
          <w:tab w:val="left" w:pos="4440"/>
        </w:tabs>
        <w:jc w:val="center"/>
        <w:rPr>
          <w:rFonts w:ascii="Times New Roman" w:eastAsia="Times New Roman" w:hAnsi="Times New Roman" w:cs="Times New Roman"/>
          <w:sz w:val="24"/>
          <w:szCs w:val="24"/>
          <w:lang w:val="uk-UA" w:eastAsia="ru-RU"/>
        </w:rPr>
      </w:pPr>
      <w:r w:rsidRPr="0024386E">
        <w:rPr>
          <w:rFonts w:ascii="Times New Roman" w:eastAsia="Times New Roman" w:hAnsi="Times New Roman" w:cs="Times New Roman"/>
          <w:sz w:val="24"/>
          <w:szCs w:val="24"/>
          <w:lang w:val="uk-UA" w:eastAsia="ru-RU"/>
        </w:rPr>
        <w:t>Рис. 1.1</w:t>
      </w:r>
      <w:r>
        <w:rPr>
          <w:rFonts w:ascii="Times New Roman" w:eastAsia="Times New Roman" w:hAnsi="Times New Roman" w:cs="Times New Roman"/>
          <w:sz w:val="24"/>
          <w:szCs w:val="24"/>
          <w:lang w:val="uk-UA" w:eastAsia="ru-RU"/>
        </w:rPr>
        <w:t>4</w:t>
      </w:r>
      <w:r w:rsidRPr="0024386E">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Сальдо торгівлі товарами, послугами та загальне сальдо товарів і послуг</w:t>
      </w:r>
    </w:p>
    <w:p w:rsidR="00016566" w:rsidRDefault="00FA0B13" w:rsidP="00FA1411">
      <w:pPr>
        <w:tabs>
          <w:tab w:val="left" w:pos="4440"/>
        </w:tabs>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Хоча від’ємне </w:t>
      </w:r>
      <w:r w:rsidRPr="00FA0B13">
        <w:rPr>
          <w:rFonts w:ascii="Times New Roman" w:eastAsia="Times New Roman" w:hAnsi="Times New Roman" w:cs="Times New Roman"/>
          <w:sz w:val="24"/>
          <w:szCs w:val="24"/>
          <w:lang w:val="uk-UA" w:eastAsia="ru-RU"/>
        </w:rPr>
        <w:t>сальдо зовнішньої торгівлі</w:t>
      </w:r>
      <w:r>
        <w:rPr>
          <w:rFonts w:ascii="Times New Roman" w:eastAsia="Times New Roman" w:hAnsi="Times New Roman" w:cs="Times New Roman"/>
          <w:sz w:val="24"/>
          <w:szCs w:val="24"/>
          <w:lang w:val="uk-UA" w:eastAsia="ru-RU"/>
        </w:rPr>
        <w:t xml:space="preserve"> зменшилося у 2015 р. до 0,3% від ВВП, МВФ прогнозує у подальші три роки зростання дефіциту балансу товарів та послуг</w:t>
      </w:r>
      <w:r w:rsidR="00835609">
        <w:rPr>
          <w:rFonts w:ascii="Times New Roman" w:eastAsia="Times New Roman" w:hAnsi="Times New Roman" w:cs="Times New Roman"/>
          <w:sz w:val="24"/>
          <w:szCs w:val="24"/>
          <w:lang w:val="uk-UA" w:eastAsia="ru-RU"/>
        </w:rPr>
        <w:t xml:space="preserve"> в Україні</w:t>
      </w:r>
      <w:r>
        <w:rPr>
          <w:rFonts w:ascii="Times New Roman" w:eastAsia="Times New Roman" w:hAnsi="Times New Roman" w:cs="Times New Roman"/>
          <w:sz w:val="24"/>
          <w:szCs w:val="24"/>
          <w:lang w:val="uk-UA" w:eastAsia="ru-RU"/>
        </w:rPr>
        <w:t xml:space="preserve"> до 2,5–2,6% від ВВП</w:t>
      </w:r>
      <w:r>
        <w:rPr>
          <w:rStyle w:val="ad"/>
          <w:rFonts w:ascii="Times New Roman" w:eastAsia="Times New Roman" w:hAnsi="Times New Roman" w:cs="Times New Roman"/>
          <w:sz w:val="24"/>
          <w:szCs w:val="24"/>
          <w:lang w:val="uk-UA" w:eastAsia="ru-RU"/>
        </w:rPr>
        <w:footnoteReference w:id="5"/>
      </w:r>
      <w:r>
        <w:rPr>
          <w:rFonts w:ascii="Times New Roman" w:eastAsia="Times New Roman" w:hAnsi="Times New Roman" w:cs="Times New Roman"/>
          <w:sz w:val="24"/>
          <w:szCs w:val="24"/>
          <w:lang w:val="uk-UA" w:eastAsia="ru-RU"/>
        </w:rPr>
        <w:t>.</w:t>
      </w:r>
      <w:r w:rsidR="0005108F">
        <w:rPr>
          <w:rFonts w:ascii="Times New Roman" w:eastAsia="Times New Roman" w:hAnsi="Times New Roman" w:cs="Times New Roman"/>
          <w:sz w:val="24"/>
          <w:szCs w:val="24"/>
          <w:lang w:val="uk-UA" w:eastAsia="ru-RU"/>
        </w:rPr>
        <w:t xml:space="preserve"> </w:t>
      </w:r>
      <w:r w:rsidR="003F5691">
        <w:rPr>
          <w:rFonts w:ascii="Times New Roman" w:eastAsia="Times New Roman" w:hAnsi="Times New Roman" w:cs="Times New Roman"/>
          <w:sz w:val="24"/>
          <w:szCs w:val="24"/>
          <w:lang w:val="uk-UA" w:eastAsia="ru-RU"/>
        </w:rPr>
        <w:t xml:space="preserve">Враховуючи експортну та імпортну квоту, економіка України може вважатися доволі відкритою, тому вона помітно залежить від зовнішнього попиту, що найкраще проявляється в періоди криз. Але структура та динаміка платіжного балансу відбиває всі </w:t>
      </w:r>
      <w:r w:rsidR="00FA1411">
        <w:rPr>
          <w:rFonts w:ascii="Times New Roman" w:eastAsia="Times New Roman" w:hAnsi="Times New Roman" w:cs="Times New Roman"/>
          <w:sz w:val="24"/>
          <w:szCs w:val="24"/>
          <w:lang w:val="uk-UA" w:eastAsia="ru-RU"/>
        </w:rPr>
        <w:t>фундаментальні</w:t>
      </w:r>
      <w:r w:rsidR="003F5691">
        <w:rPr>
          <w:rFonts w:ascii="Times New Roman" w:eastAsia="Times New Roman" w:hAnsi="Times New Roman" w:cs="Times New Roman"/>
          <w:sz w:val="24"/>
          <w:szCs w:val="24"/>
          <w:lang w:val="uk-UA" w:eastAsia="ru-RU"/>
        </w:rPr>
        <w:t xml:space="preserve"> диспропорції національної економіки, що нагромаджувалися роками</w:t>
      </w:r>
      <w:r w:rsidR="00FA1411">
        <w:rPr>
          <w:rFonts w:ascii="Times New Roman" w:eastAsia="Times New Roman" w:hAnsi="Times New Roman" w:cs="Times New Roman"/>
          <w:sz w:val="24"/>
          <w:szCs w:val="24"/>
          <w:lang w:val="uk-UA" w:eastAsia="ru-RU"/>
        </w:rPr>
        <w:t>, тому дефіцит рахунку поточних операцій є доволі типовим для України.</w:t>
      </w:r>
      <w:r w:rsidR="003F5691">
        <w:rPr>
          <w:rFonts w:ascii="Times New Roman" w:eastAsia="Times New Roman" w:hAnsi="Times New Roman" w:cs="Times New Roman"/>
          <w:sz w:val="24"/>
          <w:szCs w:val="24"/>
          <w:lang w:val="uk-UA" w:eastAsia="ru-RU"/>
        </w:rPr>
        <w:t xml:space="preserve"> </w:t>
      </w:r>
      <w:r w:rsidR="00B11578">
        <w:rPr>
          <w:rFonts w:ascii="Times New Roman" w:eastAsia="Times New Roman" w:hAnsi="Times New Roman" w:cs="Times New Roman"/>
          <w:sz w:val="24"/>
          <w:szCs w:val="24"/>
          <w:lang w:val="uk-UA" w:eastAsia="ru-RU"/>
        </w:rPr>
        <w:t>Тож задача нарощення експорту вимагає проведення попередніх структурних реформ для зростання частки товарів та послуг з високим рівнем доданої вартості.</w:t>
      </w:r>
    </w:p>
    <w:p w:rsidR="00FD475A" w:rsidRDefault="00FD475A" w:rsidP="00FA1411">
      <w:pPr>
        <w:tabs>
          <w:tab w:val="left" w:pos="4440"/>
        </w:tabs>
        <w:spacing w:after="0" w:line="24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 xml:space="preserve">Окрім </w:t>
      </w:r>
      <w:r w:rsidR="00FA1411">
        <w:rPr>
          <w:rFonts w:ascii="Times New Roman" w:eastAsia="Times New Roman" w:hAnsi="Times New Roman" w:cs="Times New Roman"/>
          <w:sz w:val="24"/>
          <w:szCs w:val="24"/>
          <w:lang w:val="uk-UA" w:eastAsia="ru-RU"/>
        </w:rPr>
        <w:t>першого розділу</w:t>
      </w:r>
      <w:r>
        <w:rPr>
          <w:rFonts w:ascii="Times New Roman" w:eastAsia="Times New Roman" w:hAnsi="Times New Roman" w:cs="Times New Roman"/>
          <w:sz w:val="24"/>
          <w:szCs w:val="24"/>
          <w:lang w:val="uk-UA" w:eastAsia="ru-RU"/>
        </w:rPr>
        <w:t xml:space="preserve"> складовою частиною платіжного балансу є рахунок операцій з капіталом та фінансових операцій, вагомою часткою якого є прямі іноземні інвестиції. На рис. </w:t>
      </w:r>
      <w:r w:rsidR="00F255CB">
        <w:rPr>
          <w:rFonts w:ascii="Times New Roman" w:eastAsia="Times New Roman" w:hAnsi="Times New Roman" w:cs="Times New Roman"/>
          <w:sz w:val="24"/>
          <w:szCs w:val="24"/>
          <w:lang w:val="uk-UA" w:eastAsia="ru-RU"/>
        </w:rPr>
        <w:t xml:space="preserve">1.15 </w:t>
      </w:r>
      <w:r>
        <w:rPr>
          <w:rFonts w:ascii="Times New Roman" w:eastAsia="Times New Roman" w:hAnsi="Times New Roman" w:cs="Times New Roman"/>
          <w:sz w:val="24"/>
          <w:szCs w:val="24"/>
          <w:lang w:val="uk-UA" w:eastAsia="ru-RU"/>
        </w:rPr>
        <w:t>зображена динаміка чистого притоку прямих іноземних інвестицій</w:t>
      </w:r>
      <w:r w:rsidR="00FA1411">
        <w:rPr>
          <w:rFonts w:ascii="Times New Roman" w:eastAsia="Times New Roman" w:hAnsi="Times New Roman" w:cs="Times New Roman"/>
          <w:sz w:val="24"/>
          <w:szCs w:val="24"/>
          <w:lang w:val="uk-UA" w:eastAsia="ru-RU"/>
        </w:rPr>
        <w:t xml:space="preserve">, які складають </w:t>
      </w:r>
      <w:r w:rsidR="001D50C1">
        <w:rPr>
          <w:rFonts w:ascii="Times New Roman" w:eastAsia="Times New Roman" w:hAnsi="Times New Roman" w:cs="Times New Roman"/>
          <w:sz w:val="24"/>
          <w:szCs w:val="24"/>
          <w:lang w:val="uk-UA" w:eastAsia="ru-RU"/>
        </w:rPr>
        <w:t>значн</w:t>
      </w:r>
      <w:r w:rsidR="00FA1411">
        <w:rPr>
          <w:rFonts w:ascii="Times New Roman" w:eastAsia="Times New Roman" w:hAnsi="Times New Roman" w:cs="Times New Roman"/>
          <w:sz w:val="24"/>
          <w:szCs w:val="24"/>
          <w:lang w:val="uk-UA" w:eastAsia="ru-RU"/>
        </w:rPr>
        <w:t xml:space="preserve">у частку </w:t>
      </w:r>
      <w:r w:rsidR="001D50C1">
        <w:rPr>
          <w:rFonts w:ascii="Times New Roman" w:eastAsia="Times New Roman" w:hAnsi="Times New Roman" w:cs="Times New Roman"/>
          <w:sz w:val="24"/>
          <w:szCs w:val="24"/>
          <w:lang w:val="uk-UA" w:eastAsia="ru-RU"/>
        </w:rPr>
        <w:t>друго</w:t>
      </w:r>
      <w:r w:rsidR="00FA1411">
        <w:rPr>
          <w:rFonts w:ascii="Times New Roman" w:eastAsia="Times New Roman" w:hAnsi="Times New Roman" w:cs="Times New Roman"/>
          <w:sz w:val="24"/>
          <w:szCs w:val="24"/>
          <w:lang w:val="uk-UA" w:eastAsia="ru-RU"/>
        </w:rPr>
        <w:t>го розділу</w:t>
      </w:r>
      <w:r>
        <w:rPr>
          <w:rFonts w:ascii="Times New Roman" w:eastAsia="Times New Roman" w:hAnsi="Times New Roman" w:cs="Times New Roman"/>
          <w:sz w:val="24"/>
          <w:szCs w:val="24"/>
          <w:lang w:val="uk-UA" w:eastAsia="ru-RU"/>
        </w:rPr>
        <w:t>.</w:t>
      </w:r>
    </w:p>
    <w:p w:rsidR="00FA1411" w:rsidRDefault="00FA1411" w:rsidP="00FA1411">
      <w:pPr>
        <w:tabs>
          <w:tab w:val="left" w:pos="4440"/>
        </w:tabs>
        <w:spacing w:after="0" w:line="240" w:lineRule="auto"/>
        <w:ind w:firstLine="709"/>
        <w:jc w:val="both"/>
        <w:rPr>
          <w:rFonts w:ascii="Times New Roman" w:eastAsia="Times New Roman" w:hAnsi="Times New Roman" w:cs="Times New Roman"/>
          <w:sz w:val="24"/>
          <w:szCs w:val="24"/>
          <w:lang w:val="en-US" w:eastAsia="ru-RU"/>
        </w:rPr>
      </w:pPr>
    </w:p>
    <w:p w:rsidR="008B5EB0" w:rsidRPr="008B5EB0" w:rsidRDefault="008B5EB0" w:rsidP="00835609">
      <w:pPr>
        <w:tabs>
          <w:tab w:val="left" w:pos="4440"/>
        </w:tabs>
        <w:spacing w:after="0" w:line="24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2EBB5177">
            <wp:extent cx="5607749" cy="30194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594" cy="3020957"/>
                    </a:xfrm>
                    <a:prstGeom prst="rect">
                      <a:avLst/>
                    </a:prstGeom>
                    <a:noFill/>
                  </pic:spPr>
                </pic:pic>
              </a:graphicData>
            </a:graphic>
          </wp:inline>
        </w:drawing>
      </w:r>
    </w:p>
    <w:p w:rsidR="00027676" w:rsidRPr="008B5EB0" w:rsidRDefault="008B5EB0" w:rsidP="00027676">
      <w:pPr>
        <w:spacing w:after="0" w:line="240" w:lineRule="auto"/>
        <w:ind w:left="720"/>
        <w:jc w:val="both"/>
        <w:rPr>
          <w:rFonts w:ascii="Times New Roman" w:eastAsia="Times New Roman" w:hAnsi="Times New Roman" w:cs="Times New Roman"/>
          <w:sz w:val="20"/>
          <w:szCs w:val="20"/>
          <w:lang w:val="en-US" w:eastAsia="ru-RU"/>
        </w:rPr>
      </w:pPr>
      <w:r w:rsidRPr="008B5EB0">
        <w:rPr>
          <w:rFonts w:ascii="Times New Roman" w:eastAsia="Times New Roman" w:hAnsi="Times New Roman" w:cs="Times New Roman"/>
          <w:sz w:val="20"/>
          <w:szCs w:val="20"/>
          <w:lang w:val="en-US" w:eastAsia="ru-RU"/>
        </w:rPr>
        <w:t>Source: World Bank (http://data.worldbank.org/indicator/BX.KLT.DINV.CD.WD)</w:t>
      </w:r>
    </w:p>
    <w:p w:rsidR="008B5EB0" w:rsidRPr="00FD475A" w:rsidRDefault="00FD475A" w:rsidP="00FD475A">
      <w:pPr>
        <w:spacing w:after="0" w:line="240" w:lineRule="auto"/>
        <w:ind w:left="7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Рис. 1.15. Сальдо п</w:t>
      </w:r>
      <w:r w:rsidRPr="00FD475A">
        <w:rPr>
          <w:rFonts w:ascii="Times New Roman" w:eastAsia="Times New Roman" w:hAnsi="Times New Roman" w:cs="Times New Roman"/>
          <w:sz w:val="24"/>
          <w:szCs w:val="24"/>
          <w:lang w:val="uk-UA" w:eastAsia="ru-RU"/>
        </w:rPr>
        <w:t>рям</w:t>
      </w:r>
      <w:r>
        <w:rPr>
          <w:rFonts w:ascii="Times New Roman" w:eastAsia="Times New Roman" w:hAnsi="Times New Roman" w:cs="Times New Roman"/>
          <w:sz w:val="24"/>
          <w:szCs w:val="24"/>
          <w:lang w:val="uk-UA" w:eastAsia="ru-RU"/>
        </w:rPr>
        <w:t>их</w:t>
      </w:r>
      <w:r w:rsidRPr="00FD475A">
        <w:rPr>
          <w:rFonts w:ascii="Times New Roman" w:eastAsia="Times New Roman" w:hAnsi="Times New Roman" w:cs="Times New Roman"/>
          <w:sz w:val="24"/>
          <w:szCs w:val="24"/>
          <w:lang w:val="uk-UA" w:eastAsia="ru-RU"/>
        </w:rPr>
        <w:t xml:space="preserve"> іноземн</w:t>
      </w:r>
      <w:r>
        <w:rPr>
          <w:rFonts w:ascii="Times New Roman" w:eastAsia="Times New Roman" w:hAnsi="Times New Roman" w:cs="Times New Roman"/>
          <w:sz w:val="24"/>
          <w:szCs w:val="24"/>
          <w:lang w:val="uk-UA" w:eastAsia="ru-RU"/>
        </w:rPr>
        <w:t>их</w:t>
      </w:r>
      <w:r w:rsidRPr="00FD475A">
        <w:rPr>
          <w:rFonts w:ascii="Times New Roman" w:eastAsia="Times New Roman" w:hAnsi="Times New Roman" w:cs="Times New Roman"/>
          <w:sz w:val="24"/>
          <w:szCs w:val="24"/>
          <w:lang w:val="uk-UA" w:eastAsia="ru-RU"/>
        </w:rPr>
        <w:t xml:space="preserve"> інвестиці</w:t>
      </w:r>
      <w:r>
        <w:rPr>
          <w:rFonts w:ascii="Times New Roman" w:eastAsia="Times New Roman" w:hAnsi="Times New Roman" w:cs="Times New Roman"/>
          <w:sz w:val="24"/>
          <w:szCs w:val="24"/>
          <w:lang w:val="uk-UA" w:eastAsia="ru-RU"/>
        </w:rPr>
        <w:t>й</w:t>
      </w:r>
      <w:r w:rsidRPr="00FD475A">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в Україну</w:t>
      </w:r>
    </w:p>
    <w:p w:rsidR="00016566" w:rsidRDefault="00016566" w:rsidP="00016566">
      <w:pPr>
        <w:spacing w:after="0" w:line="240" w:lineRule="auto"/>
        <w:ind w:firstLine="708"/>
        <w:jc w:val="both"/>
        <w:rPr>
          <w:rFonts w:ascii="Times New Roman" w:eastAsia="Times New Roman" w:hAnsi="Times New Roman" w:cs="Times New Roman"/>
          <w:sz w:val="24"/>
          <w:szCs w:val="24"/>
          <w:lang w:val="uk-UA" w:eastAsia="ru-RU"/>
        </w:rPr>
      </w:pPr>
    </w:p>
    <w:p w:rsidR="008B5EB0" w:rsidRDefault="00016566" w:rsidP="00016566">
      <w:pPr>
        <w:spacing w:after="0" w:line="24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Останніми роками чистий притік прямих іноземних інвестицій значно скоротився через економічну кризу в країні, а пізніше воєнні дії та  </w:t>
      </w:r>
      <w:proofErr w:type="spellStart"/>
      <w:r>
        <w:rPr>
          <w:rFonts w:ascii="Times New Roman" w:eastAsia="Times New Roman" w:hAnsi="Times New Roman" w:cs="Times New Roman"/>
          <w:sz w:val="24"/>
          <w:szCs w:val="24"/>
          <w:lang w:val="uk-UA" w:eastAsia="ru-RU"/>
        </w:rPr>
        <w:t>переддефолтні</w:t>
      </w:r>
      <w:proofErr w:type="spellEnd"/>
      <w:r>
        <w:rPr>
          <w:rFonts w:ascii="Times New Roman" w:eastAsia="Times New Roman" w:hAnsi="Times New Roman" w:cs="Times New Roman"/>
          <w:sz w:val="24"/>
          <w:szCs w:val="24"/>
          <w:lang w:val="uk-UA" w:eastAsia="ru-RU"/>
        </w:rPr>
        <w:t xml:space="preserve"> рейтинги. </w:t>
      </w:r>
      <w:r w:rsidR="00B11578">
        <w:rPr>
          <w:rFonts w:ascii="Times New Roman" w:eastAsia="Times New Roman" w:hAnsi="Times New Roman" w:cs="Times New Roman"/>
          <w:sz w:val="24"/>
          <w:szCs w:val="24"/>
          <w:lang w:val="uk-UA" w:eastAsia="ru-RU"/>
        </w:rPr>
        <w:t>Для залучення іноземних інвестицій</w:t>
      </w:r>
      <w:r w:rsidR="00900883">
        <w:rPr>
          <w:rFonts w:ascii="Times New Roman" w:eastAsia="Times New Roman" w:hAnsi="Times New Roman" w:cs="Times New Roman"/>
          <w:sz w:val="24"/>
          <w:szCs w:val="24"/>
          <w:lang w:val="uk-UA" w:eastAsia="ru-RU"/>
        </w:rPr>
        <w:t xml:space="preserve">, окрім скасування цих причин, потрібне стабільне податкове законодавство, мінімальні політичні ризики та менший рівень корупції. </w:t>
      </w:r>
    </w:p>
    <w:p w:rsidR="00900883" w:rsidRDefault="00900883" w:rsidP="00016566">
      <w:pPr>
        <w:spacing w:after="0" w:line="240" w:lineRule="auto"/>
        <w:ind w:firstLine="708"/>
        <w:jc w:val="both"/>
        <w:rPr>
          <w:rFonts w:ascii="Times New Roman" w:eastAsia="Times New Roman" w:hAnsi="Times New Roman" w:cs="Times New Roman"/>
          <w:sz w:val="24"/>
          <w:szCs w:val="24"/>
          <w:lang w:val="uk-UA" w:eastAsia="ru-RU"/>
        </w:rPr>
      </w:pPr>
    </w:p>
    <w:p w:rsidR="00027676" w:rsidRPr="003D53BE" w:rsidRDefault="00027676" w:rsidP="007569C1">
      <w:pPr>
        <w:pStyle w:val="af1"/>
        <w:numPr>
          <w:ilvl w:val="1"/>
          <w:numId w:val="6"/>
        </w:numPr>
        <w:spacing w:after="0" w:line="240" w:lineRule="auto"/>
        <w:jc w:val="both"/>
        <w:rPr>
          <w:rFonts w:ascii="Times New Roman" w:eastAsia="Times New Roman" w:hAnsi="Times New Roman"/>
          <w:sz w:val="24"/>
          <w:szCs w:val="24"/>
          <w:lang w:val="uk-UA" w:eastAsia="ru-RU"/>
        </w:rPr>
      </w:pPr>
      <w:r w:rsidRPr="003D53BE">
        <w:rPr>
          <w:rFonts w:ascii="Times New Roman" w:eastAsia="Times New Roman" w:hAnsi="Times New Roman"/>
          <w:sz w:val="24"/>
          <w:szCs w:val="24"/>
          <w:lang w:val="uk-UA" w:eastAsia="ru-RU"/>
        </w:rPr>
        <w:t>Динаміка валютного курсу</w:t>
      </w:r>
    </w:p>
    <w:p w:rsidR="00900883" w:rsidRDefault="00900883" w:rsidP="00900883">
      <w:pPr>
        <w:spacing w:after="0" w:line="240" w:lineRule="auto"/>
        <w:ind w:firstLine="709"/>
        <w:jc w:val="both"/>
        <w:rPr>
          <w:rFonts w:ascii="Times New Roman" w:eastAsia="Times New Roman" w:hAnsi="Times New Roman"/>
          <w:sz w:val="24"/>
          <w:szCs w:val="24"/>
          <w:lang w:val="uk-UA" w:eastAsia="ru-RU"/>
        </w:rPr>
      </w:pPr>
      <w:r w:rsidRPr="00900883">
        <w:rPr>
          <w:rFonts w:ascii="Times New Roman" w:eastAsia="Times New Roman" w:hAnsi="Times New Roman"/>
          <w:sz w:val="24"/>
          <w:szCs w:val="24"/>
          <w:lang w:val="uk-UA" w:eastAsia="ru-RU"/>
        </w:rPr>
        <w:t xml:space="preserve">Динаміка платіжного балансу </w:t>
      </w:r>
      <w:r w:rsidR="00BA4511">
        <w:rPr>
          <w:rFonts w:ascii="Times New Roman" w:eastAsia="Times New Roman" w:hAnsi="Times New Roman"/>
          <w:sz w:val="24"/>
          <w:szCs w:val="24"/>
          <w:lang w:val="uk-UA" w:eastAsia="ru-RU"/>
        </w:rPr>
        <w:t>визначає напрямок та величину змін валютно</w:t>
      </w:r>
      <w:r w:rsidR="00457F04">
        <w:rPr>
          <w:rFonts w:ascii="Times New Roman" w:eastAsia="Times New Roman" w:hAnsi="Times New Roman"/>
          <w:sz w:val="24"/>
          <w:szCs w:val="24"/>
          <w:lang w:val="uk-UA" w:eastAsia="ru-RU"/>
        </w:rPr>
        <w:t>го курсу</w:t>
      </w:r>
      <w:r>
        <w:rPr>
          <w:rFonts w:ascii="Times New Roman" w:eastAsia="Times New Roman" w:hAnsi="Times New Roman"/>
          <w:sz w:val="24"/>
          <w:szCs w:val="24"/>
          <w:lang w:val="uk-UA" w:eastAsia="ru-RU"/>
        </w:rPr>
        <w:t xml:space="preserve">, оскільки експорт та приплив інвестицій формують </w:t>
      </w:r>
      <w:r w:rsidRPr="00900883">
        <w:rPr>
          <w:rFonts w:ascii="Times New Roman" w:eastAsia="Times New Roman" w:hAnsi="Times New Roman"/>
          <w:sz w:val="24"/>
          <w:szCs w:val="24"/>
          <w:lang w:val="uk-UA" w:eastAsia="ru-RU"/>
        </w:rPr>
        <w:t>пропозиці</w:t>
      </w:r>
      <w:r>
        <w:rPr>
          <w:rFonts w:ascii="Times New Roman" w:eastAsia="Times New Roman" w:hAnsi="Times New Roman"/>
          <w:sz w:val="24"/>
          <w:szCs w:val="24"/>
          <w:lang w:val="uk-UA" w:eastAsia="ru-RU"/>
        </w:rPr>
        <w:t>ю</w:t>
      </w:r>
      <w:r w:rsidRPr="00900883">
        <w:rPr>
          <w:rFonts w:ascii="Times New Roman" w:eastAsia="Times New Roman" w:hAnsi="Times New Roman"/>
          <w:sz w:val="24"/>
          <w:szCs w:val="24"/>
          <w:lang w:val="uk-UA" w:eastAsia="ru-RU"/>
        </w:rPr>
        <w:t xml:space="preserve"> іноземної валюти</w:t>
      </w:r>
      <w:r w:rsidR="00F833EE">
        <w:rPr>
          <w:rFonts w:ascii="Times New Roman" w:eastAsia="Times New Roman" w:hAnsi="Times New Roman"/>
          <w:sz w:val="24"/>
          <w:szCs w:val="24"/>
          <w:lang w:val="uk-UA" w:eastAsia="ru-RU"/>
        </w:rPr>
        <w:t>.</w:t>
      </w:r>
    </w:p>
    <w:p w:rsidR="00F833EE" w:rsidRPr="00900883" w:rsidRDefault="00F833EE" w:rsidP="00900883">
      <w:pPr>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табл. 1.15 наведений офіційний курс гривні до долару США</w:t>
      </w:r>
      <w:r w:rsidR="00391AD1">
        <w:rPr>
          <w:rFonts w:ascii="Times New Roman" w:eastAsia="Times New Roman" w:hAnsi="Times New Roman"/>
          <w:sz w:val="24"/>
          <w:szCs w:val="24"/>
          <w:lang w:val="uk-UA" w:eastAsia="ru-RU"/>
        </w:rPr>
        <w:t xml:space="preserve"> з початку її </w:t>
      </w:r>
      <w:r w:rsidR="00C43CDD">
        <w:rPr>
          <w:rFonts w:ascii="Times New Roman" w:eastAsia="Times New Roman" w:hAnsi="Times New Roman"/>
          <w:sz w:val="24"/>
          <w:szCs w:val="24"/>
          <w:lang w:val="uk-UA" w:eastAsia="ru-RU"/>
        </w:rPr>
        <w:t>введення</w:t>
      </w:r>
      <w:r>
        <w:rPr>
          <w:rFonts w:ascii="Times New Roman" w:eastAsia="Times New Roman" w:hAnsi="Times New Roman"/>
          <w:sz w:val="24"/>
          <w:szCs w:val="24"/>
          <w:lang w:val="uk-UA" w:eastAsia="ru-RU"/>
        </w:rPr>
        <w:t>.</w:t>
      </w:r>
    </w:p>
    <w:p w:rsidR="00027676" w:rsidRPr="00027676" w:rsidRDefault="00027676" w:rsidP="00027676">
      <w:pPr>
        <w:spacing w:after="0" w:line="240" w:lineRule="auto"/>
        <w:ind w:left="720"/>
        <w:jc w:val="right"/>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Таблиця 1.1</w:t>
      </w:r>
      <w:r w:rsidR="00380BBC">
        <w:rPr>
          <w:rFonts w:ascii="Times New Roman" w:eastAsia="Times New Roman" w:hAnsi="Times New Roman" w:cs="Times New Roman"/>
          <w:sz w:val="24"/>
          <w:szCs w:val="24"/>
          <w:lang w:val="uk-UA" w:eastAsia="ru-RU"/>
        </w:rPr>
        <w:t>5</w:t>
      </w:r>
    </w:p>
    <w:p w:rsidR="00027676" w:rsidRP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Офіційний обмінний курс гривні до долару США</w:t>
      </w:r>
    </w:p>
    <w:p w:rsidR="00027676" w:rsidRPr="00027676" w:rsidRDefault="00027676" w:rsidP="00027676">
      <w:pPr>
        <w:spacing w:after="0" w:line="240" w:lineRule="auto"/>
        <w:ind w:left="720"/>
        <w:jc w:val="center"/>
        <w:rPr>
          <w:rFonts w:ascii="Times New Roman" w:eastAsia="Times New Roman" w:hAnsi="Times New Roman" w:cs="Times New Roman"/>
          <w:sz w:val="24"/>
          <w:szCs w:val="24"/>
          <w:lang w:val="uk-UA" w:eastAsia="ru-RU"/>
        </w:rPr>
      </w:pPr>
    </w:p>
    <w:tbl>
      <w:tblPr>
        <w:tblStyle w:val="33"/>
        <w:tblW w:w="0" w:type="auto"/>
        <w:tblInd w:w="817" w:type="dxa"/>
        <w:tblLook w:val="04A0" w:firstRow="1" w:lastRow="0" w:firstColumn="1" w:lastColumn="0" w:noHBand="0" w:noVBand="1"/>
      </w:tblPr>
      <w:tblGrid>
        <w:gridCol w:w="851"/>
        <w:gridCol w:w="4252"/>
        <w:gridCol w:w="4111"/>
      </w:tblGrid>
      <w:tr w:rsidR="00027676" w:rsidRPr="00027676" w:rsidTr="00774C97">
        <w:tc>
          <w:tcPr>
            <w:tcW w:w="85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Роки</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Офіційний курс (середній за період), грн./</w:t>
            </w:r>
            <w:proofErr w:type="spellStart"/>
            <w:r w:rsidRPr="00027676">
              <w:rPr>
                <w:rFonts w:ascii="Times New Roman" w:hAnsi="Times New Roman" w:cs="Times New Roman"/>
                <w:sz w:val="24"/>
                <w:szCs w:val="24"/>
                <w:lang w:val="uk-UA"/>
              </w:rPr>
              <w:t>дол</w:t>
            </w:r>
            <w:proofErr w:type="spellEnd"/>
            <w:r w:rsidRPr="00027676">
              <w:rPr>
                <w:rFonts w:ascii="Times New Roman" w:hAnsi="Times New Roman" w:cs="Times New Roman"/>
                <w:sz w:val="24"/>
                <w:szCs w:val="24"/>
                <w:lang w:val="uk-UA"/>
              </w:rPr>
              <w:t>.</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Офіційний курс (на кінець періоду), грн./</w:t>
            </w:r>
            <w:proofErr w:type="spellStart"/>
            <w:r w:rsidRPr="00027676">
              <w:rPr>
                <w:rFonts w:ascii="Times New Roman" w:hAnsi="Times New Roman" w:cs="Times New Roman"/>
                <w:sz w:val="24"/>
                <w:szCs w:val="24"/>
                <w:lang w:val="uk-UA"/>
              </w:rPr>
              <w:t>дол</w:t>
            </w:r>
            <w:proofErr w:type="spellEnd"/>
            <w:r w:rsidRPr="00027676">
              <w:rPr>
                <w:rFonts w:ascii="Times New Roman" w:hAnsi="Times New Roman" w:cs="Times New Roman"/>
                <w:sz w:val="24"/>
                <w:szCs w:val="24"/>
                <w:lang w:val="uk-UA"/>
              </w:rPr>
              <w:t>.</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1996</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 xml:space="preserve">1,83 </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1,89</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1997</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1,86</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1,9</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1998</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2.45</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3,43</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1999</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4,13</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5,22</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2000</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5,44</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5,43</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2001</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5,37</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5,30</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2002</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5,33</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5,33</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2003</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5,33</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5,33</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2004</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5,32</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5,31</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2005</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5,12</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5.05</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2006</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rPr>
              <w:t>5,05</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5,05</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2007</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en-US"/>
              </w:rPr>
              <w:t>5,05</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5,05</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2008</w:t>
            </w:r>
          </w:p>
        </w:tc>
        <w:tc>
          <w:tcPr>
            <w:tcW w:w="4252"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5.27</w:t>
            </w:r>
          </w:p>
        </w:tc>
        <w:tc>
          <w:tcPr>
            <w:tcW w:w="4111" w:type="dxa"/>
          </w:tcPr>
          <w:p w:rsidR="00027676" w:rsidRPr="00027676" w:rsidRDefault="00027676" w:rsidP="00027676">
            <w:pPr>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7,7</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lastRenderedPageBreak/>
              <w:t>2009</w:t>
            </w:r>
          </w:p>
        </w:tc>
        <w:tc>
          <w:tcPr>
            <w:tcW w:w="4252"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7,79</w:t>
            </w:r>
          </w:p>
        </w:tc>
        <w:tc>
          <w:tcPr>
            <w:tcW w:w="4111"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7,99</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2010</w:t>
            </w:r>
          </w:p>
        </w:tc>
        <w:tc>
          <w:tcPr>
            <w:tcW w:w="4252"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7,94</w:t>
            </w:r>
          </w:p>
        </w:tc>
        <w:tc>
          <w:tcPr>
            <w:tcW w:w="4111"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7,96</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2011</w:t>
            </w:r>
          </w:p>
        </w:tc>
        <w:tc>
          <w:tcPr>
            <w:tcW w:w="4252" w:type="dxa"/>
          </w:tcPr>
          <w:p w:rsidR="00027676" w:rsidRPr="00027676" w:rsidRDefault="00027676" w:rsidP="00027676">
            <w:pPr>
              <w:spacing w:line="15" w:lineRule="atLeast"/>
              <w:jc w:val="center"/>
              <w:rPr>
                <w:rFonts w:ascii="Times New Roman" w:hAnsi="Times New Roman" w:cs="Times New Roman"/>
                <w:sz w:val="24"/>
                <w:szCs w:val="24"/>
                <w:lang w:val="en-US"/>
              </w:rPr>
            </w:pPr>
            <w:r w:rsidRPr="00027676">
              <w:rPr>
                <w:rFonts w:ascii="Times New Roman" w:hAnsi="Times New Roman" w:cs="Times New Roman"/>
                <w:sz w:val="24"/>
                <w:szCs w:val="24"/>
                <w:lang w:val="uk-UA"/>
              </w:rPr>
              <w:t>7,97</w:t>
            </w:r>
          </w:p>
        </w:tc>
        <w:tc>
          <w:tcPr>
            <w:tcW w:w="4111"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7,99</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2012</w:t>
            </w:r>
          </w:p>
        </w:tc>
        <w:tc>
          <w:tcPr>
            <w:tcW w:w="4252"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7,99</w:t>
            </w:r>
          </w:p>
        </w:tc>
        <w:tc>
          <w:tcPr>
            <w:tcW w:w="4111"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7,99</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2013</w:t>
            </w:r>
          </w:p>
        </w:tc>
        <w:tc>
          <w:tcPr>
            <w:tcW w:w="4252"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7,99</w:t>
            </w:r>
          </w:p>
        </w:tc>
        <w:tc>
          <w:tcPr>
            <w:tcW w:w="4111"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7,99</w:t>
            </w:r>
          </w:p>
        </w:tc>
      </w:tr>
      <w:tr w:rsidR="00027676" w:rsidRPr="00027676" w:rsidTr="00774C97">
        <w:tc>
          <w:tcPr>
            <w:tcW w:w="851" w:type="dxa"/>
          </w:tcPr>
          <w:p w:rsidR="00027676" w:rsidRPr="00027676" w:rsidRDefault="00027676" w:rsidP="00027676">
            <w:pPr>
              <w:rPr>
                <w:rFonts w:ascii="Times New Roman" w:hAnsi="Times New Roman" w:cs="Times New Roman"/>
                <w:sz w:val="24"/>
                <w:szCs w:val="24"/>
                <w:lang w:val="uk-UA"/>
              </w:rPr>
            </w:pPr>
            <w:r w:rsidRPr="00027676">
              <w:rPr>
                <w:rFonts w:ascii="Times New Roman" w:hAnsi="Times New Roman" w:cs="Times New Roman"/>
                <w:sz w:val="24"/>
                <w:szCs w:val="24"/>
                <w:lang w:val="uk-UA"/>
              </w:rPr>
              <w:t>2014</w:t>
            </w:r>
          </w:p>
        </w:tc>
        <w:tc>
          <w:tcPr>
            <w:tcW w:w="4252"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11,89</w:t>
            </w:r>
          </w:p>
        </w:tc>
        <w:tc>
          <w:tcPr>
            <w:tcW w:w="4111" w:type="dxa"/>
          </w:tcPr>
          <w:p w:rsidR="00027676" w:rsidRPr="00027676" w:rsidRDefault="00027676" w:rsidP="00027676">
            <w:pPr>
              <w:spacing w:line="15" w:lineRule="atLeast"/>
              <w:jc w:val="center"/>
              <w:rPr>
                <w:rFonts w:ascii="Times New Roman" w:hAnsi="Times New Roman" w:cs="Times New Roman"/>
                <w:sz w:val="24"/>
                <w:szCs w:val="24"/>
                <w:lang w:val="uk-UA"/>
              </w:rPr>
            </w:pPr>
            <w:r w:rsidRPr="00027676">
              <w:rPr>
                <w:rFonts w:ascii="Times New Roman" w:hAnsi="Times New Roman" w:cs="Times New Roman"/>
                <w:sz w:val="24"/>
                <w:szCs w:val="24"/>
                <w:lang w:val="uk-UA"/>
              </w:rPr>
              <w:t>15,77</w:t>
            </w:r>
          </w:p>
        </w:tc>
      </w:tr>
      <w:tr w:rsidR="00126728" w:rsidRPr="00027676" w:rsidTr="00774C97">
        <w:tc>
          <w:tcPr>
            <w:tcW w:w="851" w:type="dxa"/>
          </w:tcPr>
          <w:p w:rsidR="00126728" w:rsidRPr="00027676" w:rsidRDefault="00126728" w:rsidP="00027676">
            <w:pPr>
              <w:rPr>
                <w:rFonts w:ascii="Times New Roman" w:hAnsi="Times New Roman" w:cs="Times New Roman"/>
                <w:sz w:val="24"/>
                <w:szCs w:val="24"/>
                <w:lang w:val="uk-UA"/>
              </w:rPr>
            </w:pPr>
            <w:r>
              <w:rPr>
                <w:rFonts w:ascii="Times New Roman" w:hAnsi="Times New Roman" w:cs="Times New Roman"/>
                <w:sz w:val="24"/>
                <w:szCs w:val="24"/>
                <w:lang w:val="uk-UA"/>
              </w:rPr>
              <w:t>2015</w:t>
            </w:r>
          </w:p>
        </w:tc>
        <w:tc>
          <w:tcPr>
            <w:tcW w:w="4252" w:type="dxa"/>
          </w:tcPr>
          <w:p w:rsidR="00126728" w:rsidRPr="00027676" w:rsidRDefault="003F5691" w:rsidP="00027676">
            <w:pPr>
              <w:spacing w:line="15" w:lineRule="atLeast"/>
              <w:jc w:val="center"/>
              <w:rPr>
                <w:rFonts w:ascii="Times New Roman" w:hAnsi="Times New Roman" w:cs="Times New Roman"/>
                <w:sz w:val="24"/>
                <w:szCs w:val="24"/>
                <w:lang w:val="uk-UA"/>
              </w:rPr>
            </w:pPr>
            <w:r>
              <w:rPr>
                <w:rFonts w:ascii="Times New Roman" w:hAnsi="Times New Roman" w:cs="Times New Roman"/>
                <w:sz w:val="24"/>
                <w:szCs w:val="24"/>
                <w:lang w:val="uk-UA"/>
              </w:rPr>
              <w:t>21,84</w:t>
            </w:r>
          </w:p>
        </w:tc>
        <w:tc>
          <w:tcPr>
            <w:tcW w:w="4111" w:type="dxa"/>
          </w:tcPr>
          <w:p w:rsidR="00126728" w:rsidRPr="00027676" w:rsidRDefault="003F5691" w:rsidP="00027676">
            <w:pPr>
              <w:spacing w:line="15" w:lineRule="atLeast"/>
              <w:jc w:val="center"/>
              <w:rPr>
                <w:rFonts w:ascii="Times New Roman" w:hAnsi="Times New Roman" w:cs="Times New Roman"/>
                <w:sz w:val="24"/>
                <w:szCs w:val="24"/>
                <w:lang w:val="uk-UA"/>
              </w:rPr>
            </w:pPr>
            <w:r>
              <w:rPr>
                <w:rFonts w:ascii="Times New Roman" w:hAnsi="Times New Roman" w:cs="Times New Roman"/>
                <w:sz w:val="24"/>
                <w:szCs w:val="24"/>
                <w:lang w:val="uk-UA"/>
              </w:rPr>
              <w:t>24,00</w:t>
            </w:r>
          </w:p>
        </w:tc>
      </w:tr>
    </w:tbl>
    <w:p w:rsidR="00027676" w:rsidRPr="006656D1" w:rsidRDefault="00027676" w:rsidP="006656D1">
      <w:pPr>
        <w:spacing w:after="0" w:line="240" w:lineRule="auto"/>
        <w:ind w:firstLine="708"/>
        <w:rPr>
          <w:rFonts w:ascii="Times New Roman" w:eastAsia="Times New Roman" w:hAnsi="Times New Roman" w:cs="Times New Roman"/>
          <w:sz w:val="20"/>
          <w:szCs w:val="20"/>
          <w:lang w:val="uk-UA" w:eastAsia="ru-RU"/>
        </w:rPr>
      </w:pPr>
      <w:r w:rsidRPr="006656D1">
        <w:rPr>
          <w:rFonts w:ascii="Times New Roman" w:eastAsia="Times New Roman" w:hAnsi="Times New Roman" w:cs="Times New Roman"/>
          <w:sz w:val="20"/>
          <w:szCs w:val="20"/>
          <w:lang w:val="uk-UA" w:eastAsia="ru-RU"/>
        </w:rPr>
        <w:t>Джерело:</w:t>
      </w:r>
      <w:r w:rsidR="006656D1" w:rsidRPr="006656D1">
        <w:rPr>
          <w:rFonts w:ascii="Times New Roman" w:eastAsia="Times New Roman" w:hAnsi="Times New Roman" w:cs="Times New Roman"/>
          <w:sz w:val="20"/>
          <w:szCs w:val="20"/>
          <w:lang w:val="uk-UA" w:eastAsia="ru-RU"/>
        </w:rPr>
        <w:t xml:space="preserve"> НБУ (</w:t>
      </w:r>
      <w:r w:rsidRPr="006656D1">
        <w:rPr>
          <w:rFonts w:ascii="Times New Roman" w:eastAsia="Times New Roman" w:hAnsi="Times New Roman" w:cs="Times New Roman"/>
          <w:sz w:val="20"/>
          <w:szCs w:val="20"/>
          <w:lang w:val="uk-UA" w:eastAsia="ru-RU"/>
        </w:rPr>
        <w:t>http://www.bank.gov.ua/</w:t>
      </w:r>
      <w:r w:rsidR="006656D1" w:rsidRPr="006656D1">
        <w:rPr>
          <w:rFonts w:ascii="Times New Roman" w:eastAsia="Times New Roman" w:hAnsi="Times New Roman" w:cs="Times New Roman"/>
          <w:sz w:val="20"/>
          <w:szCs w:val="20"/>
          <w:lang w:val="uk-UA" w:eastAsia="ru-RU"/>
        </w:rPr>
        <w:t>)</w:t>
      </w:r>
    </w:p>
    <w:p w:rsidR="00027676" w:rsidRPr="00027676" w:rsidRDefault="00027676" w:rsidP="00027676">
      <w:pPr>
        <w:spacing w:after="0" w:line="240" w:lineRule="auto"/>
        <w:ind w:firstLine="360"/>
        <w:rPr>
          <w:rFonts w:ascii="Times New Roman" w:eastAsia="Times New Roman" w:hAnsi="Times New Roman" w:cs="Times New Roman"/>
          <w:sz w:val="24"/>
          <w:szCs w:val="24"/>
          <w:lang w:val="uk-UA" w:eastAsia="ru-RU"/>
        </w:rPr>
      </w:pPr>
    </w:p>
    <w:p w:rsidR="00D941D9" w:rsidRDefault="00C43CDD" w:rsidP="00C43CDD">
      <w:pPr>
        <w:spacing w:after="0" w:line="240" w:lineRule="auto"/>
        <w:ind w:firstLine="709"/>
        <w:jc w:val="both"/>
        <w:rPr>
          <w:rFonts w:ascii="Times New Roman" w:eastAsia="Times New Roman" w:hAnsi="Times New Roman"/>
          <w:sz w:val="24"/>
          <w:szCs w:val="24"/>
          <w:lang w:val="uk-UA" w:eastAsia="ru-RU"/>
        </w:rPr>
      </w:pPr>
      <w:r w:rsidRPr="00C43CDD">
        <w:rPr>
          <w:rFonts w:ascii="Times New Roman" w:eastAsia="Times New Roman" w:hAnsi="Times New Roman"/>
          <w:sz w:val="24"/>
          <w:szCs w:val="24"/>
          <w:lang w:val="uk-UA" w:eastAsia="ru-RU"/>
        </w:rPr>
        <w:t>На рис. 1.16</w:t>
      </w:r>
      <w:r>
        <w:rPr>
          <w:rFonts w:ascii="Times New Roman" w:eastAsia="Times New Roman" w:hAnsi="Times New Roman"/>
          <w:sz w:val="24"/>
          <w:szCs w:val="24"/>
          <w:lang w:val="uk-UA" w:eastAsia="ru-RU"/>
        </w:rPr>
        <w:t xml:space="preserve"> чітко проглядають періоди стабільного курсу. </w:t>
      </w:r>
      <w:r w:rsidR="00D941D9">
        <w:rPr>
          <w:rFonts w:ascii="Times New Roman" w:eastAsia="Times New Roman" w:hAnsi="Times New Roman"/>
          <w:sz w:val="24"/>
          <w:szCs w:val="24"/>
          <w:lang w:val="uk-UA" w:eastAsia="ru-RU"/>
        </w:rPr>
        <w:t xml:space="preserve">У 1996–1998 рр. курс гривні тримався на рівні 1,8–2 грн за </w:t>
      </w:r>
      <w:proofErr w:type="spellStart"/>
      <w:r w:rsidR="00D941D9">
        <w:rPr>
          <w:rFonts w:ascii="Times New Roman" w:eastAsia="Times New Roman" w:hAnsi="Times New Roman"/>
          <w:sz w:val="24"/>
          <w:szCs w:val="24"/>
          <w:lang w:val="uk-UA" w:eastAsia="ru-RU"/>
        </w:rPr>
        <w:t>дол</w:t>
      </w:r>
      <w:proofErr w:type="spellEnd"/>
      <w:r w:rsidR="00D941D9">
        <w:rPr>
          <w:rFonts w:ascii="Times New Roman" w:eastAsia="Times New Roman" w:hAnsi="Times New Roman"/>
          <w:sz w:val="24"/>
          <w:szCs w:val="24"/>
          <w:lang w:val="uk-UA" w:eastAsia="ru-RU"/>
        </w:rPr>
        <w:t>. У 1998–1999 рр. внаслідок світової кризи гривня різко подешевшала, і новий курс протримався до 2005 р.</w:t>
      </w:r>
      <w:r w:rsidR="00894396">
        <w:rPr>
          <w:rFonts w:ascii="Times New Roman" w:eastAsia="Times New Roman" w:hAnsi="Times New Roman"/>
          <w:sz w:val="24"/>
          <w:szCs w:val="24"/>
          <w:lang w:val="uk-UA" w:eastAsia="ru-RU"/>
        </w:rPr>
        <w:t>, коли сталася</w:t>
      </w:r>
      <w:r w:rsidR="00D941D9">
        <w:rPr>
          <w:rFonts w:ascii="Times New Roman" w:eastAsia="Times New Roman" w:hAnsi="Times New Roman"/>
          <w:sz w:val="24"/>
          <w:szCs w:val="24"/>
          <w:lang w:val="uk-UA" w:eastAsia="ru-RU"/>
        </w:rPr>
        <w:t xml:space="preserve"> незначна ревальвація. </w:t>
      </w:r>
    </w:p>
    <w:p w:rsidR="00391AD1" w:rsidRDefault="00391AD1" w:rsidP="00027676">
      <w:pPr>
        <w:spacing w:after="0" w:line="240" w:lineRule="auto"/>
        <w:rPr>
          <w:rFonts w:ascii="Times New Roman" w:eastAsia="Times New Roman" w:hAnsi="Times New Roman"/>
          <w:b/>
          <w:sz w:val="24"/>
          <w:szCs w:val="24"/>
          <w:lang w:val="uk-UA" w:eastAsia="ru-RU"/>
        </w:rPr>
      </w:pPr>
    </w:p>
    <w:p w:rsidR="00391AD1" w:rsidRPr="00027676" w:rsidRDefault="00391AD1" w:rsidP="00391AD1">
      <w:pPr>
        <w:spacing w:after="0" w:line="240" w:lineRule="auto"/>
        <w:jc w:val="right"/>
        <w:rPr>
          <w:rFonts w:ascii="Times New Roman" w:eastAsia="Times New Roman" w:hAnsi="Times New Roman"/>
          <w:b/>
          <w:sz w:val="24"/>
          <w:szCs w:val="24"/>
          <w:lang w:val="uk-UA" w:eastAsia="ru-RU"/>
        </w:rPr>
      </w:pPr>
      <w:r>
        <w:rPr>
          <w:rFonts w:ascii="Times New Roman" w:eastAsia="Times New Roman" w:hAnsi="Times New Roman"/>
          <w:b/>
          <w:noProof/>
          <w:sz w:val="24"/>
          <w:szCs w:val="24"/>
          <w:lang w:eastAsia="ru-RU"/>
        </w:rPr>
        <w:drawing>
          <wp:inline distT="0" distB="0" distL="0" distR="0" wp14:anchorId="10C5FDF8">
            <wp:extent cx="6048375" cy="3100557"/>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890" cy="3100821"/>
                    </a:xfrm>
                    <a:prstGeom prst="rect">
                      <a:avLst/>
                    </a:prstGeom>
                    <a:noFill/>
                  </pic:spPr>
                </pic:pic>
              </a:graphicData>
            </a:graphic>
          </wp:inline>
        </w:drawing>
      </w:r>
    </w:p>
    <w:p w:rsidR="00027676" w:rsidRDefault="00027676" w:rsidP="00391AD1">
      <w:pPr>
        <w:spacing w:after="0" w:line="240" w:lineRule="auto"/>
        <w:ind w:left="720"/>
        <w:contextualSpacing/>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 xml:space="preserve">Рис. </w:t>
      </w:r>
      <w:r w:rsidR="00391AD1">
        <w:rPr>
          <w:rFonts w:ascii="Times New Roman" w:eastAsia="Times New Roman" w:hAnsi="Times New Roman" w:cs="Times New Roman"/>
          <w:sz w:val="24"/>
          <w:szCs w:val="24"/>
          <w:lang w:val="uk-UA" w:eastAsia="ru-RU"/>
        </w:rPr>
        <w:t>1.16. Динаміка офіційного курсу гривні до долару США</w:t>
      </w:r>
    </w:p>
    <w:p w:rsidR="00D941D9" w:rsidRPr="00027676" w:rsidRDefault="00D941D9" w:rsidP="00391AD1">
      <w:pPr>
        <w:spacing w:after="0" w:line="240" w:lineRule="auto"/>
        <w:ind w:left="720"/>
        <w:contextualSpacing/>
        <w:jc w:val="center"/>
        <w:rPr>
          <w:rFonts w:ascii="Times New Roman" w:eastAsia="Times New Roman" w:hAnsi="Times New Roman" w:cs="Times New Roman"/>
          <w:sz w:val="24"/>
          <w:szCs w:val="24"/>
          <w:lang w:val="uk-UA" w:eastAsia="ru-RU"/>
        </w:rPr>
      </w:pPr>
    </w:p>
    <w:p w:rsidR="007951B6" w:rsidRDefault="00D941D9" w:rsidP="00D941D9">
      <w:pPr>
        <w:spacing w:after="0" w:line="240" w:lineRule="auto"/>
        <w:ind w:firstLine="709"/>
        <w:jc w:val="both"/>
        <w:rPr>
          <w:rFonts w:ascii="Times New Roman" w:eastAsia="Times New Roman" w:hAnsi="Times New Roman"/>
          <w:sz w:val="24"/>
          <w:szCs w:val="24"/>
          <w:lang w:val="uk-UA" w:eastAsia="ru-RU"/>
        </w:rPr>
      </w:pPr>
      <w:r w:rsidRPr="00D941D9">
        <w:rPr>
          <w:rFonts w:ascii="Times New Roman" w:eastAsia="Times New Roman" w:hAnsi="Times New Roman"/>
          <w:sz w:val="24"/>
          <w:szCs w:val="24"/>
          <w:lang w:val="uk-UA" w:eastAsia="ru-RU"/>
        </w:rPr>
        <w:t xml:space="preserve">Певне зміцнення гривні відбулося </w:t>
      </w:r>
      <w:r w:rsidR="00894396">
        <w:rPr>
          <w:rFonts w:ascii="Times New Roman" w:eastAsia="Times New Roman" w:hAnsi="Times New Roman"/>
          <w:sz w:val="24"/>
          <w:szCs w:val="24"/>
          <w:lang w:val="uk-UA" w:eastAsia="ru-RU"/>
        </w:rPr>
        <w:t xml:space="preserve">і </w:t>
      </w:r>
      <w:r>
        <w:rPr>
          <w:rFonts w:ascii="Times New Roman" w:eastAsia="Times New Roman" w:hAnsi="Times New Roman"/>
          <w:sz w:val="24"/>
          <w:szCs w:val="24"/>
          <w:lang w:val="uk-UA" w:eastAsia="ru-RU"/>
        </w:rPr>
        <w:t>в першій половині</w:t>
      </w:r>
      <w:r w:rsidRPr="00D941D9">
        <w:rPr>
          <w:rFonts w:ascii="Times New Roman" w:eastAsia="Times New Roman" w:hAnsi="Times New Roman"/>
          <w:sz w:val="24"/>
          <w:szCs w:val="24"/>
          <w:lang w:val="uk-UA" w:eastAsia="ru-RU"/>
        </w:rPr>
        <w:t xml:space="preserve"> 2008</w:t>
      </w:r>
      <w:r w:rsidRPr="00D941D9">
        <w:rPr>
          <w:rFonts w:ascii="Times New Roman" w:eastAsia="Times New Roman" w:hAnsi="Times New Roman"/>
          <w:vanish/>
          <w:sz w:val="24"/>
          <w:szCs w:val="24"/>
          <w:lang w:val="uk-UA" w:eastAsia="ru-RU"/>
        </w:rPr>
        <w:t xml:space="preserve"> </w:t>
      </w:r>
      <w:r w:rsidRPr="00D941D9">
        <w:rPr>
          <w:rFonts w:ascii="Times New Roman" w:eastAsia="Times New Roman" w:hAnsi="Times New Roman"/>
          <w:sz w:val="24"/>
          <w:szCs w:val="24"/>
          <w:lang w:val="uk-UA" w:eastAsia="ru-RU"/>
        </w:rPr>
        <w:t> р.</w:t>
      </w:r>
      <w:r>
        <w:rPr>
          <w:rFonts w:ascii="Times New Roman" w:eastAsia="Times New Roman" w:hAnsi="Times New Roman"/>
          <w:sz w:val="24"/>
          <w:szCs w:val="24"/>
          <w:lang w:val="uk-UA" w:eastAsia="ru-RU"/>
        </w:rPr>
        <w:t xml:space="preserve"> (внаслідок насичення економіки іноземною валютою для цілей кредитування), але світова криза спричинила чергову девальвацію. Наступні 5 років курс штучно тримався на рівні 8 грн за </w:t>
      </w:r>
      <w:proofErr w:type="spellStart"/>
      <w:r>
        <w:rPr>
          <w:rFonts w:ascii="Times New Roman" w:eastAsia="Times New Roman" w:hAnsi="Times New Roman"/>
          <w:sz w:val="24"/>
          <w:szCs w:val="24"/>
          <w:lang w:val="uk-UA" w:eastAsia="ru-RU"/>
        </w:rPr>
        <w:t>дол</w:t>
      </w:r>
      <w:proofErr w:type="spellEnd"/>
      <w:r w:rsidR="00894396">
        <w:rPr>
          <w:rFonts w:ascii="Times New Roman" w:eastAsia="Times New Roman" w:hAnsi="Times New Roman"/>
          <w:sz w:val="24"/>
          <w:szCs w:val="24"/>
          <w:lang w:val="uk-UA" w:eastAsia="ru-RU"/>
        </w:rPr>
        <w:t xml:space="preserve"> заради уявної стабільності. </w:t>
      </w:r>
    </w:p>
    <w:p w:rsidR="00894396" w:rsidRDefault="00894396" w:rsidP="00D941D9">
      <w:pPr>
        <w:spacing w:after="0" w:line="240" w:lineRule="auto"/>
        <w:ind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Подібна політика створила передумови для найжорсткішої валютної кризи, яка розгорнулася у 2014–2015 рр. </w:t>
      </w:r>
      <w:r w:rsidR="007951B6">
        <w:rPr>
          <w:rFonts w:ascii="Times New Roman" w:eastAsia="Times New Roman" w:hAnsi="Times New Roman"/>
          <w:sz w:val="24"/>
          <w:szCs w:val="24"/>
          <w:lang w:val="uk-UA" w:eastAsia="ru-RU"/>
        </w:rPr>
        <w:t xml:space="preserve">На кінець 2015 р. курс встановився на рівні 24 грн за </w:t>
      </w:r>
      <w:proofErr w:type="spellStart"/>
      <w:r w:rsidR="007951B6">
        <w:rPr>
          <w:rFonts w:ascii="Times New Roman" w:eastAsia="Times New Roman" w:hAnsi="Times New Roman"/>
          <w:sz w:val="24"/>
          <w:szCs w:val="24"/>
          <w:lang w:val="uk-UA" w:eastAsia="ru-RU"/>
        </w:rPr>
        <w:t>дол</w:t>
      </w:r>
      <w:proofErr w:type="spellEnd"/>
      <w:r w:rsidR="007951B6">
        <w:rPr>
          <w:rFonts w:ascii="Times New Roman" w:eastAsia="Times New Roman" w:hAnsi="Times New Roman"/>
          <w:sz w:val="24"/>
          <w:szCs w:val="24"/>
          <w:lang w:val="uk-UA" w:eastAsia="ru-RU"/>
        </w:rPr>
        <w:t xml:space="preserve">. </w:t>
      </w:r>
      <w:r w:rsidR="006544E8">
        <w:rPr>
          <w:rFonts w:ascii="Times New Roman" w:eastAsia="Times New Roman" w:hAnsi="Times New Roman"/>
          <w:sz w:val="24"/>
          <w:szCs w:val="24"/>
          <w:lang w:val="uk-UA" w:eastAsia="ru-RU"/>
        </w:rPr>
        <w:t xml:space="preserve">У лютому 2014 р. </w:t>
      </w:r>
      <w:r>
        <w:rPr>
          <w:rFonts w:ascii="Times New Roman" w:eastAsia="Times New Roman" w:hAnsi="Times New Roman"/>
          <w:sz w:val="24"/>
          <w:szCs w:val="24"/>
          <w:lang w:val="uk-UA" w:eastAsia="ru-RU"/>
        </w:rPr>
        <w:t xml:space="preserve">НБУ відмовився від </w:t>
      </w:r>
      <w:r w:rsidR="006544E8">
        <w:rPr>
          <w:rFonts w:ascii="Times New Roman" w:eastAsia="Times New Roman" w:hAnsi="Times New Roman"/>
          <w:sz w:val="24"/>
          <w:szCs w:val="24"/>
          <w:lang w:val="uk-UA" w:eastAsia="ru-RU"/>
        </w:rPr>
        <w:t>регулюва</w:t>
      </w:r>
      <w:r>
        <w:rPr>
          <w:rFonts w:ascii="Times New Roman" w:eastAsia="Times New Roman" w:hAnsi="Times New Roman"/>
          <w:sz w:val="24"/>
          <w:szCs w:val="24"/>
          <w:lang w:val="uk-UA" w:eastAsia="ru-RU"/>
        </w:rPr>
        <w:t>ння валютного курсу</w:t>
      </w:r>
      <w:r w:rsidR="006544E8">
        <w:rPr>
          <w:rFonts w:ascii="Times New Roman" w:eastAsia="Times New Roman" w:hAnsi="Times New Roman"/>
          <w:sz w:val="24"/>
          <w:szCs w:val="24"/>
          <w:lang w:val="uk-UA" w:eastAsia="ru-RU"/>
        </w:rPr>
        <w:t xml:space="preserve"> та оголосив про перехід до </w:t>
      </w:r>
      <w:r w:rsidR="006544E8" w:rsidRPr="006544E8">
        <w:rPr>
          <w:rFonts w:ascii="Times New Roman" w:eastAsia="Times New Roman" w:hAnsi="Times New Roman"/>
          <w:sz w:val="24"/>
          <w:szCs w:val="24"/>
          <w:lang w:val="uk-UA" w:eastAsia="ru-RU"/>
        </w:rPr>
        <w:t xml:space="preserve">інфляційного </w:t>
      </w:r>
      <w:proofErr w:type="spellStart"/>
      <w:r w:rsidR="006544E8" w:rsidRPr="006544E8">
        <w:rPr>
          <w:rFonts w:ascii="Times New Roman" w:eastAsia="Times New Roman" w:hAnsi="Times New Roman"/>
          <w:sz w:val="24"/>
          <w:szCs w:val="24"/>
          <w:lang w:val="uk-UA" w:eastAsia="ru-RU"/>
        </w:rPr>
        <w:t>тарґетування</w:t>
      </w:r>
      <w:proofErr w:type="spellEnd"/>
      <w:r w:rsidR="006544E8">
        <w:rPr>
          <w:rFonts w:ascii="Times New Roman" w:eastAsia="Times New Roman" w:hAnsi="Times New Roman"/>
          <w:sz w:val="24"/>
          <w:szCs w:val="24"/>
          <w:lang w:val="uk-UA" w:eastAsia="ru-RU"/>
        </w:rPr>
        <w:t>.</w:t>
      </w:r>
    </w:p>
    <w:p w:rsidR="006544E8" w:rsidRDefault="006544E8" w:rsidP="00D941D9">
      <w:pPr>
        <w:spacing w:after="0" w:line="240" w:lineRule="auto"/>
        <w:ind w:firstLine="709"/>
        <w:jc w:val="both"/>
        <w:rPr>
          <w:rFonts w:ascii="Times New Roman" w:eastAsia="Times New Roman" w:hAnsi="Times New Roman"/>
          <w:sz w:val="24"/>
          <w:szCs w:val="24"/>
          <w:lang w:val="uk-UA" w:eastAsia="ru-RU"/>
        </w:rPr>
      </w:pPr>
    </w:p>
    <w:p w:rsidR="00D941D9" w:rsidRDefault="00D941D9" w:rsidP="00D941D9">
      <w:pPr>
        <w:spacing w:after="0" w:line="240" w:lineRule="auto"/>
        <w:ind w:firstLine="709"/>
        <w:jc w:val="both"/>
        <w:rPr>
          <w:rFonts w:ascii="Times New Roman" w:eastAsia="Times New Roman" w:hAnsi="Times New Roman"/>
          <w:sz w:val="24"/>
          <w:szCs w:val="24"/>
          <w:lang w:val="uk-UA" w:eastAsia="ru-RU"/>
        </w:rPr>
      </w:pPr>
    </w:p>
    <w:p w:rsidR="00D941D9" w:rsidRPr="00D941D9" w:rsidRDefault="00D941D9" w:rsidP="00027676">
      <w:pPr>
        <w:spacing w:after="0" w:line="240" w:lineRule="auto"/>
        <w:rPr>
          <w:rFonts w:ascii="Times New Roman" w:eastAsia="Times New Roman" w:hAnsi="Times New Roman"/>
          <w:b/>
          <w:vanish/>
          <w:sz w:val="24"/>
          <w:szCs w:val="24"/>
          <w:lang w:val="uk-UA" w:eastAsia="ru-RU"/>
        </w:rPr>
      </w:pPr>
    </w:p>
    <w:p w:rsidR="00B14119" w:rsidRDefault="00B14119" w:rsidP="00027676">
      <w:pPr>
        <w:spacing w:after="0" w:line="240" w:lineRule="auto"/>
        <w:jc w:val="center"/>
        <w:rPr>
          <w:rFonts w:ascii="Times New Roman" w:eastAsia="Times New Roman" w:hAnsi="Times New Roman" w:cs="Times New Roman"/>
          <w:sz w:val="24"/>
          <w:szCs w:val="24"/>
          <w:lang w:val="uk-UA" w:eastAsia="ru-RU"/>
        </w:rPr>
      </w:pPr>
    </w:p>
    <w:p w:rsidR="00B14119" w:rsidRDefault="00B14119" w:rsidP="00027676">
      <w:pPr>
        <w:spacing w:after="0" w:line="240" w:lineRule="auto"/>
        <w:jc w:val="center"/>
        <w:rPr>
          <w:rFonts w:ascii="Times New Roman" w:eastAsia="Times New Roman" w:hAnsi="Times New Roman" w:cs="Times New Roman"/>
          <w:sz w:val="24"/>
          <w:szCs w:val="24"/>
          <w:lang w:val="uk-UA" w:eastAsia="ru-RU"/>
        </w:rPr>
        <w:sectPr w:rsidR="00B14119" w:rsidSect="00EC3F3C">
          <w:pgSz w:w="11906" w:h="16838"/>
          <w:pgMar w:top="1134" w:right="851" w:bottom="851" w:left="1134" w:header="720" w:footer="720" w:gutter="0"/>
          <w:cols w:space="720"/>
          <w:titlePg/>
        </w:sectPr>
      </w:pP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lastRenderedPageBreak/>
        <w:t>РОЗДІЛ 2</w:t>
      </w: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МІСЦЕ КРАЇНИ В СВІТОВИХ РЕЙТИНГАХ</w:t>
      </w:r>
    </w:p>
    <w:p w:rsidR="00027676" w:rsidRPr="00027676" w:rsidRDefault="00027676" w:rsidP="00027676">
      <w:pPr>
        <w:spacing w:after="0" w:line="240" w:lineRule="auto"/>
        <w:jc w:val="both"/>
        <w:rPr>
          <w:rFonts w:ascii="Times New Roman" w:eastAsia="Times New Roman" w:hAnsi="Times New Roman" w:cs="Times New Roman"/>
          <w:sz w:val="24"/>
          <w:szCs w:val="24"/>
          <w:lang w:val="uk-UA" w:eastAsia="ru-RU"/>
        </w:rPr>
      </w:pPr>
    </w:p>
    <w:p w:rsidR="002B22C1" w:rsidRDefault="002B22C1" w:rsidP="007569C1">
      <w:pPr>
        <w:pStyle w:val="af1"/>
        <w:numPr>
          <w:ilvl w:val="1"/>
          <w:numId w:val="12"/>
        </w:numPr>
        <w:spacing w:after="0" w:line="240" w:lineRule="auto"/>
        <w:ind w:firstLine="34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І</w:t>
      </w:r>
      <w:r w:rsidRPr="00AF688D">
        <w:rPr>
          <w:rFonts w:ascii="Times New Roman" w:eastAsia="Times New Roman" w:hAnsi="Times New Roman"/>
          <w:sz w:val="24"/>
          <w:szCs w:val="24"/>
          <w:lang w:val="uk-UA" w:eastAsia="ru-RU"/>
        </w:rPr>
        <w:t>ндекс</w:t>
      </w:r>
      <w:r>
        <w:rPr>
          <w:rFonts w:ascii="Times New Roman" w:eastAsia="Times New Roman" w:hAnsi="Times New Roman"/>
          <w:sz w:val="24"/>
          <w:szCs w:val="24"/>
          <w:lang w:val="uk-UA" w:eastAsia="ru-RU"/>
        </w:rPr>
        <w:t xml:space="preserve"> економічної свободи</w:t>
      </w:r>
    </w:p>
    <w:p w:rsidR="002B22C1" w:rsidRDefault="002B22C1" w:rsidP="002B22C1">
      <w:pPr>
        <w:pStyle w:val="af1"/>
        <w:spacing w:after="0" w:line="240" w:lineRule="auto"/>
        <w:ind w:left="360"/>
        <w:jc w:val="both"/>
        <w:rPr>
          <w:rFonts w:ascii="Times New Roman" w:eastAsia="Times New Roman" w:hAnsi="Times New Roman"/>
          <w:sz w:val="24"/>
          <w:szCs w:val="24"/>
          <w:lang w:val="uk-UA" w:eastAsia="ru-RU"/>
        </w:rPr>
      </w:pPr>
    </w:p>
    <w:p w:rsidR="002B22C1" w:rsidRDefault="002B22C1" w:rsidP="002B22C1">
      <w:pPr>
        <w:spacing w:after="0" w:line="240" w:lineRule="auto"/>
        <w:ind w:firstLine="708"/>
        <w:jc w:val="both"/>
        <w:rPr>
          <w:rStyle w:val="apple-converted-space"/>
          <w:rFonts w:ascii="Times New Roman" w:hAnsi="Times New Roman" w:cs="Times New Roman"/>
          <w:sz w:val="24"/>
          <w:szCs w:val="24"/>
          <w:shd w:val="clear" w:color="auto" w:fill="FFFFFF"/>
          <w:lang w:val="uk-UA"/>
        </w:rPr>
      </w:pPr>
      <w:r w:rsidRPr="00C90EA9">
        <w:rPr>
          <w:rFonts w:ascii="Times New Roman" w:eastAsia="Times New Roman" w:hAnsi="Times New Roman"/>
          <w:sz w:val="24"/>
          <w:szCs w:val="24"/>
          <w:lang w:val="uk-UA" w:eastAsia="ru-RU"/>
        </w:rPr>
        <w:t>Індекс економічної свободи</w:t>
      </w:r>
      <w:r>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en-US" w:eastAsia="ru-RU"/>
        </w:rPr>
        <w:t>Index of Economic Freedom</w:t>
      </w:r>
      <w:r w:rsidRPr="00C90EA9">
        <w:rPr>
          <w:rFonts w:ascii="Times New Roman" w:eastAsia="Times New Roman" w:hAnsi="Times New Roman"/>
          <w:sz w:val="24"/>
          <w:szCs w:val="24"/>
          <w:lang w:val="uk-UA" w:eastAsia="ru-RU"/>
        </w:rPr>
        <w:t xml:space="preserve"> – це комплексний показник, який оцінює рівень економічної свободи в більшості країн світу. Розраховується з 1995 р. американським дослідницьким </w:t>
      </w:r>
      <w:r w:rsidRPr="00C90EA9">
        <w:rPr>
          <w:rFonts w:ascii="Times New Roman" w:eastAsia="Times New Roman" w:hAnsi="Times New Roman" w:cs="Times New Roman"/>
          <w:sz w:val="24"/>
          <w:szCs w:val="24"/>
          <w:lang w:val="uk-UA" w:eastAsia="ru-RU"/>
        </w:rPr>
        <w:t xml:space="preserve">центром </w:t>
      </w:r>
      <w:proofErr w:type="spellStart"/>
      <w:r w:rsidRPr="00C90EA9">
        <w:rPr>
          <w:rFonts w:ascii="Times New Roman" w:hAnsi="Times New Roman" w:cs="Times New Roman"/>
          <w:sz w:val="24"/>
          <w:szCs w:val="24"/>
          <w:shd w:val="clear" w:color="auto" w:fill="FFFFFF"/>
        </w:rPr>
        <w:t>Heritage</w:t>
      </w:r>
      <w:proofErr w:type="spellEnd"/>
      <w:r w:rsidRPr="00C90EA9">
        <w:rPr>
          <w:rFonts w:ascii="Times New Roman" w:hAnsi="Times New Roman" w:cs="Times New Roman"/>
          <w:sz w:val="24"/>
          <w:szCs w:val="24"/>
          <w:shd w:val="clear" w:color="auto" w:fill="FFFFFF"/>
        </w:rPr>
        <w:t xml:space="preserve"> </w:t>
      </w:r>
      <w:proofErr w:type="spellStart"/>
      <w:r w:rsidRPr="00C90EA9">
        <w:rPr>
          <w:rFonts w:ascii="Times New Roman" w:hAnsi="Times New Roman" w:cs="Times New Roman"/>
          <w:sz w:val="24"/>
          <w:szCs w:val="24"/>
          <w:shd w:val="clear" w:color="auto" w:fill="FFFFFF"/>
        </w:rPr>
        <w:t>Foundation</w:t>
      </w:r>
      <w:proofErr w:type="spellEnd"/>
      <w:r w:rsidRPr="00C90EA9">
        <w:rPr>
          <w:rStyle w:val="apple-converted-space"/>
          <w:rFonts w:ascii="Times New Roman" w:hAnsi="Times New Roman" w:cs="Times New Roman"/>
          <w:sz w:val="24"/>
          <w:szCs w:val="24"/>
          <w:shd w:val="clear" w:color="auto" w:fill="FFFFFF"/>
        </w:rPr>
        <w:t> </w:t>
      </w:r>
      <w:r w:rsidRPr="00C90EA9">
        <w:rPr>
          <w:rStyle w:val="apple-converted-space"/>
          <w:rFonts w:ascii="Times New Roman" w:hAnsi="Times New Roman" w:cs="Times New Roman"/>
          <w:sz w:val="24"/>
          <w:szCs w:val="24"/>
          <w:shd w:val="clear" w:color="auto" w:fill="FFFFFF"/>
          <w:lang w:val="uk-UA"/>
        </w:rPr>
        <w:t xml:space="preserve">та газетою </w:t>
      </w:r>
      <w:proofErr w:type="spellStart"/>
      <w:r w:rsidRPr="00C90EA9">
        <w:rPr>
          <w:rStyle w:val="apple-converted-space"/>
          <w:rFonts w:ascii="Times New Roman" w:hAnsi="Times New Roman" w:cs="Times New Roman"/>
          <w:sz w:val="24"/>
          <w:szCs w:val="24"/>
          <w:shd w:val="clear" w:color="auto" w:fill="FFFFFF"/>
          <w:lang w:val="uk-UA"/>
        </w:rPr>
        <w:t>Wall</w:t>
      </w:r>
      <w:proofErr w:type="spellEnd"/>
      <w:r w:rsidRPr="00C90EA9">
        <w:rPr>
          <w:rStyle w:val="apple-converted-space"/>
          <w:rFonts w:ascii="Times New Roman" w:hAnsi="Times New Roman" w:cs="Times New Roman"/>
          <w:sz w:val="24"/>
          <w:szCs w:val="24"/>
          <w:shd w:val="clear" w:color="auto" w:fill="FFFFFF"/>
          <w:lang w:val="uk-UA"/>
        </w:rPr>
        <w:t xml:space="preserve"> </w:t>
      </w:r>
      <w:proofErr w:type="spellStart"/>
      <w:r w:rsidRPr="00C90EA9">
        <w:rPr>
          <w:rStyle w:val="apple-converted-space"/>
          <w:rFonts w:ascii="Times New Roman" w:hAnsi="Times New Roman" w:cs="Times New Roman"/>
          <w:sz w:val="24"/>
          <w:szCs w:val="24"/>
          <w:shd w:val="clear" w:color="auto" w:fill="FFFFFF"/>
          <w:lang w:val="uk-UA"/>
        </w:rPr>
        <w:t>Street</w:t>
      </w:r>
      <w:proofErr w:type="spellEnd"/>
      <w:r w:rsidRPr="00C90EA9">
        <w:rPr>
          <w:rStyle w:val="apple-converted-space"/>
          <w:rFonts w:ascii="Times New Roman" w:hAnsi="Times New Roman" w:cs="Times New Roman"/>
          <w:sz w:val="24"/>
          <w:szCs w:val="24"/>
          <w:shd w:val="clear" w:color="auto" w:fill="FFFFFF"/>
          <w:lang w:val="uk-UA"/>
        </w:rPr>
        <w:t xml:space="preserve"> </w:t>
      </w:r>
      <w:proofErr w:type="spellStart"/>
      <w:r w:rsidRPr="00C90EA9">
        <w:rPr>
          <w:rStyle w:val="apple-converted-space"/>
          <w:rFonts w:ascii="Times New Roman" w:hAnsi="Times New Roman" w:cs="Times New Roman"/>
          <w:sz w:val="24"/>
          <w:szCs w:val="24"/>
          <w:shd w:val="clear" w:color="auto" w:fill="FFFFFF"/>
          <w:lang w:val="uk-UA"/>
        </w:rPr>
        <w:t>Journal</w:t>
      </w:r>
      <w:proofErr w:type="spellEnd"/>
      <w:r>
        <w:rPr>
          <w:rStyle w:val="apple-converted-space"/>
          <w:rFonts w:ascii="Times New Roman" w:hAnsi="Times New Roman" w:cs="Times New Roman"/>
          <w:sz w:val="24"/>
          <w:szCs w:val="24"/>
          <w:shd w:val="clear" w:color="auto" w:fill="FFFFFF"/>
          <w:lang w:val="uk-UA"/>
        </w:rPr>
        <w:t>. Оприлюднюється щорічно на початку року. Індекс є середнім арифметичним 10 контрольних показників.</w:t>
      </w:r>
    </w:p>
    <w:p w:rsidR="002B22C1" w:rsidRPr="00656794"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Права власності (ступінь захищеності прав власності).</w:t>
      </w:r>
    </w:p>
    <w:p w:rsidR="002B22C1" w:rsidRPr="00656794"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 xml:space="preserve">Свободі від корупції (на основі даних доповіді </w:t>
      </w:r>
      <w:proofErr w:type="spellStart"/>
      <w:r w:rsidRPr="00656794">
        <w:rPr>
          <w:rFonts w:ascii="Times New Roman" w:eastAsia="Times New Roman" w:hAnsi="Times New Roman"/>
          <w:sz w:val="24"/>
          <w:szCs w:val="24"/>
          <w:lang w:val="uk-UA" w:eastAsia="ru-RU"/>
        </w:rPr>
        <w:t>Transparency</w:t>
      </w:r>
      <w:proofErr w:type="spellEnd"/>
      <w:r w:rsidRPr="00656794">
        <w:rPr>
          <w:rFonts w:ascii="Times New Roman" w:eastAsia="Times New Roman" w:hAnsi="Times New Roman"/>
          <w:sz w:val="24"/>
          <w:szCs w:val="24"/>
          <w:lang w:val="uk-UA" w:eastAsia="ru-RU"/>
        </w:rPr>
        <w:t xml:space="preserve"> </w:t>
      </w:r>
      <w:proofErr w:type="spellStart"/>
      <w:r w:rsidRPr="00656794">
        <w:rPr>
          <w:rFonts w:ascii="Times New Roman" w:eastAsia="Times New Roman" w:hAnsi="Times New Roman"/>
          <w:sz w:val="24"/>
          <w:szCs w:val="24"/>
          <w:lang w:val="uk-UA" w:eastAsia="ru-RU"/>
        </w:rPr>
        <w:t>International</w:t>
      </w:r>
      <w:proofErr w:type="spellEnd"/>
      <w:r w:rsidRPr="00656794">
        <w:rPr>
          <w:rFonts w:ascii="Times New Roman" w:eastAsia="Times New Roman" w:hAnsi="Times New Roman"/>
          <w:sz w:val="24"/>
          <w:szCs w:val="24"/>
          <w:lang w:val="uk-UA" w:eastAsia="ru-RU"/>
        </w:rPr>
        <w:t xml:space="preserve"> «Індекс сприйняття корупції»).</w:t>
      </w:r>
    </w:p>
    <w:p w:rsidR="002B22C1" w:rsidRPr="00656794"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Фіскальна свобода (ступінь податкового тягаря).</w:t>
      </w:r>
    </w:p>
    <w:p w:rsidR="002B22C1" w:rsidRPr="00656794"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Державні видатки (питома вага державних витрат у ВВП, частка державного сектора та втручання держави в приватний бізнес).</w:t>
      </w:r>
    </w:p>
    <w:p w:rsidR="002B22C1" w:rsidRPr="00656794" w:rsidRDefault="002B22C1" w:rsidP="007569C1">
      <w:pPr>
        <w:pStyle w:val="af1"/>
        <w:numPr>
          <w:ilvl w:val="0"/>
          <w:numId w:val="10"/>
        </w:numPr>
        <w:spacing w:after="0" w:line="240" w:lineRule="auto"/>
        <w:jc w:val="both"/>
        <w:rPr>
          <w:rFonts w:ascii="Times New Roman" w:eastAsiaTheme="minorHAnsi" w:hAnsi="Times New Roman"/>
          <w:sz w:val="24"/>
          <w:szCs w:val="24"/>
          <w:shd w:val="clear" w:color="auto" w:fill="FFFFFF"/>
          <w:lang w:val="uk-UA"/>
        </w:rPr>
      </w:pPr>
      <w:r>
        <w:rPr>
          <w:rFonts w:ascii="Times New Roman" w:eastAsia="Times New Roman" w:hAnsi="Times New Roman"/>
          <w:sz w:val="24"/>
          <w:szCs w:val="24"/>
          <w:lang w:val="uk-UA" w:eastAsia="ru-RU"/>
        </w:rPr>
        <w:t>С</w:t>
      </w:r>
      <w:r w:rsidRPr="00656794">
        <w:rPr>
          <w:rFonts w:ascii="Times New Roman" w:eastAsia="Times New Roman" w:hAnsi="Times New Roman"/>
          <w:sz w:val="24"/>
          <w:szCs w:val="24"/>
          <w:lang w:val="uk-UA" w:eastAsia="ru-RU"/>
        </w:rPr>
        <w:t xml:space="preserve">вобода </w:t>
      </w:r>
      <w:r>
        <w:rPr>
          <w:rFonts w:ascii="Times New Roman" w:eastAsia="Times New Roman" w:hAnsi="Times New Roman"/>
          <w:sz w:val="24"/>
          <w:szCs w:val="24"/>
          <w:lang w:val="uk-UA" w:eastAsia="ru-RU"/>
        </w:rPr>
        <w:t xml:space="preserve">бізнесу </w:t>
      </w:r>
      <w:r w:rsidRPr="00656794">
        <w:rPr>
          <w:rFonts w:ascii="Times New Roman" w:eastAsia="Times New Roman" w:hAnsi="Times New Roman"/>
          <w:sz w:val="24"/>
          <w:szCs w:val="24"/>
          <w:lang w:val="uk-UA" w:eastAsia="ru-RU"/>
        </w:rPr>
        <w:t>(ступінь свободи та швидкість процедур щодо відкриття, введення та закриття підприємства згідно з нормами національного законодавства).</w:t>
      </w:r>
    </w:p>
    <w:p w:rsidR="002B22C1"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Свобода в сфері праці (ступінь свободи наймання та звільнення робітників, взаємозв’язок продуктивності праці із розміром заробітної плати.</w:t>
      </w:r>
    </w:p>
    <w:p w:rsidR="002B22C1" w:rsidRPr="00656794"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Монетарна свобода (середньорічний темп інфляції за три останні роки, рівень контролю за цінами).</w:t>
      </w:r>
    </w:p>
    <w:p w:rsidR="002B22C1" w:rsidRPr="00656794"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w:t>
      </w:r>
      <w:r w:rsidRPr="00656794">
        <w:rPr>
          <w:rFonts w:ascii="Times New Roman" w:eastAsia="Times New Roman" w:hAnsi="Times New Roman"/>
          <w:sz w:val="24"/>
          <w:szCs w:val="24"/>
          <w:lang w:val="uk-UA" w:eastAsia="ru-RU"/>
        </w:rPr>
        <w:t xml:space="preserve">вобода </w:t>
      </w:r>
      <w:r>
        <w:rPr>
          <w:rFonts w:ascii="Times New Roman" w:eastAsia="Times New Roman" w:hAnsi="Times New Roman"/>
          <w:sz w:val="24"/>
          <w:szCs w:val="24"/>
          <w:lang w:val="uk-UA" w:eastAsia="ru-RU"/>
        </w:rPr>
        <w:t xml:space="preserve">торгівлі </w:t>
      </w:r>
      <w:r w:rsidRPr="00656794">
        <w:rPr>
          <w:rFonts w:ascii="Times New Roman" w:eastAsia="Times New Roman" w:hAnsi="Times New Roman"/>
          <w:sz w:val="24"/>
          <w:szCs w:val="24"/>
          <w:lang w:val="uk-UA" w:eastAsia="ru-RU"/>
        </w:rPr>
        <w:t>(наявність тарифних та нетарифних бар’єрів, що впливають на здійснення експортних та імпортних операцій).</w:t>
      </w:r>
    </w:p>
    <w:p w:rsidR="002B22C1" w:rsidRPr="00656794"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Інвестиційна свобода (ступінь свободи здійснення інвестицій, особливо іноземних).</w:t>
      </w:r>
    </w:p>
    <w:p w:rsidR="002B22C1" w:rsidRPr="00656794" w:rsidRDefault="002B22C1" w:rsidP="007569C1">
      <w:pPr>
        <w:pStyle w:val="af1"/>
        <w:numPr>
          <w:ilvl w:val="0"/>
          <w:numId w:val="10"/>
        </w:numPr>
        <w:spacing w:after="0" w:line="240" w:lineRule="auto"/>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Фінансова свобода (ступінь розвитку банківської системи та органів регулювання).</w:t>
      </w: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r w:rsidRPr="00656794">
        <w:rPr>
          <w:rFonts w:ascii="Times New Roman" w:eastAsia="Times New Roman" w:hAnsi="Times New Roman"/>
          <w:sz w:val="24"/>
          <w:szCs w:val="24"/>
          <w:lang w:val="uk-UA" w:eastAsia="ru-RU"/>
        </w:rPr>
        <w:t>Для кожної з 10 категорій економічної свободи визначається рейтинг від 0 до 100, який і визначає місце країни</w:t>
      </w:r>
      <w:r>
        <w:rPr>
          <w:rFonts w:ascii="Times New Roman" w:eastAsia="Times New Roman" w:hAnsi="Times New Roman"/>
          <w:sz w:val="24"/>
          <w:szCs w:val="24"/>
          <w:lang w:val="uk-UA" w:eastAsia="ru-RU"/>
        </w:rPr>
        <w:t xml:space="preserve"> – чим нижчий рейтинг, тим гірше показник країни.</w:t>
      </w: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 2015 р. Україна посіла 162 місце між Бірмою та Болівією, пропустивши вперед всі європейські країни (Білорусь – 153-та), а підсумкова оцінка в 46,9 бали свідчить про віднесення нашої економіки до групи «репресованих» (</w:t>
      </w:r>
      <w:r w:rsidRPr="000919AB">
        <w:rPr>
          <w:rFonts w:ascii="Times New Roman" w:eastAsia="Times New Roman" w:hAnsi="Times New Roman"/>
          <w:sz w:val="24"/>
          <w:szCs w:val="24"/>
          <w:lang w:val="uk-UA" w:eastAsia="ru-RU"/>
        </w:rPr>
        <w:t>http://www.heritage.org/index/country/ukraine</w:t>
      </w:r>
      <w:r>
        <w:rPr>
          <w:rFonts w:ascii="Times New Roman" w:eastAsia="Times New Roman" w:hAnsi="Times New Roman"/>
          <w:sz w:val="24"/>
          <w:szCs w:val="24"/>
          <w:lang w:val="uk-UA" w:eastAsia="ru-RU"/>
        </w:rPr>
        <w:t>).</w:t>
      </w: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p>
    <w:p w:rsidR="002B22C1" w:rsidRDefault="002B22C1" w:rsidP="002B22C1">
      <w:pPr>
        <w:spacing w:after="0" w:line="240" w:lineRule="auto"/>
        <w:ind w:firstLine="708"/>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Таблиця 2.1</w:t>
      </w:r>
    </w:p>
    <w:p w:rsidR="002B22C1" w:rsidRDefault="002B22C1" w:rsidP="002B22C1">
      <w:pPr>
        <w:spacing w:after="0" w:line="240" w:lineRule="auto"/>
        <w:ind w:firstLine="708"/>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Складові індексу економічної свободи України в 2015 р.</w:t>
      </w: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p>
    <w:tbl>
      <w:tblPr>
        <w:tblStyle w:val="af4"/>
        <w:tblW w:w="0" w:type="auto"/>
        <w:tblInd w:w="250" w:type="dxa"/>
        <w:tblLook w:val="04A0" w:firstRow="1" w:lastRow="0" w:firstColumn="1" w:lastColumn="0" w:noHBand="0" w:noVBand="1"/>
      </w:tblPr>
      <w:tblGrid>
        <w:gridCol w:w="2199"/>
        <w:gridCol w:w="758"/>
        <w:gridCol w:w="758"/>
        <w:gridCol w:w="758"/>
        <w:gridCol w:w="758"/>
        <w:gridCol w:w="759"/>
        <w:gridCol w:w="758"/>
        <w:gridCol w:w="758"/>
        <w:gridCol w:w="758"/>
        <w:gridCol w:w="758"/>
        <w:gridCol w:w="759"/>
      </w:tblGrid>
      <w:tr w:rsidR="002B22C1" w:rsidTr="002B22C1">
        <w:tc>
          <w:tcPr>
            <w:tcW w:w="2199" w:type="dxa"/>
          </w:tcPr>
          <w:p w:rsidR="002B22C1" w:rsidRDefault="002B22C1" w:rsidP="002B22C1">
            <w:pPr>
              <w:jc w:val="center"/>
              <w:rPr>
                <w:sz w:val="24"/>
                <w:szCs w:val="24"/>
                <w:lang w:val="uk-UA"/>
              </w:rPr>
            </w:pPr>
            <w:r>
              <w:rPr>
                <w:sz w:val="24"/>
                <w:szCs w:val="24"/>
                <w:lang w:val="uk-UA"/>
              </w:rPr>
              <w:t>Загальна оцінка</w:t>
            </w:r>
          </w:p>
        </w:tc>
        <w:tc>
          <w:tcPr>
            <w:tcW w:w="758" w:type="dxa"/>
          </w:tcPr>
          <w:p w:rsidR="002B22C1" w:rsidRDefault="002B22C1" w:rsidP="002B22C1">
            <w:pPr>
              <w:jc w:val="center"/>
              <w:rPr>
                <w:sz w:val="24"/>
                <w:szCs w:val="24"/>
                <w:lang w:val="uk-UA"/>
              </w:rPr>
            </w:pPr>
            <w:r>
              <w:rPr>
                <w:sz w:val="24"/>
                <w:szCs w:val="24"/>
                <w:lang w:val="uk-UA"/>
              </w:rPr>
              <w:t>1</w:t>
            </w:r>
          </w:p>
        </w:tc>
        <w:tc>
          <w:tcPr>
            <w:tcW w:w="758" w:type="dxa"/>
          </w:tcPr>
          <w:p w:rsidR="002B22C1" w:rsidRDefault="002B22C1" w:rsidP="002B22C1">
            <w:pPr>
              <w:jc w:val="center"/>
              <w:rPr>
                <w:sz w:val="24"/>
                <w:szCs w:val="24"/>
                <w:lang w:val="uk-UA"/>
              </w:rPr>
            </w:pPr>
            <w:r>
              <w:rPr>
                <w:sz w:val="24"/>
                <w:szCs w:val="24"/>
                <w:lang w:val="uk-UA"/>
              </w:rPr>
              <w:t>2</w:t>
            </w:r>
          </w:p>
        </w:tc>
        <w:tc>
          <w:tcPr>
            <w:tcW w:w="758" w:type="dxa"/>
          </w:tcPr>
          <w:p w:rsidR="002B22C1" w:rsidRDefault="002B22C1" w:rsidP="002B22C1">
            <w:pPr>
              <w:jc w:val="center"/>
              <w:rPr>
                <w:sz w:val="24"/>
                <w:szCs w:val="24"/>
                <w:lang w:val="uk-UA"/>
              </w:rPr>
            </w:pPr>
            <w:r>
              <w:rPr>
                <w:sz w:val="24"/>
                <w:szCs w:val="24"/>
                <w:lang w:val="uk-UA"/>
              </w:rPr>
              <w:t>3</w:t>
            </w:r>
          </w:p>
        </w:tc>
        <w:tc>
          <w:tcPr>
            <w:tcW w:w="758" w:type="dxa"/>
          </w:tcPr>
          <w:p w:rsidR="002B22C1" w:rsidRDefault="002B22C1" w:rsidP="002B22C1">
            <w:pPr>
              <w:jc w:val="center"/>
              <w:rPr>
                <w:sz w:val="24"/>
                <w:szCs w:val="24"/>
                <w:lang w:val="uk-UA"/>
              </w:rPr>
            </w:pPr>
            <w:r>
              <w:rPr>
                <w:sz w:val="24"/>
                <w:szCs w:val="24"/>
                <w:lang w:val="uk-UA"/>
              </w:rPr>
              <w:t>4</w:t>
            </w:r>
          </w:p>
        </w:tc>
        <w:tc>
          <w:tcPr>
            <w:tcW w:w="759" w:type="dxa"/>
          </w:tcPr>
          <w:p w:rsidR="002B22C1" w:rsidRDefault="002B22C1" w:rsidP="002B22C1">
            <w:pPr>
              <w:jc w:val="center"/>
              <w:rPr>
                <w:sz w:val="24"/>
                <w:szCs w:val="24"/>
                <w:lang w:val="uk-UA"/>
              </w:rPr>
            </w:pPr>
            <w:r>
              <w:rPr>
                <w:sz w:val="24"/>
                <w:szCs w:val="24"/>
                <w:lang w:val="uk-UA"/>
              </w:rPr>
              <w:t>5</w:t>
            </w:r>
          </w:p>
        </w:tc>
        <w:tc>
          <w:tcPr>
            <w:tcW w:w="758" w:type="dxa"/>
          </w:tcPr>
          <w:p w:rsidR="002B22C1" w:rsidRDefault="002B22C1" w:rsidP="002B22C1">
            <w:pPr>
              <w:jc w:val="center"/>
              <w:rPr>
                <w:sz w:val="24"/>
                <w:szCs w:val="24"/>
                <w:lang w:val="uk-UA"/>
              </w:rPr>
            </w:pPr>
            <w:r>
              <w:rPr>
                <w:sz w:val="24"/>
                <w:szCs w:val="24"/>
                <w:lang w:val="uk-UA"/>
              </w:rPr>
              <w:t>6</w:t>
            </w:r>
          </w:p>
        </w:tc>
        <w:tc>
          <w:tcPr>
            <w:tcW w:w="758" w:type="dxa"/>
          </w:tcPr>
          <w:p w:rsidR="002B22C1" w:rsidRDefault="002B22C1" w:rsidP="002B22C1">
            <w:pPr>
              <w:jc w:val="center"/>
              <w:rPr>
                <w:sz w:val="24"/>
                <w:szCs w:val="24"/>
                <w:lang w:val="uk-UA"/>
              </w:rPr>
            </w:pPr>
            <w:r>
              <w:rPr>
                <w:sz w:val="24"/>
                <w:szCs w:val="24"/>
                <w:lang w:val="uk-UA"/>
              </w:rPr>
              <w:t>7</w:t>
            </w:r>
          </w:p>
        </w:tc>
        <w:tc>
          <w:tcPr>
            <w:tcW w:w="758" w:type="dxa"/>
          </w:tcPr>
          <w:p w:rsidR="002B22C1" w:rsidRDefault="002B22C1" w:rsidP="002B22C1">
            <w:pPr>
              <w:jc w:val="center"/>
              <w:rPr>
                <w:sz w:val="24"/>
                <w:szCs w:val="24"/>
                <w:lang w:val="uk-UA"/>
              </w:rPr>
            </w:pPr>
            <w:r>
              <w:rPr>
                <w:sz w:val="24"/>
                <w:szCs w:val="24"/>
                <w:lang w:val="uk-UA"/>
              </w:rPr>
              <w:t>8</w:t>
            </w:r>
          </w:p>
        </w:tc>
        <w:tc>
          <w:tcPr>
            <w:tcW w:w="758" w:type="dxa"/>
          </w:tcPr>
          <w:p w:rsidR="002B22C1" w:rsidRDefault="002B22C1" w:rsidP="002B22C1">
            <w:pPr>
              <w:jc w:val="center"/>
              <w:rPr>
                <w:sz w:val="24"/>
                <w:szCs w:val="24"/>
                <w:lang w:val="uk-UA"/>
              </w:rPr>
            </w:pPr>
            <w:r>
              <w:rPr>
                <w:sz w:val="24"/>
                <w:szCs w:val="24"/>
                <w:lang w:val="uk-UA"/>
              </w:rPr>
              <w:t>9</w:t>
            </w:r>
          </w:p>
        </w:tc>
        <w:tc>
          <w:tcPr>
            <w:tcW w:w="759" w:type="dxa"/>
          </w:tcPr>
          <w:p w:rsidR="002B22C1" w:rsidRDefault="002B22C1" w:rsidP="002B22C1">
            <w:pPr>
              <w:jc w:val="center"/>
              <w:rPr>
                <w:sz w:val="24"/>
                <w:szCs w:val="24"/>
                <w:lang w:val="uk-UA"/>
              </w:rPr>
            </w:pPr>
            <w:r>
              <w:rPr>
                <w:sz w:val="24"/>
                <w:szCs w:val="24"/>
                <w:lang w:val="uk-UA"/>
              </w:rPr>
              <w:t>10</w:t>
            </w:r>
          </w:p>
        </w:tc>
      </w:tr>
      <w:tr w:rsidR="002B22C1" w:rsidTr="002B22C1">
        <w:tc>
          <w:tcPr>
            <w:tcW w:w="2199" w:type="dxa"/>
          </w:tcPr>
          <w:p w:rsidR="002B22C1" w:rsidRPr="00BE2B4D" w:rsidRDefault="002B22C1" w:rsidP="002B22C1">
            <w:pPr>
              <w:spacing w:line="300" w:lineRule="atLeast"/>
              <w:jc w:val="center"/>
              <w:rPr>
                <w:sz w:val="24"/>
                <w:szCs w:val="24"/>
              </w:rPr>
            </w:pPr>
            <w:r w:rsidRPr="00BE2B4D">
              <w:rPr>
                <w:sz w:val="24"/>
                <w:szCs w:val="24"/>
              </w:rPr>
              <w:t>46.9</w:t>
            </w:r>
          </w:p>
        </w:tc>
        <w:tc>
          <w:tcPr>
            <w:tcW w:w="758" w:type="dxa"/>
          </w:tcPr>
          <w:p w:rsidR="002B22C1" w:rsidRPr="00BE2B4D" w:rsidRDefault="002B22C1" w:rsidP="002B22C1">
            <w:pPr>
              <w:spacing w:line="300" w:lineRule="atLeast"/>
              <w:jc w:val="center"/>
              <w:rPr>
                <w:sz w:val="24"/>
                <w:szCs w:val="24"/>
              </w:rPr>
            </w:pPr>
            <w:r w:rsidRPr="00BE2B4D">
              <w:rPr>
                <w:sz w:val="24"/>
                <w:szCs w:val="24"/>
              </w:rPr>
              <w:t>20.0</w:t>
            </w:r>
          </w:p>
        </w:tc>
        <w:tc>
          <w:tcPr>
            <w:tcW w:w="758" w:type="dxa"/>
          </w:tcPr>
          <w:p w:rsidR="002B22C1" w:rsidRPr="00BE2B4D" w:rsidRDefault="002B22C1" w:rsidP="002B22C1">
            <w:pPr>
              <w:spacing w:line="300" w:lineRule="atLeast"/>
              <w:jc w:val="center"/>
              <w:rPr>
                <w:sz w:val="24"/>
                <w:szCs w:val="24"/>
              </w:rPr>
            </w:pPr>
            <w:r w:rsidRPr="00BE2B4D">
              <w:rPr>
                <w:sz w:val="24"/>
                <w:szCs w:val="24"/>
              </w:rPr>
              <w:t>25.0</w:t>
            </w:r>
          </w:p>
        </w:tc>
        <w:tc>
          <w:tcPr>
            <w:tcW w:w="758" w:type="dxa"/>
          </w:tcPr>
          <w:p w:rsidR="002B22C1" w:rsidRPr="00BE2B4D" w:rsidRDefault="002B22C1" w:rsidP="002B22C1">
            <w:pPr>
              <w:spacing w:line="300" w:lineRule="atLeast"/>
              <w:jc w:val="center"/>
              <w:rPr>
                <w:sz w:val="24"/>
                <w:szCs w:val="24"/>
              </w:rPr>
            </w:pPr>
            <w:r w:rsidRPr="00BE2B4D">
              <w:rPr>
                <w:sz w:val="24"/>
                <w:szCs w:val="24"/>
              </w:rPr>
              <w:t>78.7</w:t>
            </w:r>
          </w:p>
        </w:tc>
        <w:tc>
          <w:tcPr>
            <w:tcW w:w="758" w:type="dxa"/>
          </w:tcPr>
          <w:p w:rsidR="002B22C1" w:rsidRPr="00BE2B4D" w:rsidRDefault="002B22C1" w:rsidP="002B22C1">
            <w:pPr>
              <w:spacing w:line="300" w:lineRule="atLeast"/>
              <w:jc w:val="center"/>
              <w:rPr>
                <w:sz w:val="24"/>
                <w:szCs w:val="24"/>
              </w:rPr>
            </w:pPr>
            <w:r w:rsidRPr="00BE2B4D">
              <w:rPr>
                <w:sz w:val="24"/>
                <w:szCs w:val="24"/>
              </w:rPr>
              <w:t>28.0</w:t>
            </w:r>
          </w:p>
        </w:tc>
        <w:tc>
          <w:tcPr>
            <w:tcW w:w="759" w:type="dxa"/>
          </w:tcPr>
          <w:p w:rsidR="002B22C1" w:rsidRPr="00BE2B4D" w:rsidRDefault="002B22C1" w:rsidP="002B22C1">
            <w:pPr>
              <w:spacing w:line="300" w:lineRule="atLeast"/>
              <w:jc w:val="center"/>
              <w:rPr>
                <w:sz w:val="24"/>
                <w:szCs w:val="24"/>
              </w:rPr>
            </w:pPr>
            <w:r w:rsidRPr="00BE2B4D">
              <w:rPr>
                <w:sz w:val="24"/>
                <w:szCs w:val="24"/>
              </w:rPr>
              <w:t>59.3</w:t>
            </w:r>
          </w:p>
        </w:tc>
        <w:tc>
          <w:tcPr>
            <w:tcW w:w="758" w:type="dxa"/>
          </w:tcPr>
          <w:p w:rsidR="002B22C1" w:rsidRPr="00BE2B4D" w:rsidRDefault="002B22C1" w:rsidP="002B22C1">
            <w:pPr>
              <w:spacing w:line="300" w:lineRule="atLeast"/>
              <w:jc w:val="center"/>
              <w:rPr>
                <w:sz w:val="24"/>
                <w:szCs w:val="24"/>
              </w:rPr>
            </w:pPr>
            <w:r w:rsidRPr="00BE2B4D">
              <w:rPr>
                <w:sz w:val="24"/>
                <w:szCs w:val="24"/>
              </w:rPr>
              <w:t>48.2</w:t>
            </w:r>
          </w:p>
        </w:tc>
        <w:tc>
          <w:tcPr>
            <w:tcW w:w="758" w:type="dxa"/>
          </w:tcPr>
          <w:p w:rsidR="002B22C1" w:rsidRPr="00BE2B4D" w:rsidRDefault="002B22C1" w:rsidP="002B22C1">
            <w:pPr>
              <w:spacing w:line="300" w:lineRule="atLeast"/>
              <w:jc w:val="center"/>
              <w:rPr>
                <w:sz w:val="24"/>
                <w:szCs w:val="24"/>
              </w:rPr>
            </w:pPr>
            <w:r w:rsidRPr="00BE2B4D">
              <w:rPr>
                <w:sz w:val="24"/>
                <w:szCs w:val="24"/>
              </w:rPr>
              <w:t>78.6</w:t>
            </w:r>
          </w:p>
        </w:tc>
        <w:tc>
          <w:tcPr>
            <w:tcW w:w="758" w:type="dxa"/>
          </w:tcPr>
          <w:p w:rsidR="002B22C1" w:rsidRPr="00BE2B4D" w:rsidRDefault="002B22C1" w:rsidP="002B22C1">
            <w:pPr>
              <w:spacing w:line="300" w:lineRule="atLeast"/>
              <w:jc w:val="center"/>
              <w:rPr>
                <w:sz w:val="24"/>
                <w:szCs w:val="24"/>
              </w:rPr>
            </w:pPr>
            <w:r w:rsidRPr="00BE2B4D">
              <w:rPr>
                <w:sz w:val="24"/>
                <w:szCs w:val="24"/>
              </w:rPr>
              <w:t>85.8</w:t>
            </w:r>
          </w:p>
        </w:tc>
        <w:tc>
          <w:tcPr>
            <w:tcW w:w="758" w:type="dxa"/>
          </w:tcPr>
          <w:p w:rsidR="002B22C1" w:rsidRPr="00BE2B4D" w:rsidRDefault="002B22C1" w:rsidP="002B22C1">
            <w:pPr>
              <w:spacing w:line="300" w:lineRule="atLeast"/>
              <w:jc w:val="center"/>
              <w:rPr>
                <w:sz w:val="24"/>
                <w:szCs w:val="24"/>
              </w:rPr>
            </w:pPr>
            <w:r w:rsidRPr="00BE2B4D">
              <w:rPr>
                <w:sz w:val="24"/>
                <w:szCs w:val="24"/>
              </w:rPr>
              <w:t>15.0</w:t>
            </w:r>
          </w:p>
        </w:tc>
        <w:tc>
          <w:tcPr>
            <w:tcW w:w="759" w:type="dxa"/>
          </w:tcPr>
          <w:p w:rsidR="002B22C1" w:rsidRPr="00BE2B4D" w:rsidRDefault="002B22C1" w:rsidP="002B22C1">
            <w:pPr>
              <w:spacing w:line="300" w:lineRule="atLeast"/>
              <w:jc w:val="center"/>
              <w:rPr>
                <w:sz w:val="24"/>
                <w:szCs w:val="24"/>
              </w:rPr>
            </w:pPr>
            <w:r w:rsidRPr="00BE2B4D">
              <w:rPr>
                <w:sz w:val="24"/>
                <w:szCs w:val="24"/>
              </w:rPr>
              <w:t>30.0</w:t>
            </w:r>
          </w:p>
        </w:tc>
      </w:tr>
    </w:tbl>
    <w:p w:rsidR="002B22C1" w:rsidRPr="00AF137D" w:rsidRDefault="002B22C1" w:rsidP="002B22C1">
      <w:pPr>
        <w:spacing w:after="0" w:line="240" w:lineRule="auto"/>
        <w:ind w:firstLine="708"/>
        <w:jc w:val="both"/>
        <w:rPr>
          <w:rFonts w:ascii="Times New Roman" w:eastAsia="Times New Roman" w:hAnsi="Times New Roman"/>
          <w:sz w:val="20"/>
          <w:szCs w:val="20"/>
          <w:lang w:val="uk-UA" w:eastAsia="ru-RU"/>
        </w:rPr>
      </w:pPr>
      <w:r w:rsidRPr="00AF137D">
        <w:rPr>
          <w:rFonts w:ascii="Times New Roman" w:eastAsia="Times New Roman" w:hAnsi="Times New Roman"/>
          <w:sz w:val="20"/>
          <w:szCs w:val="20"/>
          <w:lang w:val="uk-UA" w:eastAsia="ru-RU"/>
        </w:rPr>
        <w:t>Джерело: http://www.heritage.org/index/explore</w:t>
      </w: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p>
    <w:p w:rsidR="002B22C1" w:rsidRPr="000919AB" w:rsidRDefault="002B22C1" w:rsidP="002B22C1">
      <w:pPr>
        <w:spacing w:after="0" w:line="240" w:lineRule="auto"/>
        <w:ind w:firstLine="36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Але найсумнішим є загальна картина за всі роки.</w:t>
      </w:r>
    </w:p>
    <w:p w:rsidR="002B22C1" w:rsidRDefault="002B22C1" w:rsidP="002B22C1">
      <w:pPr>
        <w:spacing w:after="0" w:line="240" w:lineRule="auto"/>
        <w:ind w:firstLine="708"/>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Таблиця 2.2</w:t>
      </w:r>
    </w:p>
    <w:p w:rsidR="002B22C1" w:rsidRDefault="002B22C1" w:rsidP="002B22C1">
      <w:pPr>
        <w:spacing w:after="0" w:line="240" w:lineRule="auto"/>
        <w:ind w:firstLine="708"/>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Динаміка індексу економічної свободи України в порівнянні </w:t>
      </w:r>
    </w:p>
    <w:p w:rsidR="002B22C1" w:rsidRDefault="002B22C1" w:rsidP="002B22C1">
      <w:pPr>
        <w:spacing w:after="0" w:line="240" w:lineRule="auto"/>
        <w:ind w:firstLine="708"/>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 середньосвітовим показником</w:t>
      </w:r>
    </w:p>
    <w:p w:rsidR="002B22C1" w:rsidRDefault="002B22C1" w:rsidP="002B22C1">
      <w:pPr>
        <w:spacing w:after="0" w:line="240" w:lineRule="auto"/>
        <w:jc w:val="center"/>
        <w:rPr>
          <w:rFonts w:ascii="Times New Roman" w:eastAsia="Times New Roman" w:hAnsi="Times New Roman"/>
          <w:sz w:val="24"/>
          <w:szCs w:val="24"/>
          <w:lang w:val="en-US" w:eastAsia="ru-RU"/>
        </w:rPr>
      </w:pPr>
    </w:p>
    <w:tbl>
      <w:tblPr>
        <w:tblStyle w:val="51"/>
        <w:tblW w:w="9782" w:type="dxa"/>
        <w:tblInd w:w="250" w:type="dxa"/>
        <w:tblLook w:val="04A0" w:firstRow="1" w:lastRow="0" w:firstColumn="1" w:lastColumn="0" w:noHBand="0" w:noVBand="1"/>
      </w:tblPr>
      <w:tblGrid>
        <w:gridCol w:w="2126"/>
        <w:gridCol w:w="696"/>
        <w:gridCol w:w="696"/>
        <w:gridCol w:w="696"/>
        <w:gridCol w:w="696"/>
        <w:gridCol w:w="696"/>
        <w:gridCol w:w="696"/>
        <w:gridCol w:w="696"/>
        <w:gridCol w:w="696"/>
        <w:gridCol w:w="696"/>
        <w:gridCol w:w="696"/>
        <w:gridCol w:w="696"/>
      </w:tblGrid>
      <w:tr w:rsidR="002B22C1" w:rsidRPr="00245308" w:rsidTr="002B22C1">
        <w:tc>
          <w:tcPr>
            <w:tcW w:w="2126" w:type="dxa"/>
          </w:tcPr>
          <w:p w:rsidR="002B22C1" w:rsidRPr="00245308" w:rsidRDefault="002B22C1" w:rsidP="002B22C1">
            <w:pPr>
              <w:rPr>
                <w:rFonts w:ascii="Times New Roman" w:hAnsi="Times New Roman" w:cs="Times New Roman"/>
                <w:sz w:val="24"/>
                <w:szCs w:val="24"/>
                <w:lang w:val="uk-UA"/>
              </w:rPr>
            </w:pPr>
            <w:r>
              <w:rPr>
                <w:rFonts w:ascii="Times New Roman" w:hAnsi="Times New Roman" w:cs="Times New Roman"/>
                <w:sz w:val="24"/>
                <w:szCs w:val="24"/>
                <w:lang w:val="uk-UA"/>
              </w:rPr>
              <w:t>Роки</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2005</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2006</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2007</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2008</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2009</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2010</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2011</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2012</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2013</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2014</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2015</w:t>
            </w:r>
          </w:p>
        </w:tc>
      </w:tr>
      <w:tr w:rsidR="002B22C1" w:rsidRPr="00245308" w:rsidTr="002B22C1">
        <w:tc>
          <w:tcPr>
            <w:tcW w:w="2126" w:type="dxa"/>
          </w:tcPr>
          <w:p w:rsidR="002B22C1" w:rsidRPr="00245308" w:rsidRDefault="002B22C1" w:rsidP="002B22C1">
            <w:pPr>
              <w:rPr>
                <w:rFonts w:ascii="Times New Roman" w:hAnsi="Times New Roman" w:cs="Times New Roman"/>
                <w:sz w:val="24"/>
                <w:szCs w:val="24"/>
                <w:lang w:val="uk-UA"/>
              </w:rPr>
            </w:pPr>
            <w:r>
              <w:rPr>
                <w:rFonts w:ascii="Times New Roman" w:hAnsi="Times New Roman" w:cs="Times New Roman"/>
                <w:sz w:val="24"/>
                <w:szCs w:val="24"/>
                <w:lang w:val="uk-UA"/>
              </w:rPr>
              <w:t>Індекс України</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55.8</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54.4</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51.5</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51.0</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48.8</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46.4</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45.8</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46.1</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46.3</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49.3</w:t>
            </w:r>
          </w:p>
        </w:tc>
        <w:tc>
          <w:tcPr>
            <w:tcW w:w="696" w:type="dxa"/>
          </w:tcPr>
          <w:p w:rsidR="002B22C1" w:rsidRPr="00245308" w:rsidRDefault="002B22C1" w:rsidP="002B22C1">
            <w:pPr>
              <w:rPr>
                <w:rFonts w:ascii="Times New Roman" w:hAnsi="Times New Roman" w:cs="Times New Roman"/>
                <w:sz w:val="24"/>
                <w:szCs w:val="24"/>
                <w:lang w:val="uk-UA"/>
              </w:rPr>
            </w:pPr>
            <w:r w:rsidRPr="00245308">
              <w:rPr>
                <w:rFonts w:ascii="Times New Roman" w:eastAsia="Times New Roman" w:hAnsi="Times New Roman" w:cs="Times New Roman"/>
                <w:sz w:val="24"/>
                <w:szCs w:val="24"/>
                <w:lang w:eastAsia="ru-RU"/>
              </w:rPr>
              <w:t>46.9</w:t>
            </w:r>
          </w:p>
        </w:tc>
      </w:tr>
      <w:tr w:rsidR="002B22C1" w:rsidRPr="00245308" w:rsidTr="002B22C1">
        <w:tc>
          <w:tcPr>
            <w:tcW w:w="2126" w:type="dxa"/>
          </w:tcPr>
          <w:p w:rsidR="002B22C1" w:rsidRPr="00245308" w:rsidRDefault="002B22C1" w:rsidP="002B22C1">
            <w:pPr>
              <w:rPr>
                <w:rFonts w:ascii="Times New Roman" w:hAnsi="Times New Roman" w:cs="Times New Roman"/>
                <w:sz w:val="24"/>
                <w:szCs w:val="24"/>
                <w:lang w:val="uk-UA"/>
              </w:rPr>
            </w:pPr>
            <w:r>
              <w:rPr>
                <w:rFonts w:ascii="Times New Roman" w:hAnsi="Times New Roman" w:cs="Times New Roman"/>
                <w:sz w:val="24"/>
                <w:szCs w:val="24"/>
                <w:lang w:val="uk-UA"/>
              </w:rPr>
              <w:t>Середньосвітовий показник</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59,6</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59,9</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60,1</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60,2</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59,5</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59,4</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59,7</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59,5</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59,6</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60,3</w:t>
            </w:r>
          </w:p>
        </w:tc>
        <w:tc>
          <w:tcPr>
            <w:tcW w:w="696" w:type="dxa"/>
          </w:tcPr>
          <w:p w:rsidR="002B22C1" w:rsidRPr="00245308" w:rsidRDefault="002B22C1" w:rsidP="002B22C1">
            <w:pPr>
              <w:rPr>
                <w:rFonts w:ascii="Times New Roman" w:hAnsi="Times New Roman" w:cs="Times New Roman"/>
                <w:sz w:val="24"/>
                <w:szCs w:val="24"/>
                <w:lang w:val="en-US"/>
              </w:rPr>
            </w:pPr>
            <w:r w:rsidRPr="00245308">
              <w:rPr>
                <w:rFonts w:ascii="Times New Roman" w:hAnsi="Times New Roman" w:cs="Times New Roman"/>
                <w:sz w:val="24"/>
                <w:szCs w:val="24"/>
                <w:lang w:val="en-US"/>
              </w:rPr>
              <w:t>60,4</w:t>
            </w:r>
          </w:p>
        </w:tc>
      </w:tr>
    </w:tbl>
    <w:p w:rsidR="002B22C1" w:rsidRPr="00AF137D" w:rsidRDefault="002B22C1" w:rsidP="002B22C1">
      <w:pPr>
        <w:spacing w:after="0" w:line="240" w:lineRule="auto"/>
        <w:ind w:firstLine="708"/>
        <w:jc w:val="both"/>
        <w:rPr>
          <w:rFonts w:ascii="Times New Roman" w:hAnsi="Times New Roman" w:cs="Times New Roman"/>
          <w:sz w:val="20"/>
          <w:szCs w:val="20"/>
          <w:lang w:val="uk-UA"/>
        </w:rPr>
      </w:pPr>
      <w:r w:rsidRPr="00AF137D">
        <w:rPr>
          <w:rFonts w:ascii="Times New Roman" w:eastAsia="Times New Roman" w:hAnsi="Times New Roman"/>
          <w:sz w:val="20"/>
          <w:szCs w:val="20"/>
          <w:lang w:val="uk-UA" w:eastAsia="ru-RU"/>
        </w:rPr>
        <w:t xml:space="preserve">Джерело: </w:t>
      </w:r>
      <w:hyperlink r:id="rId45" w:history="1">
        <w:r w:rsidR="008B5EB0" w:rsidRPr="00AF137D">
          <w:rPr>
            <w:rStyle w:val="a5"/>
            <w:rFonts w:ascii="Times New Roman" w:hAnsi="Times New Roman" w:cs="Times New Roman"/>
            <w:color w:val="auto"/>
            <w:sz w:val="20"/>
            <w:szCs w:val="20"/>
            <w:u w:val="none"/>
            <w:lang w:val="uk-UA"/>
          </w:rPr>
          <w:t>http://www.heritage.org/index/explore?view=by-region-country-year</w:t>
        </w:r>
      </w:hyperlink>
    </w:p>
    <w:p w:rsidR="002B22C1" w:rsidRDefault="002B22C1" w:rsidP="002B22C1">
      <w:pPr>
        <w:rPr>
          <w:rFonts w:ascii="Times New Roman" w:hAnsi="Times New Roman" w:cs="Times New Roman"/>
          <w:sz w:val="24"/>
          <w:szCs w:val="24"/>
          <w:lang w:val="uk-UA"/>
        </w:rPr>
      </w:pPr>
    </w:p>
    <w:p w:rsidR="00AF137D" w:rsidRPr="00245308" w:rsidRDefault="00AF137D" w:rsidP="00AF137D">
      <w:pPr>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На рис. 2.1 динаміку вітчизняного індексу економічної свободи можна порівняти з середньосвітовим показником. </w:t>
      </w:r>
    </w:p>
    <w:p w:rsidR="002B22C1" w:rsidRPr="00544AF8" w:rsidRDefault="00102019" w:rsidP="002B22C1">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14:anchorId="2B22A0FD">
            <wp:extent cx="5197656" cy="256222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5944" cy="2566311"/>
                    </a:xfrm>
                    <a:prstGeom prst="rect">
                      <a:avLst/>
                    </a:prstGeom>
                    <a:noFill/>
                  </pic:spPr>
                </pic:pic>
              </a:graphicData>
            </a:graphic>
          </wp:inline>
        </w:drawing>
      </w:r>
    </w:p>
    <w:p w:rsidR="002B22C1" w:rsidRDefault="002B22C1" w:rsidP="002B22C1">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Рис. 2.1. Динаміка індексу економічної свободи України в порівнянні </w:t>
      </w:r>
    </w:p>
    <w:p w:rsidR="002B22C1" w:rsidRDefault="002B22C1" w:rsidP="002B22C1">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 середньосвітовим показником</w:t>
      </w:r>
    </w:p>
    <w:p w:rsidR="002B22C1" w:rsidRDefault="002B22C1" w:rsidP="002B22C1">
      <w:pPr>
        <w:spacing w:after="0" w:line="240" w:lineRule="auto"/>
        <w:jc w:val="both"/>
        <w:rPr>
          <w:rFonts w:ascii="Times New Roman" w:eastAsia="Times New Roman" w:hAnsi="Times New Roman"/>
          <w:sz w:val="24"/>
          <w:szCs w:val="24"/>
          <w:lang w:val="uk-UA" w:eastAsia="ru-RU"/>
        </w:rPr>
      </w:pPr>
    </w:p>
    <w:p w:rsidR="002B22C1" w:rsidRPr="00544AF8" w:rsidRDefault="00102019" w:rsidP="00107C0C">
      <w:pPr>
        <w:spacing w:after="0" w:line="240" w:lineRule="auto"/>
        <w:ind w:firstLine="709"/>
        <w:contextualSpacing/>
        <w:jc w:val="both"/>
        <w:rPr>
          <w:rFonts w:ascii="Times New Roman" w:eastAsia="Times New Roman" w:hAnsi="Times New Roman" w:cs="Times New Roman"/>
          <w:sz w:val="24"/>
          <w:szCs w:val="24"/>
          <w:lang w:val="uk-UA" w:eastAsia="ru-RU"/>
        </w:rPr>
      </w:pPr>
      <w:r w:rsidRPr="00102019">
        <w:rPr>
          <w:rFonts w:ascii="Times New Roman" w:eastAsia="Times New Roman" w:hAnsi="Times New Roman" w:cs="Times New Roman"/>
          <w:b/>
          <w:sz w:val="24"/>
          <w:szCs w:val="24"/>
          <w:lang w:val="uk-UA" w:eastAsia="ru-RU"/>
        </w:rPr>
        <w:t>Порада.</w:t>
      </w:r>
      <w:r>
        <w:rPr>
          <w:rFonts w:ascii="Times New Roman" w:eastAsia="Times New Roman" w:hAnsi="Times New Roman" w:cs="Times New Roman"/>
          <w:sz w:val="24"/>
          <w:szCs w:val="24"/>
          <w:lang w:val="uk-UA" w:eastAsia="ru-RU"/>
        </w:rPr>
        <w:t xml:space="preserve"> </w:t>
      </w:r>
      <w:r w:rsidR="002B22C1">
        <w:rPr>
          <w:rFonts w:ascii="Times New Roman" w:eastAsia="Times New Roman" w:hAnsi="Times New Roman" w:cs="Times New Roman"/>
          <w:sz w:val="24"/>
          <w:szCs w:val="24"/>
          <w:lang w:val="uk-UA" w:eastAsia="ru-RU"/>
        </w:rPr>
        <w:t xml:space="preserve">Можна порівняти дані обраної вами країни з </w:t>
      </w:r>
      <w:r w:rsidR="00107C0C">
        <w:rPr>
          <w:rFonts w:ascii="Times New Roman" w:eastAsia="Times New Roman" w:hAnsi="Times New Roman" w:cs="Times New Roman"/>
          <w:sz w:val="24"/>
          <w:szCs w:val="24"/>
          <w:lang w:val="uk-UA" w:eastAsia="ru-RU"/>
        </w:rPr>
        <w:t xml:space="preserve">середньосвітовим показником та </w:t>
      </w:r>
      <w:r w:rsidR="002B22C1">
        <w:rPr>
          <w:rFonts w:ascii="Times New Roman" w:eastAsia="Times New Roman" w:hAnsi="Times New Roman" w:cs="Times New Roman"/>
          <w:sz w:val="24"/>
          <w:szCs w:val="24"/>
          <w:lang w:val="uk-UA" w:eastAsia="ru-RU"/>
        </w:rPr>
        <w:t>Україною.</w:t>
      </w:r>
    </w:p>
    <w:p w:rsidR="002B22C1" w:rsidRPr="00C90EA9" w:rsidRDefault="002B22C1" w:rsidP="002B22C1">
      <w:pPr>
        <w:spacing w:after="0" w:line="240" w:lineRule="auto"/>
        <w:jc w:val="both"/>
        <w:rPr>
          <w:rFonts w:ascii="Times New Roman" w:eastAsia="Times New Roman" w:hAnsi="Times New Roman"/>
          <w:sz w:val="24"/>
          <w:szCs w:val="24"/>
          <w:lang w:val="uk-UA" w:eastAsia="ru-RU"/>
        </w:rPr>
      </w:pPr>
    </w:p>
    <w:p w:rsidR="002B22C1" w:rsidRDefault="002B22C1" w:rsidP="007569C1">
      <w:pPr>
        <w:pStyle w:val="af1"/>
        <w:numPr>
          <w:ilvl w:val="1"/>
          <w:numId w:val="12"/>
        </w:numPr>
        <w:spacing w:after="0" w:line="240" w:lineRule="auto"/>
        <w:ind w:firstLine="34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І</w:t>
      </w:r>
      <w:r w:rsidRPr="000C6233">
        <w:rPr>
          <w:rFonts w:ascii="Times New Roman" w:eastAsia="Times New Roman" w:hAnsi="Times New Roman"/>
          <w:sz w:val="24"/>
          <w:szCs w:val="24"/>
          <w:lang w:val="uk-UA" w:eastAsia="ru-RU"/>
        </w:rPr>
        <w:t xml:space="preserve">ндекс </w:t>
      </w:r>
      <w:r>
        <w:rPr>
          <w:rFonts w:ascii="Times New Roman" w:eastAsia="Times New Roman" w:hAnsi="Times New Roman"/>
          <w:sz w:val="24"/>
          <w:szCs w:val="24"/>
          <w:lang w:val="uk-UA" w:eastAsia="ru-RU"/>
        </w:rPr>
        <w:t xml:space="preserve">людського </w:t>
      </w:r>
      <w:r w:rsidRPr="000C6233">
        <w:rPr>
          <w:rFonts w:ascii="Times New Roman" w:eastAsia="Times New Roman" w:hAnsi="Times New Roman"/>
          <w:sz w:val="24"/>
          <w:szCs w:val="24"/>
          <w:lang w:val="uk-UA" w:eastAsia="ru-RU"/>
        </w:rPr>
        <w:t>ро</w:t>
      </w:r>
      <w:r>
        <w:rPr>
          <w:rFonts w:ascii="Times New Roman" w:eastAsia="Times New Roman" w:hAnsi="Times New Roman"/>
          <w:sz w:val="24"/>
          <w:szCs w:val="24"/>
          <w:lang w:val="uk-UA" w:eastAsia="ru-RU"/>
        </w:rPr>
        <w:t xml:space="preserve">звитку </w:t>
      </w:r>
    </w:p>
    <w:p w:rsidR="002B22C1" w:rsidRPr="006D20D3" w:rsidRDefault="002B22C1" w:rsidP="002B22C1">
      <w:pPr>
        <w:pStyle w:val="1"/>
        <w:shd w:val="clear" w:color="auto" w:fill="FFFFFF"/>
        <w:ind w:firstLine="708"/>
        <w:jc w:val="both"/>
        <w:rPr>
          <w:b w:val="0"/>
          <w:szCs w:val="24"/>
        </w:rPr>
      </w:pPr>
      <w:r w:rsidRPr="006D20D3">
        <w:rPr>
          <w:b w:val="0"/>
          <w:szCs w:val="24"/>
        </w:rPr>
        <w:t xml:space="preserve">Індекс людського розвитку, </w:t>
      </w:r>
      <w:proofErr w:type="spellStart"/>
      <w:r w:rsidRPr="006D20D3">
        <w:rPr>
          <w:b w:val="0"/>
          <w:color w:val="231F20"/>
          <w:kern w:val="36"/>
          <w:szCs w:val="24"/>
          <w:lang w:val="ru-RU"/>
        </w:rPr>
        <w:t>Human</w:t>
      </w:r>
      <w:proofErr w:type="spellEnd"/>
      <w:r w:rsidRPr="006D20D3">
        <w:rPr>
          <w:b w:val="0"/>
          <w:color w:val="231F20"/>
          <w:kern w:val="36"/>
          <w:szCs w:val="24"/>
          <w:lang w:val="ru-RU"/>
        </w:rPr>
        <w:t xml:space="preserve"> </w:t>
      </w:r>
      <w:proofErr w:type="spellStart"/>
      <w:r w:rsidRPr="006D20D3">
        <w:rPr>
          <w:b w:val="0"/>
          <w:color w:val="231F20"/>
          <w:kern w:val="36"/>
          <w:szCs w:val="24"/>
          <w:lang w:val="ru-RU"/>
        </w:rPr>
        <w:t>Development</w:t>
      </w:r>
      <w:proofErr w:type="spellEnd"/>
      <w:r w:rsidRPr="006D20D3">
        <w:rPr>
          <w:b w:val="0"/>
          <w:color w:val="231F20"/>
          <w:kern w:val="36"/>
          <w:szCs w:val="24"/>
          <w:lang w:val="ru-RU"/>
        </w:rPr>
        <w:t xml:space="preserve"> </w:t>
      </w:r>
      <w:proofErr w:type="spellStart"/>
      <w:r w:rsidRPr="006D20D3">
        <w:rPr>
          <w:b w:val="0"/>
          <w:color w:val="231F20"/>
          <w:kern w:val="36"/>
          <w:szCs w:val="24"/>
          <w:lang w:val="ru-RU"/>
        </w:rPr>
        <w:t>Index</w:t>
      </w:r>
      <w:proofErr w:type="spellEnd"/>
      <w:r w:rsidRPr="006D20D3">
        <w:rPr>
          <w:b w:val="0"/>
          <w:color w:val="231F20"/>
          <w:kern w:val="36"/>
          <w:szCs w:val="24"/>
          <w:lang w:val="ru-RU"/>
        </w:rPr>
        <w:t xml:space="preserve">, </w:t>
      </w:r>
      <w:r w:rsidRPr="006D20D3">
        <w:rPr>
          <w:b w:val="0"/>
          <w:color w:val="231F20"/>
          <w:kern w:val="36"/>
          <w:szCs w:val="24"/>
          <w:lang w:val="en-US"/>
        </w:rPr>
        <w:t>HDI</w:t>
      </w:r>
      <w:r w:rsidRPr="006D20D3">
        <w:rPr>
          <w:b w:val="0"/>
          <w:szCs w:val="24"/>
        </w:rPr>
        <w:t xml:space="preserve"> (раніше Індекс розвитку людського потенціалу)</w:t>
      </w:r>
      <w:r w:rsidRPr="006D20D3">
        <w:rPr>
          <w:b w:val="0"/>
          <w:szCs w:val="24"/>
          <w:lang w:val="en-US"/>
        </w:rPr>
        <w:t xml:space="preserve"> </w:t>
      </w:r>
      <w:r w:rsidRPr="006D20D3">
        <w:rPr>
          <w:b w:val="0"/>
          <w:szCs w:val="24"/>
        </w:rPr>
        <w:t>з</w:t>
      </w:r>
      <w:r w:rsidRPr="006D20D3">
        <w:rPr>
          <w:b w:val="0"/>
          <w:szCs w:val="24"/>
          <w:lang w:val="en-US"/>
        </w:rPr>
        <w:t xml:space="preserve"> 1990 </w:t>
      </w:r>
      <w:r w:rsidRPr="006D20D3">
        <w:rPr>
          <w:b w:val="0"/>
          <w:szCs w:val="24"/>
        </w:rPr>
        <w:t>р. розраховується ООН</w:t>
      </w:r>
      <w:r>
        <w:rPr>
          <w:b w:val="0"/>
          <w:szCs w:val="24"/>
        </w:rPr>
        <w:t xml:space="preserve"> як середня геометри</w:t>
      </w:r>
      <w:r w:rsidRPr="006D20D3">
        <w:rPr>
          <w:b w:val="0"/>
          <w:szCs w:val="24"/>
        </w:rPr>
        <w:t>чн</w:t>
      </w:r>
      <w:r>
        <w:rPr>
          <w:b w:val="0"/>
          <w:szCs w:val="24"/>
        </w:rPr>
        <w:t>а</w:t>
      </w:r>
      <w:r w:rsidRPr="006D20D3">
        <w:rPr>
          <w:b w:val="0"/>
          <w:szCs w:val="24"/>
        </w:rPr>
        <w:t xml:space="preserve"> величина трьох компонентів.</w:t>
      </w:r>
    </w:p>
    <w:p w:rsidR="002B22C1" w:rsidRPr="00CF0A2F" w:rsidRDefault="002B22C1" w:rsidP="007569C1">
      <w:pPr>
        <w:pStyle w:val="af1"/>
        <w:numPr>
          <w:ilvl w:val="0"/>
          <w:numId w:val="11"/>
        </w:numPr>
        <w:spacing w:after="0" w:line="240" w:lineRule="auto"/>
        <w:rPr>
          <w:rFonts w:ascii="Times New Roman" w:hAnsi="Times New Roman"/>
          <w:sz w:val="24"/>
          <w:szCs w:val="24"/>
          <w:lang w:val="uk-UA" w:eastAsia="ru-RU"/>
        </w:rPr>
      </w:pPr>
      <w:r w:rsidRPr="00CF0A2F">
        <w:rPr>
          <w:rFonts w:ascii="Times New Roman" w:hAnsi="Times New Roman"/>
          <w:sz w:val="24"/>
          <w:szCs w:val="24"/>
          <w:lang w:val="uk-UA" w:eastAsia="ru-RU"/>
        </w:rPr>
        <w:t xml:space="preserve">Здоров’я та довголіття </w:t>
      </w:r>
      <w:proofErr w:type="spellStart"/>
      <w:r w:rsidRPr="00CF0A2F">
        <w:rPr>
          <w:rFonts w:ascii="Times New Roman" w:hAnsi="Times New Roman"/>
          <w:sz w:val="24"/>
          <w:szCs w:val="24"/>
          <w:lang w:val="uk-UA" w:eastAsia="ru-RU"/>
        </w:rPr>
        <w:t>Life</w:t>
      </w:r>
      <w:proofErr w:type="spellEnd"/>
      <w:r w:rsidRPr="00CF0A2F">
        <w:rPr>
          <w:rFonts w:ascii="Times New Roman" w:hAnsi="Times New Roman"/>
          <w:sz w:val="24"/>
          <w:szCs w:val="24"/>
          <w:lang w:val="uk-UA" w:eastAsia="ru-RU"/>
        </w:rPr>
        <w:t xml:space="preserve"> </w:t>
      </w:r>
      <w:proofErr w:type="spellStart"/>
      <w:r w:rsidRPr="00CF0A2F">
        <w:rPr>
          <w:rFonts w:ascii="Times New Roman" w:hAnsi="Times New Roman"/>
          <w:sz w:val="24"/>
          <w:szCs w:val="24"/>
          <w:lang w:val="uk-UA" w:eastAsia="ru-RU"/>
        </w:rPr>
        <w:t>Expectancy</w:t>
      </w:r>
      <w:proofErr w:type="spellEnd"/>
      <w:r w:rsidRPr="00CF0A2F">
        <w:rPr>
          <w:rFonts w:ascii="Times New Roman" w:hAnsi="Times New Roman"/>
          <w:sz w:val="24"/>
          <w:szCs w:val="24"/>
          <w:lang w:val="uk-UA" w:eastAsia="ru-RU"/>
        </w:rPr>
        <w:t xml:space="preserve"> </w:t>
      </w:r>
      <w:proofErr w:type="spellStart"/>
      <w:r w:rsidRPr="00CF0A2F">
        <w:rPr>
          <w:rFonts w:ascii="Times New Roman" w:hAnsi="Times New Roman"/>
          <w:sz w:val="24"/>
          <w:szCs w:val="24"/>
          <w:lang w:val="uk-UA" w:eastAsia="ru-RU"/>
        </w:rPr>
        <w:t>Index</w:t>
      </w:r>
      <w:proofErr w:type="spellEnd"/>
      <w:r w:rsidRPr="00CF0A2F">
        <w:rPr>
          <w:rFonts w:ascii="Times New Roman" w:hAnsi="Times New Roman"/>
          <w:sz w:val="24"/>
          <w:szCs w:val="24"/>
          <w:lang w:val="uk-UA" w:eastAsia="ru-RU"/>
        </w:rPr>
        <w:t xml:space="preserve"> (середня тривалість життя, що очікується).</w:t>
      </w:r>
    </w:p>
    <w:p w:rsidR="002B22C1" w:rsidRPr="00CF0A2F" w:rsidRDefault="002B22C1" w:rsidP="007569C1">
      <w:pPr>
        <w:pStyle w:val="af1"/>
        <w:numPr>
          <w:ilvl w:val="0"/>
          <w:numId w:val="11"/>
        </w:numPr>
        <w:spacing w:after="0" w:line="240" w:lineRule="auto"/>
        <w:rPr>
          <w:rFonts w:ascii="Times New Roman" w:hAnsi="Times New Roman"/>
          <w:sz w:val="24"/>
          <w:szCs w:val="24"/>
          <w:lang w:val="uk-UA" w:eastAsia="ru-RU"/>
        </w:rPr>
      </w:pPr>
      <w:r w:rsidRPr="00CF0A2F">
        <w:rPr>
          <w:rFonts w:ascii="Times New Roman" w:hAnsi="Times New Roman"/>
          <w:sz w:val="24"/>
          <w:szCs w:val="24"/>
          <w:lang w:val="uk-UA" w:eastAsia="ru-RU"/>
        </w:rPr>
        <w:t xml:space="preserve">Рівень освіти </w:t>
      </w:r>
      <w:proofErr w:type="spellStart"/>
      <w:r w:rsidRPr="00CF0A2F">
        <w:rPr>
          <w:rFonts w:ascii="Times New Roman" w:hAnsi="Times New Roman"/>
          <w:sz w:val="24"/>
          <w:szCs w:val="24"/>
          <w:shd w:val="clear" w:color="auto" w:fill="FFFFFF"/>
        </w:rPr>
        <w:t>Education</w:t>
      </w:r>
      <w:proofErr w:type="spellEnd"/>
      <w:r w:rsidRPr="00CF0A2F">
        <w:rPr>
          <w:rFonts w:ascii="Times New Roman" w:hAnsi="Times New Roman"/>
          <w:sz w:val="24"/>
          <w:szCs w:val="24"/>
          <w:shd w:val="clear" w:color="auto" w:fill="FFFFFF"/>
        </w:rPr>
        <w:t xml:space="preserve"> </w:t>
      </w:r>
      <w:proofErr w:type="spellStart"/>
      <w:r w:rsidRPr="00CF0A2F">
        <w:rPr>
          <w:rFonts w:ascii="Times New Roman" w:hAnsi="Times New Roman"/>
          <w:sz w:val="24"/>
          <w:szCs w:val="24"/>
          <w:shd w:val="clear" w:color="auto" w:fill="FFFFFF"/>
        </w:rPr>
        <w:t>Index</w:t>
      </w:r>
      <w:proofErr w:type="spellEnd"/>
      <w:r w:rsidRPr="00CF0A2F">
        <w:rPr>
          <w:rFonts w:ascii="Times New Roman" w:hAnsi="Times New Roman"/>
          <w:sz w:val="24"/>
          <w:szCs w:val="24"/>
          <w:lang w:val="uk-UA" w:eastAsia="ru-RU"/>
        </w:rPr>
        <w:t xml:space="preserve"> (індекс освіченості дорослого населення та індекс сукупної частки учнів, які отримують початкову, середню та вищу освіту).</w:t>
      </w:r>
    </w:p>
    <w:p w:rsidR="002B22C1" w:rsidRDefault="002B22C1" w:rsidP="007569C1">
      <w:pPr>
        <w:pStyle w:val="af1"/>
        <w:numPr>
          <w:ilvl w:val="0"/>
          <w:numId w:val="11"/>
        </w:numPr>
        <w:spacing w:after="0" w:line="240" w:lineRule="auto"/>
        <w:jc w:val="both"/>
        <w:rPr>
          <w:rFonts w:ascii="Times New Roman" w:hAnsi="Times New Roman"/>
          <w:sz w:val="24"/>
          <w:szCs w:val="24"/>
          <w:lang w:val="uk-UA" w:eastAsia="ru-RU"/>
        </w:rPr>
      </w:pPr>
      <w:r w:rsidRPr="00CF0A2F">
        <w:rPr>
          <w:rFonts w:ascii="Times New Roman" w:hAnsi="Times New Roman"/>
          <w:sz w:val="24"/>
          <w:szCs w:val="24"/>
          <w:lang w:val="uk-UA" w:eastAsia="ru-RU"/>
        </w:rPr>
        <w:t xml:space="preserve">Рівень життя (ВВП або ВНД на душу </w:t>
      </w:r>
      <w:r>
        <w:rPr>
          <w:rFonts w:ascii="Times New Roman" w:hAnsi="Times New Roman"/>
          <w:sz w:val="24"/>
          <w:szCs w:val="24"/>
          <w:lang w:val="uk-UA" w:eastAsia="ru-RU"/>
        </w:rPr>
        <w:t xml:space="preserve">населення в </w:t>
      </w:r>
      <w:proofErr w:type="spellStart"/>
      <w:r>
        <w:rPr>
          <w:rFonts w:ascii="Times New Roman" w:hAnsi="Times New Roman"/>
          <w:sz w:val="24"/>
          <w:szCs w:val="24"/>
          <w:lang w:val="uk-UA" w:eastAsia="ru-RU"/>
        </w:rPr>
        <w:t>дол</w:t>
      </w:r>
      <w:proofErr w:type="spellEnd"/>
      <w:r>
        <w:rPr>
          <w:rFonts w:ascii="Times New Roman" w:hAnsi="Times New Roman"/>
          <w:sz w:val="24"/>
          <w:szCs w:val="24"/>
          <w:lang w:val="uk-UA" w:eastAsia="ru-RU"/>
        </w:rPr>
        <w:t xml:space="preserve"> США, виміряний за паритетом купівельної спроможності).</w:t>
      </w:r>
    </w:p>
    <w:p w:rsidR="002B22C1" w:rsidRDefault="002B22C1" w:rsidP="002B22C1">
      <w:pPr>
        <w:spacing w:after="0" w:line="240" w:lineRule="auto"/>
        <w:ind w:firstLine="708"/>
        <w:jc w:val="both"/>
        <w:rPr>
          <w:rFonts w:ascii="Times New Roman" w:hAnsi="Times New Roman"/>
          <w:sz w:val="24"/>
          <w:szCs w:val="24"/>
          <w:lang w:val="uk-UA" w:eastAsia="ru-RU"/>
        </w:rPr>
      </w:pPr>
      <w:r>
        <w:rPr>
          <w:rFonts w:ascii="Times New Roman" w:hAnsi="Times New Roman"/>
          <w:sz w:val="24"/>
          <w:szCs w:val="24"/>
          <w:lang w:val="uk-UA" w:eastAsia="ru-RU"/>
        </w:rPr>
        <w:t>Ці три компоненти набувають значень від 0 до 1. Середнє геометричне також знаходиться в цьому діапазоні.</w:t>
      </w:r>
    </w:p>
    <w:p w:rsidR="002B22C1" w:rsidRDefault="002B22C1" w:rsidP="002B22C1">
      <w:pPr>
        <w:spacing w:after="0" w:line="240" w:lineRule="auto"/>
        <w:ind w:firstLine="708"/>
        <w:jc w:val="both"/>
        <w:rPr>
          <w:rFonts w:ascii="Times New Roman" w:hAnsi="Times New Roman"/>
          <w:sz w:val="24"/>
          <w:szCs w:val="24"/>
          <w:lang w:val="uk-UA" w:eastAsia="ru-RU"/>
        </w:rPr>
      </w:pPr>
      <w:r>
        <w:rPr>
          <w:rFonts w:ascii="Times New Roman" w:hAnsi="Times New Roman"/>
          <w:sz w:val="24"/>
          <w:szCs w:val="24"/>
          <w:lang w:val="uk-UA" w:eastAsia="ru-RU"/>
        </w:rPr>
        <w:t>У звіті за 2014 р. (</w:t>
      </w:r>
      <w:proofErr w:type="spellStart"/>
      <w:r w:rsidRPr="005004FC">
        <w:rPr>
          <w:rFonts w:ascii="Times New Roman" w:hAnsi="Times New Roman"/>
          <w:sz w:val="24"/>
          <w:szCs w:val="24"/>
          <w:lang w:val="uk-UA" w:eastAsia="ru-RU"/>
        </w:rPr>
        <w:t>Human</w:t>
      </w:r>
      <w:proofErr w:type="spellEnd"/>
      <w:r w:rsidRPr="005004FC">
        <w:rPr>
          <w:rFonts w:ascii="Times New Roman" w:hAnsi="Times New Roman"/>
          <w:sz w:val="24"/>
          <w:szCs w:val="24"/>
          <w:lang w:val="uk-UA" w:eastAsia="ru-RU"/>
        </w:rPr>
        <w:t xml:space="preserve"> </w:t>
      </w:r>
      <w:proofErr w:type="spellStart"/>
      <w:r w:rsidRPr="005004FC">
        <w:rPr>
          <w:rFonts w:ascii="Times New Roman" w:hAnsi="Times New Roman"/>
          <w:sz w:val="24"/>
          <w:szCs w:val="24"/>
          <w:lang w:val="uk-UA" w:eastAsia="ru-RU"/>
        </w:rPr>
        <w:t>Development</w:t>
      </w:r>
      <w:proofErr w:type="spellEnd"/>
      <w:r>
        <w:rPr>
          <w:rFonts w:ascii="Times New Roman" w:hAnsi="Times New Roman"/>
          <w:sz w:val="24"/>
          <w:szCs w:val="24"/>
          <w:lang w:val="uk-UA" w:eastAsia="ru-RU"/>
        </w:rPr>
        <w:t xml:space="preserve"> </w:t>
      </w:r>
      <w:proofErr w:type="spellStart"/>
      <w:r w:rsidRPr="005004FC">
        <w:rPr>
          <w:rFonts w:ascii="Times New Roman" w:hAnsi="Times New Roman"/>
          <w:sz w:val="24"/>
          <w:szCs w:val="24"/>
          <w:lang w:val="uk-UA" w:eastAsia="ru-RU"/>
        </w:rPr>
        <w:t>Report</w:t>
      </w:r>
      <w:proofErr w:type="spellEnd"/>
      <w:r w:rsidRPr="005004FC">
        <w:rPr>
          <w:rFonts w:ascii="Times New Roman" w:hAnsi="Times New Roman"/>
          <w:sz w:val="24"/>
          <w:szCs w:val="24"/>
          <w:lang w:val="uk-UA" w:eastAsia="ru-RU"/>
        </w:rPr>
        <w:t xml:space="preserve"> 2014</w:t>
      </w:r>
      <w:r>
        <w:rPr>
          <w:rFonts w:ascii="Times New Roman" w:hAnsi="Times New Roman"/>
          <w:sz w:val="24"/>
          <w:szCs w:val="24"/>
          <w:lang w:val="uk-UA" w:eastAsia="ru-RU"/>
        </w:rPr>
        <w:t>) Україна посіла 83 місце після Грузії та Перу, потрапивши, таким чином, в групу країн з високим індексом людського розвитку</w:t>
      </w:r>
      <w:r w:rsidR="00102019">
        <w:rPr>
          <w:rFonts w:ascii="Times New Roman" w:hAnsi="Times New Roman"/>
          <w:sz w:val="24"/>
          <w:szCs w:val="24"/>
          <w:lang w:val="uk-UA" w:eastAsia="ru-RU"/>
        </w:rPr>
        <w:t xml:space="preserve"> (табл. 2.3)</w:t>
      </w:r>
      <w:r>
        <w:rPr>
          <w:rFonts w:ascii="Times New Roman" w:hAnsi="Times New Roman"/>
          <w:sz w:val="24"/>
          <w:szCs w:val="24"/>
          <w:lang w:val="uk-UA" w:eastAsia="ru-RU"/>
        </w:rPr>
        <w:t>.</w:t>
      </w:r>
    </w:p>
    <w:p w:rsidR="002B22C1" w:rsidRDefault="002B22C1" w:rsidP="002B22C1">
      <w:pPr>
        <w:spacing w:after="0" w:line="240" w:lineRule="auto"/>
        <w:ind w:firstLine="708"/>
        <w:jc w:val="right"/>
        <w:rPr>
          <w:rFonts w:ascii="Times New Roman" w:hAnsi="Times New Roman"/>
          <w:sz w:val="24"/>
          <w:szCs w:val="24"/>
          <w:lang w:val="uk-UA" w:eastAsia="ru-RU"/>
        </w:rPr>
      </w:pPr>
      <w:r>
        <w:rPr>
          <w:rFonts w:ascii="Times New Roman" w:hAnsi="Times New Roman"/>
          <w:sz w:val="24"/>
          <w:szCs w:val="24"/>
          <w:lang w:val="uk-UA" w:eastAsia="ru-RU"/>
        </w:rPr>
        <w:t>Таблиця 2.3</w:t>
      </w:r>
    </w:p>
    <w:p w:rsidR="002B22C1" w:rsidRDefault="002B22C1" w:rsidP="002B22C1">
      <w:pPr>
        <w:spacing w:after="0" w:line="240" w:lineRule="auto"/>
        <w:ind w:firstLine="708"/>
        <w:jc w:val="center"/>
        <w:rPr>
          <w:rFonts w:ascii="Times New Roman" w:hAnsi="Times New Roman"/>
          <w:sz w:val="24"/>
          <w:szCs w:val="24"/>
          <w:lang w:val="uk-UA" w:eastAsia="ru-RU"/>
        </w:rPr>
      </w:pPr>
      <w:r>
        <w:rPr>
          <w:rFonts w:ascii="Times New Roman" w:hAnsi="Times New Roman"/>
          <w:sz w:val="24"/>
          <w:szCs w:val="24"/>
          <w:lang w:val="uk-UA" w:eastAsia="ru-RU"/>
        </w:rPr>
        <w:t>Індекс людського розвитку та його компоненти для України</w:t>
      </w:r>
    </w:p>
    <w:p w:rsidR="002B22C1" w:rsidRDefault="002B22C1" w:rsidP="002B22C1">
      <w:pPr>
        <w:spacing w:after="0" w:line="240" w:lineRule="auto"/>
        <w:ind w:firstLine="708"/>
        <w:jc w:val="center"/>
        <w:rPr>
          <w:rFonts w:ascii="Times New Roman" w:hAnsi="Times New Roman"/>
          <w:sz w:val="24"/>
          <w:szCs w:val="24"/>
          <w:lang w:val="uk-UA" w:eastAsia="ru-RU"/>
        </w:rPr>
      </w:pPr>
    </w:p>
    <w:tbl>
      <w:tblPr>
        <w:tblStyle w:val="af4"/>
        <w:tblW w:w="9923" w:type="dxa"/>
        <w:tblInd w:w="108" w:type="dxa"/>
        <w:tblLook w:val="04A0" w:firstRow="1" w:lastRow="0" w:firstColumn="1" w:lastColumn="0" w:noHBand="0" w:noVBand="1"/>
      </w:tblPr>
      <w:tblGrid>
        <w:gridCol w:w="1384"/>
        <w:gridCol w:w="1418"/>
        <w:gridCol w:w="2265"/>
        <w:gridCol w:w="1690"/>
        <w:gridCol w:w="1690"/>
        <w:gridCol w:w="1476"/>
      </w:tblGrid>
      <w:tr w:rsidR="002B22C1" w:rsidTr="002B22C1">
        <w:tc>
          <w:tcPr>
            <w:tcW w:w="1384" w:type="dxa"/>
          </w:tcPr>
          <w:p w:rsidR="002B22C1" w:rsidRDefault="002B22C1" w:rsidP="002B22C1">
            <w:pPr>
              <w:jc w:val="center"/>
              <w:rPr>
                <w:sz w:val="24"/>
                <w:szCs w:val="24"/>
                <w:lang w:val="uk-UA"/>
              </w:rPr>
            </w:pPr>
            <w:r>
              <w:rPr>
                <w:sz w:val="24"/>
                <w:szCs w:val="24"/>
                <w:lang w:val="uk-UA"/>
              </w:rPr>
              <w:t>Індекс людського розвитку</w:t>
            </w:r>
          </w:p>
        </w:tc>
        <w:tc>
          <w:tcPr>
            <w:tcW w:w="1418" w:type="dxa"/>
          </w:tcPr>
          <w:p w:rsidR="002B22C1" w:rsidRDefault="002B22C1" w:rsidP="002B22C1">
            <w:pPr>
              <w:jc w:val="center"/>
              <w:rPr>
                <w:sz w:val="24"/>
                <w:szCs w:val="24"/>
                <w:lang w:val="uk-UA"/>
              </w:rPr>
            </w:pPr>
            <w:r>
              <w:rPr>
                <w:sz w:val="24"/>
                <w:szCs w:val="24"/>
                <w:lang w:val="uk-UA"/>
              </w:rPr>
              <w:t>Тривалість життя</w:t>
            </w:r>
          </w:p>
          <w:p w:rsidR="002B22C1" w:rsidRDefault="002B22C1" w:rsidP="002B22C1">
            <w:pPr>
              <w:jc w:val="center"/>
              <w:rPr>
                <w:sz w:val="24"/>
                <w:szCs w:val="24"/>
                <w:lang w:val="uk-UA"/>
              </w:rPr>
            </w:pPr>
          </w:p>
        </w:tc>
        <w:tc>
          <w:tcPr>
            <w:tcW w:w="2265" w:type="dxa"/>
          </w:tcPr>
          <w:p w:rsidR="002B22C1" w:rsidRDefault="002B22C1" w:rsidP="002B22C1">
            <w:pPr>
              <w:jc w:val="center"/>
              <w:rPr>
                <w:sz w:val="24"/>
                <w:szCs w:val="24"/>
                <w:lang w:val="uk-UA"/>
              </w:rPr>
            </w:pPr>
            <w:r>
              <w:rPr>
                <w:sz w:val="24"/>
                <w:szCs w:val="24"/>
                <w:lang w:val="uk-UA"/>
              </w:rPr>
              <w:t>Середня кількість років навчання в школі</w:t>
            </w:r>
          </w:p>
        </w:tc>
        <w:tc>
          <w:tcPr>
            <w:tcW w:w="1690" w:type="dxa"/>
          </w:tcPr>
          <w:p w:rsidR="002B22C1" w:rsidRDefault="002B22C1" w:rsidP="002B22C1">
            <w:pPr>
              <w:jc w:val="center"/>
              <w:rPr>
                <w:sz w:val="24"/>
                <w:szCs w:val="24"/>
                <w:lang w:val="uk-UA"/>
              </w:rPr>
            </w:pPr>
            <w:r>
              <w:rPr>
                <w:sz w:val="24"/>
                <w:szCs w:val="24"/>
                <w:lang w:val="uk-UA"/>
              </w:rPr>
              <w:t>Тривалість освіти, що очікується</w:t>
            </w:r>
          </w:p>
        </w:tc>
        <w:tc>
          <w:tcPr>
            <w:tcW w:w="1690" w:type="dxa"/>
          </w:tcPr>
          <w:p w:rsidR="002B22C1" w:rsidRDefault="002B22C1" w:rsidP="002B22C1">
            <w:pPr>
              <w:jc w:val="center"/>
              <w:rPr>
                <w:sz w:val="24"/>
                <w:szCs w:val="24"/>
                <w:lang w:val="uk-UA"/>
              </w:rPr>
            </w:pPr>
            <w:r>
              <w:rPr>
                <w:sz w:val="24"/>
                <w:szCs w:val="24"/>
                <w:lang w:val="uk-UA"/>
              </w:rPr>
              <w:t>ВНД на душу населення</w:t>
            </w:r>
          </w:p>
        </w:tc>
        <w:tc>
          <w:tcPr>
            <w:tcW w:w="1476" w:type="dxa"/>
          </w:tcPr>
          <w:p w:rsidR="002B22C1" w:rsidRDefault="002B22C1" w:rsidP="002B22C1">
            <w:pPr>
              <w:jc w:val="center"/>
              <w:rPr>
                <w:sz w:val="24"/>
                <w:szCs w:val="24"/>
                <w:lang w:val="uk-UA"/>
              </w:rPr>
            </w:pPr>
            <w:r>
              <w:rPr>
                <w:sz w:val="24"/>
                <w:szCs w:val="24"/>
                <w:lang w:val="uk-UA"/>
              </w:rPr>
              <w:t>Індекс людського розвитку</w:t>
            </w:r>
          </w:p>
        </w:tc>
      </w:tr>
      <w:tr w:rsidR="002B22C1" w:rsidTr="002B22C1">
        <w:tc>
          <w:tcPr>
            <w:tcW w:w="1384" w:type="dxa"/>
          </w:tcPr>
          <w:p w:rsidR="002B22C1" w:rsidRDefault="002B22C1" w:rsidP="002B22C1">
            <w:pPr>
              <w:jc w:val="center"/>
              <w:rPr>
                <w:sz w:val="24"/>
                <w:szCs w:val="24"/>
                <w:lang w:val="uk-UA"/>
              </w:rPr>
            </w:pPr>
            <w:r>
              <w:rPr>
                <w:sz w:val="24"/>
                <w:szCs w:val="24"/>
                <w:lang w:val="uk-UA"/>
              </w:rPr>
              <w:t>2013</w:t>
            </w:r>
          </w:p>
        </w:tc>
        <w:tc>
          <w:tcPr>
            <w:tcW w:w="1418" w:type="dxa"/>
          </w:tcPr>
          <w:p w:rsidR="002B22C1" w:rsidRDefault="002B22C1" w:rsidP="002B22C1">
            <w:pPr>
              <w:jc w:val="center"/>
              <w:rPr>
                <w:sz w:val="24"/>
                <w:szCs w:val="24"/>
                <w:lang w:val="uk-UA"/>
              </w:rPr>
            </w:pPr>
            <w:r>
              <w:rPr>
                <w:sz w:val="24"/>
                <w:szCs w:val="24"/>
                <w:lang w:val="uk-UA"/>
              </w:rPr>
              <w:t>2013</w:t>
            </w:r>
          </w:p>
        </w:tc>
        <w:tc>
          <w:tcPr>
            <w:tcW w:w="2265" w:type="dxa"/>
          </w:tcPr>
          <w:p w:rsidR="002B22C1" w:rsidRDefault="002B22C1" w:rsidP="002B22C1">
            <w:pPr>
              <w:jc w:val="center"/>
              <w:rPr>
                <w:sz w:val="24"/>
                <w:szCs w:val="24"/>
                <w:lang w:val="uk-UA"/>
              </w:rPr>
            </w:pPr>
            <w:r>
              <w:rPr>
                <w:sz w:val="24"/>
                <w:szCs w:val="24"/>
                <w:lang w:val="uk-UA"/>
              </w:rPr>
              <w:t>2012</w:t>
            </w:r>
          </w:p>
        </w:tc>
        <w:tc>
          <w:tcPr>
            <w:tcW w:w="1690" w:type="dxa"/>
          </w:tcPr>
          <w:p w:rsidR="002B22C1" w:rsidRDefault="002B22C1" w:rsidP="002B22C1">
            <w:pPr>
              <w:jc w:val="center"/>
              <w:rPr>
                <w:sz w:val="24"/>
                <w:szCs w:val="24"/>
                <w:lang w:val="uk-UA"/>
              </w:rPr>
            </w:pPr>
            <w:r>
              <w:rPr>
                <w:sz w:val="24"/>
                <w:szCs w:val="24"/>
                <w:lang w:val="uk-UA"/>
              </w:rPr>
              <w:t>2012</w:t>
            </w:r>
          </w:p>
        </w:tc>
        <w:tc>
          <w:tcPr>
            <w:tcW w:w="1690" w:type="dxa"/>
          </w:tcPr>
          <w:p w:rsidR="002B22C1" w:rsidRDefault="002B22C1" w:rsidP="002B22C1">
            <w:pPr>
              <w:jc w:val="center"/>
              <w:rPr>
                <w:sz w:val="24"/>
                <w:szCs w:val="24"/>
                <w:lang w:val="uk-UA"/>
              </w:rPr>
            </w:pPr>
            <w:r>
              <w:rPr>
                <w:sz w:val="24"/>
                <w:szCs w:val="24"/>
                <w:lang w:val="uk-UA"/>
              </w:rPr>
              <w:t>2013</w:t>
            </w:r>
          </w:p>
        </w:tc>
        <w:tc>
          <w:tcPr>
            <w:tcW w:w="1476" w:type="dxa"/>
          </w:tcPr>
          <w:p w:rsidR="002B22C1" w:rsidRDefault="002B22C1" w:rsidP="002B22C1">
            <w:pPr>
              <w:jc w:val="center"/>
              <w:rPr>
                <w:sz w:val="24"/>
                <w:szCs w:val="24"/>
                <w:lang w:val="uk-UA"/>
              </w:rPr>
            </w:pPr>
            <w:r>
              <w:rPr>
                <w:sz w:val="24"/>
                <w:szCs w:val="24"/>
                <w:lang w:val="uk-UA"/>
              </w:rPr>
              <w:t>2012</w:t>
            </w:r>
          </w:p>
        </w:tc>
      </w:tr>
      <w:tr w:rsidR="002B22C1" w:rsidTr="002B22C1">
        <w:tc>
          <w:tcPr>
            <w:tcW w:w="1384" w:type="dxa"/>
          </w:tcPr>
          <w:p w:rsidR="002B22C1" w:rsidRDefault="002B22C1" w:rsidP="002B22C1">
            <w:pPr>
              <w:jc w:val="center"/>
              <w:rPr>
                <w:sz w:val="24"/>
                <w:szCs w:val="24"/>
                <w:lang w:val="uk-UA"/>
              </w:rPr>
            </w:pPr>
            <w:r w:rsidRPr="00E133E8">
              <w:rPr>
                <w:sz w:val="24"/>
                <w:szCs w:val="24"/>
              </w:rPr>
              <w:t>0.734</w:t>
            </w:r>
          </w:p>
        </w:tc>
        <w:tc>
          <w:tcPr>
            <w:tcW w:w="1418" w:type="dxa"/>
          </w:tcPr>
          <w:p w:rsidR="002B22C1" w:rsidRDefault="002B22C1" w:rsidP="002B22C1">
            <w:pPr>
              <w:jc w:val="center"/>
              <w:rPr>
                <w:sz w:val="24"/>
                <w:szCs w:val="24"/>
                <w:lang w:val="uk-UA"/>
              </w:rPr>
            </w:pPr>
            <w:r w:rsidRPr="00E133E8">
              <w:rPr>
                <w:sz w:val="24"/>
                <w:szCs w:val="24"/>
              </w:rPr>
              <w:t>68.5</w:t>
            </w:r>
          </w:p>
        </w:tc>
        <w:tc>
          <w:tcPr>
            <w:tcW w:w="2265" w:type="dxa"/>
          </w:tcPr>
          <w:p w:rsidR="002B22C1" w:rsidRDefault="002B22C1" w:rsidP="002B22C1">
            <w:pPr>
              <w:jc w:val="center"/>
              <w:rPr>
                <w:sz w:val="24"/>
                <w:szCs w:val="24"/>
                <w:lang w:val="uk-UA"/>
              </w:rPr>
            </w:pPr>
            <w:r w:rsidRPr="00E133E8">
              <w:rPr>
                <w:sz w:val="24"/>
                <w:szCs w:val="24"/>
              </w:rPr>
              <w:t>11.3</w:t>
            </w:r>
          </w:p>
        </w:tc>
        <w:tc>
          <w:tcPr>
            <w:tcW w:w="1690" w:type="dxa"/>
          </w:tcPr>
          <w:p w:rsidR="002B22C1" w:rsidRDefault="002B22C1" w:rsidP="002B22C1">
            <w:pPr>
              <w:jc w:val="center"/>
              <w:rPr>
                <w:sz w:val="24"/>
                <w:szCs w:val="24"/>
                <w:lang w:val="uk-UA"/>
              </w:rPr>
            </w:pPr>
            <w:r w:rsidRPr="00E133E8">
              <w:rPr>
                <w:sz w:val="24"/>
                <w:szCs w:val="24"/>
              </w:rPr>
              <w:t>15.1</w:t>
            </w:r>
          </w:p>
        </w:tc>
        <w:tc>
          <w:tcPr>
            <w:tcW w:w="1690" w:type="dxa"/>
          </w:tcPr>
          <w:p w:rsidR="002B22C1" w:rsidRDefault="002B22C1" w:rsidP="002B22C1">
            <w:pPr>
              <w:jc w:val="center"/>
              <w:rPr>
                <w:sz w:val="24"/>
                <w:szCs w:val="24"/>
                <w:lang w:val="uk-UA"/>
              </w:rPr>
            </w:pPr>
            <w:r w:rsidRPr="00E133E8">
              <w:rPr>
                <w:sz w:val="24"/>
                <w:szCs w:val="24"/>
              </w:rPr>
              <w:t>8,215</w:t>
            </w:r>
          </w:p>
        </w:tc>
        <w:tc>
          <w:tcPr>
            <w:tcW w:w="1476" w:type="dxa"/>
          </w:tcPr>
          <w:p w:rsidR="002B22C1" w:rsidRDefault="002B22C1" w:rsidP="002B22C1">
            <w:pPr>
              <w:jc w:val="center"/>
              <w:rPr>
                <w:sz w:val="24"/>
                <w:szCs w:val="24"/>
                <w:lang w:val="uk-UA"/>
              </w:rPr>
            </w:pPr>
            <w:r w:rsidRPr="00E133E8">
              <w:rPr>
                <w:sz w:val="24"/>
                <w:szCs w:val="24"/>
              </w:rPr>
              <w:t>0.733</w:t>
            </w:r>
          </w:p>
        </w:tc>
      </w:tr>
    </w:tbl>
    <w:p w:rsidR="002B22C1" w:rsidRPr="00102019" w:rsidRDefault="002B22C1" w:rsidP="002B22C1">
      <w:pPr>
        <w:spacing w:after="0" w:line="240" w:lineRule="auto"/>
        <w:jc w:val="both"/>
        <w:rPr>
          <w:rFonts w:ascii="Times New Roman" w:hAnsi="Times New Roman" w:cs="Times New Roman"/>
          <w:sz w:val="20"/>
          <w:szCs w:val="20"/>
          <w:lang w:val="uk-UA" w:eastAsia="ru-RU"/>
        </w:rPr>
      </w:pPr>
      <w:r w:rsidRPr="00102019">
        <w:rPr>
          <w:rFonts w:ascii="Times New Roman" w:hAnsi="Times New Roman"/>
          <w:sz w:val="20"/>
          <w:szCs w:val="20"/>
          <w:lang w:val="uk-UA" w:eastAsia="ru-RU"/>
        </w:rPr>
        <w:t xml:space="preserve">Джерело: </w:t>
      </w:r>
      <w:hyperlink r:id="rId47" w:history="1">
        <w:r w:rsidRPr="00102019">
          <w:rPr>
            <w:rStyle w:val="a5"/>
            <w:rFonts w:ascii="Times New Roman" w:hAnsi="Times New Roman" w:cs="Times New Roman"/>
            <w:color w:val="auto"/>
            <w:sz w:val="20"/>
            <w:szCs w:val="20"/>
            <w:u w:val="none"/>
            <w:lang w:val="uk-UA" w:eastAsia="ru-RU"/>
          </w:rPr>
          <w:t>http://hdr.undp.org/en/content/table-1-human-development-index-and-its-components</w:t>
        </w:r>
      </w:hyperlink>
    </w:p>
    <w:p w:rsidR="002B22C1" w:rsidRDefault="002B22C1" w:rsidP="002B22C1">
      <w:pPr>
        <w:spacing w:after="0" w:line="240" w:lineRule="auto"/>
        <w:ind w:firstLine="708"/>
        <w:jc w:val="both"/>
        <w:rPr>
          <w:rFonts w:ascii="Times New Roman" w:hAnsi="Times New Roman" w:cs="Times New Roman"/>
          <w:lang w:val="uk-UA" w:eastAsia="ru-RU"/>
        </w:rPr>
      </w:pPr>
    </w:p>
    <w:p w:rsidR="00102019" w:rsidRPr="00102019" w:rsidRDefault="00102019" w:rsidP="002B22C1">
      <w:pPr>
        <w:spacing w:after="0" w:line="240" w:lineRule="auto"/>
        <w:ind w:firstLine="708"/>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ru-RU"/>
        </w:rPr>
        <w:t>У табл. 2.4 наведені значення індексу протягом всього періоду досліджень.</w:t>
      </w:r>
    </w:p>
    <w:p w:rsidR="002B22C1" w:rsidRDefault="002B22C1" w:rsidP="002B22C1">
      <w:pPr>
        <w:spacing w:after="0" w:line="240" w:lineRule="auto"/>
        <w:ind w:firstLine="708"/>
        <w:jc w:val="right"/>
        <w:rPr>
          <w:rFonts w:ascii="Times New Roman" w:hAnsi="Times New Roman" w:cs="Times New Roman"/>
          <w:lang w:val="uk-UA" w:eastAsia="ru-RU"/>
        </w:rPr>
      </w:pPr>
      <w:r>
        <w:rPr>
          <w:rFonts w:ascii="Times New Roman" w:hAnsi="Times New Roman" w:cs="Times New Roman"/>
          <w:lang w:val="uk-UA" w:eastAsia="ru-RU"/>
        </w:rPr>
        <w:t>Таблиця 2.4</w:t>
      </w:r>
    </w:p>
    <w:p w:rsidR="002B22C1" w:rsidRDefault="002B22C1" w:rsidP="002B22C1">
      <w:pPr>
        <w:spacing w:after="0" w:line="240" w:lineRule="auto"/>
        <w:ind w:firstLine="708"/>
        <w:jc w:val="center"/>
        <w:rPr>
          <w:rFonts w:ascii="Times New Roman" w:hAnsi="Times New Roman"/>
          <w:sz w:val="24"/>
          <w:szCs w:val="24"/>
          <w:lang w:val="uk-UA" w:eastAsia="ru-RU"/>
        </w:rPr>
      </w:pPr>
      <w:r>
        <w:rPr>
          <w:rFonts w:ascii="Times New Roman" w:hAnsi="Times New Roman"/>
          <w:sz w:val="24"/>
          <w:szCs w:val="24"/>
          <w:lang w:val="uk-UA" w:eastAsia="ru-RU"/>
        </w:rPr>
        <w:t>Індекс людського розвитку України (1990-2013 рр.)</w:t>
      </w:r>
    </w:p>
    <w:p w:rsidR="002B22C1" w:rsidRPr="00245308" w:rsidRDefault="002B22C1" w:rsidP="002B22C1">
      <w:pPr>
        <w:spacing w:after="0" w:line="240" w:lineRule="auto"/>
        <w:ind w:firstLine="708"/>
        <w:jc w:val="both"/>
        <w:rPr>
          <w:rFonts w:ascii="Times New Roman" w:hAnsi="Times New Roman" w:cs="Times New Roman"/>
          <w:lang w:val="uk-UA" w:eastAsia="ru-RU"/>
        </w:rPr>
      </w:pPr>
    </w:p>
    <w:tbl>
      <w:tblPr>
        <w:tblStyle w:val="41"/>
        <w:tblW w:w="0" w:type="auto"/>
        <w:tblInd w:w="392" w:type="dxa"/>
        <w:tblLook w:val="04A0" w:firstRow="1" w:lastRow="0" w:firstColumn="1" w:lastColumn="0" w:noHBand="0" w:noVBand="1"/>
      </w:tblPr>
      <w:tblGrid>
        <w:gridCol w:w="1196"/>
        <w:gridCol w:w="1196"/>
        <w:gridCol w:w="1196"/>
        <w:gridCol w:w="1196"/>
        <w:gridCol w:w="1196"/>
        <w:gridCol w:w="1197"/>
        <w:gridCol w:w="1197"/>
        <w:gridCol w:w="1197"/>
      </w:tblGrid>
      <w:tr w:rsidR="002B22C1" w:rsidRPr="00245308" w:rsidTr="002B22C1">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1990</w:t>
            </w:r>
          </w:p>
        </w:tc>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2000</w:t>
            </w:r>
          </w:p>
        </w:tc>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2005</w:t>
            </w:r>
          </w:p>
        </w:tc>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2008</w:t>
            </w:r>
          </w:p>
        </w:tc>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2010</w:t>
            </w:r>
          </w:p>
        </w:tc>
        <w:tc>
          <w:tcPr>
            <w:tcW w:w="1197"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2011</w:t>
            </w:r>
          </w:p>
        </w:tc>
        <w:tc>
          <w:tcPr>
            <w:tcW w:w="1197"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2012</w:t>
            </w:r>
          </w:p>
        </w:tc>
        <w:tc>
          <w:tcPr>
            <w:tcW w:w="1197"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2013</w:t>
            </w:r>
          </w:p>
        </w:tc>
      </w:tr>
      <w:tr w:rsidR="002B22C1" w:rsidRPr="00245308" w:rsidTr="002B22C1">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lastRenderedPageBreak/>
              <w:t>0,705</w:t>
            </w:r>
          </w:p>
        </w:tc>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0,668</w:t>
            </w:r>
          </w:p>
        </w:tc>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0,713</w:t>
            </w:r>
          </w:p>
        </w:tc>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0,729</w:t>
            </w:r>
          </w:p>
        </w:tc>
        <w:tc>
          <w:tcPr>
            <w:tcW w:w="1196"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0,726</w:t>
            </w:r>
          </w:p>
        </w:tc>
        <w:tc>
          <w:tcPr>
            <w:tcW w:w="1197"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0,730</w:t>
            </w:r>
          </w:p>
        </w:tc>
        <w:tc>
          <w:tcPr>
            <w:tcW w:w="1197"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0,733</w:t>
            </w:r>
          </w:p>
        </w:tc>
        <w:tc>
          <w:tcPr>
            <w:tcW w:w="1197" w:type="dxa"/>
          </w:tcPr>
          <w:p w:rsidR="002B22C1" w:rsidRPr="00245308" w:rsidRDefault="002B22C1" w:rsidP="002B22C1">
            <w:pPr>
              <w:jc w:val="center"/>
              <w:rPr>
                <w:rFonts w:ascii="Times New Roman" w:hAnsi="Times New Roman" w:cs="Times New Roman"/>
                <w:sz w:val="24"/>
                <w:szCs w:val="24"/>
                <w:lang w:val="uk-UA"/>
              </w:rPr>
            </w:pPr>
            <w:r w:rsidRPr="00245308">
              <w:rPr>
                <w:rFonts w:ascii="Times New Roman" w:hAnsi="Times New Roman" w:cs="Times New Roman"/>
                <w:sz w:val="24"/>
                <w:szCs w:val="24"/>
                <w:lang w:val="uk-UA"/>
              </w:rPr>
              <w:t>0,734</w:t>
            </w:r>
          </w:p>
        </w:tc>
      </w:tr>
    </w:tbl>
    <w:p w:rsidR="002B22C1" w:rsidRPr="00102019" w:rsidRDefault="002B22C1" w:rsidP="002B22C1">
      <w:pPr>
        <w:spacing w:after="0" w:line="240" w:lineRule="auto"/>
        <w:contextualSpacing/>
        <w:rPr>
          <w:rFonts w:ascii="Times New Roman" w:eastAsia="Times New Roman" w:hAnsi="Times New Roman"/>
          <w:sz w:val="20"/>
          <w:szCs w:val="20"/>
          <w:lang w:val="uk-UA" w:eastAsia="ru-RU"/>
        </w:rPr>
      </w:pPr>
      <w:r w:rsidRPr="00102019">
        <w:rPr>
          <w:rFonts w:ascii="Times New Roman" w:eastAsia="Times New Roman" w:hAnsi="Times New Roman"/>
          <w:sz w:val="20"/>
          <w:szCs w:val="20"/>
          <w:lang w:val="uk-UA" w:eastAsia="ru-RU"/>
        </w:rPr>
        <w:t>Джерело: http://hdr.undp.org/en/content/table-2-human-development-index-trends-1980-2013</w:t>
      </w:r>
    </w:p>
    <w:p w:rsidR="002B22C1" w:rsidRDefault="00102019" w:rsidP="00102019">
      <w:pPr>
        <w:spacing w:after="0" w:line="240" w:lineRule="auto"/>
        <w:ind w:firstLine="709"/>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рис. 2.2 помітне суттєве падіння індексу людського розвитку внаслідок тривалої кризи 2000-х рр. </w:t>
      </w:r>
    </w:p>
    <w:p w:rsidR="00102019" w:rsidRDefault="00102019" w:rsidP="002B22C1">
      <w:pPr>
        <w:spacing w:after="0" w:line="240" w:lineRule="auto"/>
        <w:contextualSpacing/>
        <w:rPr>
          <w:rFonts w:ascii="Times New Roman" w:eastAsia="Times New Roman" w:hAnsi="Times New Roman"/>
          <w:sz w:val="24"/>
          <w:szCs w:val="24"/>
          <w:lang w:val="uk-UA" w:eastAsia="ru-RU"/>
        </w:rPr>
      </w:pPr>
    </w:p>
    <w:p w:rsidR="002B22C1" w:rsidRDefault="00102019" w:rsidP="00102019">
      <w:pPr>
        <w:spacing w:after="0" w:line="240" w:lineRule="auto"/>
        <w:contextualSpacing/>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lang w:eastAsia="ru-RU"/>
        </w:rPr>
        <w:drawing>
          <wp:inline distT="0" distB="0" distL="0" distR="0" wp14:anchorId="7AB3461A">
            <wp:extent cx="5104352" cy="298132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4352" cy="2981325"/>
                    </a:xfrm>
                    <a:prstGeom prst="rect">
                      <a:avLst/>
                    </a:prstGeom>
                    <a:noFill/>
                  </pic:spPr>
                </pic:pic>
              </a:graphicData>
            </a:graphic>
          </wp:inline>
        </w:drawing>
      </w:r>
    </w:p>
    <w:p w:rsidR="002B22C1" w:rsidRDefault="002B22C1" w:rsidP="002B22C1">
      <w:pPr>
        <w:spacing w:after="0" w:line="240" w:lineRule="auto"/>
        <w:ind w:left="720"/>
        <w:contextualSpacing/>
        <w:jc w:val="center"/>
        <w:rPr>
          <w:rFonts w:ascii="Times New Roman" w:eastAsia="Times New Roman" w:hAnsi="Times New Roman" w:cs="Times New Roman"/>
          <w:sz w:val="24"/>
          <w:szCs w:val="24"/>
          <w:lang w:val="uk-UA" w:eastAsia="ru-RU"/>
        </w:rPr>
      </w:pPr>
      <w:r w:rsidRPr="003808AD">
        <w:rPr>
          <w:rFonts w:ascii="Times New Roman" w:eastAsia="Times New Roman" w:hAnsi="Times New Roman" w:cs="Times New Roman"/>
          <w:sz w:val="24"/>
          <w:szCs w:val="24"/>
          <w:lang w:val="uk-UA" w:eastAsia="ru-RU"/>
        </w:rPr>
        <w:t>Рис. 2.2.</w:t>
      </w:r>
      <w:r>
        <w:rPr>
          <w:rFonts w:ascii="Times New Roman" w:eastAsia="Times New Roman" w:hAnsi="Times New Roman" w:cs="Times New Roman"/>
          <w:sz w:val="24"/>
          <w:szCs w:val="24"/>
          <w:lang w:val="uk-UA" w:eastAsia="ru-RU"/>
        </w:rPr>
        <w:t xml:space="preserve"> Зміна індексу людського розвитку України (1990-2013 рр.)</w:t>
      </w:r>
    </w:p>
    <w:p w:rsidR="002B22C1" w:rsidRPr="003808AD" w:rsidRDefault="002B22C1" w:rsidP="002B22C1">
      <w:pPr>
        <w:spacing w:after="0" w:line="240" w:lineRule="auto"/>
        <w:ind w:left="720"/>
        <w:contextualSpacing/>
        <w:rPr>
          <w:rFonts w:ascii="Times New Roman" w:eastAsia="Times New Roman" w:hAnsi="Times New Roman" w:cs="Times New Roman"/>
          <w:sz w:val="24"/>
          <w:szCs w:val="24"/>
          <w:lang w:val="uk-UA" w:eastAsia="ru-RU"/>
        </w:rPr>
      </w:pPr>
      <w:r w:rsidRPr="003808AD">
        <w:rPr>
          <w:rFonts w:ascii="Times New Roman" w:eastAsia="Times New Roman" w:hAnsi="Times New Roman" w:cs="Times New Roman"/>
          <w:sz w:val="24"/>
          <w:szCs w:val="24"/>
          <w:lang w:val="uk-UA" w:eastAsia="ru-RU"/>
        </w:rPr>
        <w:t xml:space="preserve"> </w:t>
      </w:r>
    </w:p>
    <w:p w:rsidR="002B22C1" w:rsidRPr="00544AF8" w:rsidRDefault="00102019" w:rsidP="002B22C1">
      <w:pPr>
        <w:spacing w:after="0" w:line="240" w:lineRule="auto"/>
        <w:ind w:left="720"/>
        <w:contextualSpacing/>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 xml:space="preserve">Порада. </w:t>
      </w:r>
      <w:r w:rsidR="002B22C1">
        <w:rPr>
          <w:rFonts w:ascii="Times New Roman" w:eastAsia="Times New Roman" w:hAnsi="Times New Roman" w:cs="Times New Roman"/>
          <w:sz w:val="24"/>
          <w:szCs w:val="24"/>
          <w:lang w:val="uk-UA" w:eastAsia="ru-RU"/>
        </w:rPr>
        <w:t>Можна порівняти дані обраної вами країни з Україною.</w:t>
      </w:r>
    </w:p>
    <w:p w:rsidR="002B22C1" w:rsidRPr="00544AF8" w:rsidRDefault="002B22C1" w:rsidP="002B22C1">
      <w:pPr>
        <w:spacing w:after="0" w:line="240" w:lineRule="auto"/>
        <w:jc w:val="both"/>
        <w:rPr>
          <w:rFonts w:ascii="Times New Roman" w:eastAsia="Times New Roman" w:hAnsi="Times New Roman"/>
          <w:sz w:val="24"/>
          <w:szCs w:val="24"/>
          <w:lang w:val="uk-UA" w:eastAsia="ru-RU"/>
        </w:rPr>
      </w:pPr>
    </w:p>
    <w:p w:rsidR="002B22C1" w:rsidRDefault="002B22C1" w:rsidP="007569C1">
      <w:pPr>
        <w:pStyle w:val="af1"/>
        <w:numPr>
          <w:ilvl w:val="1"/>
          <w:numId w:val="12"/>
        </w:numPr>
        <w:spacing w:after="0" w:line="240" w:lineRule="auto"/>
        <w:ind w:firstLine="34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Індекс </w:t>
      </w:r>
      <w:r w:rsidRPr="000C6233">
        <w:rPr>
          <w:rFonts w:ascii="Times New Roman" w:eastAsia="Times New Roman" w:hAnsi="Times New Roman"/>
          <w:sz w:val="24"/>
          <w:szCs w:val="24"/>
          <w:lang w:val="uk-UA" w:eastAsia="ru-RU"/>
        </w:rPr>
        <w:t>гл</w:t>
      </w:r>
      <w:r>
        <w:rPr>
          <w:rFonts w:ascii="Times New Roman" w:eastAsia="Times New Roman" w:hAnsi="Times New Roman"/>
          <w:sz w:val="24"/>
          <w:szCs w:val="24"/>
          <w:lang w:val="uk-UA" w:eastAsia="ru-RU"/>
        </w:rPr>
        <w:t>обальної конкурентоспроможності</w:t>
      </w:r>
    </w:p>
    <w:p w:rsidR="002B22C1" w:rsidRPr="00630F69" w:rsidRDefault="002B22C1" w:rsidP="002B22C1">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У межах Всесвітнього економічного форуму щорічно оприлюднюється звіт, який містить </w:t>
      </w:r>
      <w:r w:rsidRPr="00630F69">
        <w:rPr>
          <w:rFonts w:ascii="Times New Roman" w:eastAsia="Times New Roman" w:hAnsi="Times New Roman"/>
          <w:sz w:val="24"/>
          <w:szCs w:val="24"/>
          <w:lang w:val="uk-UA" w:eastAsia="ru-RU"/>
        </w:rPr>
        <w:t>два індекси: Індекс глобальної конкурентоспроможності</w:t>
      </w:r>
      <w:r>
        <w:rPr>
          <w:rFonts w:ascii="Times New Roman" w:eastAsia="Times New Roman" w:hAnsi="Times New Roman"/>
          <w:sz w:val="24"/>
          <w:szCs w:val="24"/>
          <w:lang w:val="uk-UA" w:eastAsia="ru-RU"/>
        </w:rPr>
        <w:t xml:space="preserve"> </w:t>
      </w:r>
      <w:r w:rsidRPr="00630F69">
        <w:rPr>
          <w:rFonts w:ascii="Times New Roman" w:eastAsia="Times New Roman" w:hAnsi="Times New Roman"/>
          <w:sz w:val="24"/>
          <w:szCs w:val="24"/>
          <w:lang w:val="uk-UA" w:eastAsia="ru-RU"/>
        </w:rPr>
        <w:t>(</w:t>
      </w:r>
      <w:proofErr w:type="spellStart"/>
      <w:r w:rsidRPr="00630F69">
        <w:rPr>
          <w:rFonts w:ascii="Times New Roman" w:eastAsia="Times New Roman" w:hAnsi="Times New Roman"/>
          <w:sz w:val="24"/>
          <w:szCs w:val="24"/>
          <w:lang w:val="uk-UA" w:eastAsia="ru-RU"/>
        </w:rPr>
        <w:t>Global</w:t>
      </w:r>
      <w:proofErr w:type="spellEnd"/>
      <w:r w:rsidRPr="00630F69">
        <w:rPr>
          <w:rFonts w:ascii="Times New Roman" w:eastAsia="Times New Roman" w:hAnsi="Times New Roman"/>
          <w:sz w:val="24"/>
          <w:szCs w:val="24"/>
          <w:lang w:val="uk-UA" w:eastAsia="ru-RU"/>
        </w:rPr>
        <w:t xml:space="preserve"> </w:t>
      </w:r>
      <w:proofErr w:type="spellStart"/>
      <w:r w:rsidRPr="00630F69">
        <w:rPr>
          <w:rFonts w:ascii="Times New Roman" w:eastAsia="Times New Roman" w:hAnsi="Times New Roman"/>
          <w:sz w:val="24"/>
          <w:szCs w:val="24"/>
          <w:lang w:val="uk-UA" w:eastAsia="ru-RU"/>
        </w:rPr>
        <w:t>Competitiveness</w:t>
      </w:r>
      <w:proofErr w:type="spellEnd"/>
      <w:r w:rsidRPr="00630F69">
        <w:rPr>
          <w:rFonts w:ascii="Times New Roman" w:eastAsia="Times New Roman" w:hAnsi="Times New Roman"/>
          <w:sz w:val="24"/>
          <w:szCs w:val="24"/>
          <w:lang w:val="uk-UA" w:eastAsia="ru-RU"/>
        </w:rPr>
        <w:t xml:space="preserve"> </w:t>
      </w:r>
      <w:proofErr w:type="spellStart"/>
      <w:r w:rsidRPr="00630F69">
        <w:rPr>
          <w:rFonts w:ascii="Times New Roman" w:eastAsia="Times New Roman" w:hAnsi="Times New Roman"/>
          <w:sz w:val="24"/>
          <w:szCs w:val="24"/>
          <w:lang w:val="uk-UA" w:eastAsia="ru-RU"/>
        </w:rPr>
        <w:t>Index</w:t>
      </w:r>
      <w:proofErr w:type="spellEnd"/>
      <w:r w:rsidRPr="00630F69">
        <w:rPr>
          <w:rFonts w:ascii="Times New Roman" w:eastAsia="Times New Roman" w:hAnsi="Times New Roman"/>
          <w:sz w:val="24"/>
          <w:szCs w:val="24"/>
          <w:lang w:val="uk-UA" w:eastAsia="ru-RU"/>
        </w:rPr>
        <w:t>, GCI) та Індекс конкурентоспроможності бізнесу (</w:t>
      </w:r>
      <w:proofErr w:type="spellStart"/>
      <w:r w:rsidRPr="00630F69">
        <w:rPr>
          <w:rFonts w:ascii="Times New Roman" w:eastAsia="Times New Roman" w:hAnsi="Times New Roman"/>
          <w:sz w:val="24"/>
          <w:szCs w:val="24"/>
          <w:lang w:val="uk-UA" w:eastAsia="ru-RU"/>
        </w:rPr>
        <w:t>Business</w:t>
      </w:r>
      <w:proofErr w:type="spellEnd"/>
      <w:r w:rsidRPr="00630F69">
        <w:rPr>
          <w:rFonts w:ascii="Times New Roman" w:eastAsia="Times New Roman" w:hAnsi="Times New Roman"/>
          <w:sz w:val="24"/>
          <w:szCs w:val="24"/>
          <w:lang w:val="uk-UA" w:eastAsia="ru-RU"/>
        </w:rPr>
        <w:t xml:space="preserve"> </w:t>
      </w:r>
      <w:proofErr w:type="spellStart"/>
      <w:r w:rsidRPr="00630F69">
        <w:rPr>
          <w:rFonts w:ascii="Times New Roman" w:eastAsia="Times New Roman" w:hAnsi="Times New Roman"/>
          <w:sz w:val="24"/>
          <w:szCs w:val="24"/>
          <w:lang w:val="uk-UA" w:eastAsia="ru-RU"/>
        </w:rPr>
        <w:t>Competitiveness</w:t>
      </w:r>
      <w:proofErr w:type="spellEnd"/>
      <w:r w:rsidRPr="00630F69">
        <w:rPr>
          <w:rFonts w:ascii="Times New Roman" w:eastAsia="Times New Roman" w:hAnsi="Times New Roman"/>
          <w:sz w:val="24"/>
          <w:szCs w:val="24"/>
          <w:lang w:val="uk-UA" w:eastAsia="ru-RU"/>
        </w:rPr>
        <w:t xml:space="preserve"> </w:t>
      </w:r>
      <w:proofErr w:type="spellStart"/>
      <w:r w:rsidRPr="00630F69">
        <w:rPr>
          <w:rFonts w:ascii="Times New Roman" w:eastAsia="Times New Roman" w:hAnsi="Times New Roman"/>
          <w:sz w:val="24"/>
          <w:szCs w:val="24"/>
          <w:lang w:val="uk-UA" w:eastAsia="ru-RU"/>
        </w:rPr>
        <w:t>Index</w:t>
      </w:r>
      <w:proofErr w:type="spellEnd"/>
      <w:r w:rsidRPr="00630F69">
        <w:rPr>
          <w:rFonts w:ascii="Times New Roman" w:eastAsia="Times New Roman" w:hAnsi="Times New Roman"/>
          <w:sz w:val="24"/>
          <w:szCs w:val="24"/>
          <w:lang w:val="uk-UA" w:eastAsia="ru-RU"/>
        </w:rPr>
        <w:t>, BCI).</w:t>
      </w:r>
      <w:r>
        <w:rPr>
          <w:rFonts w:ascii="Times New Roman" w:eastAsia="Times New Roman" w:hAnsi="Times New Roman"/>
          <w:sz w:val="24"/>
          <w:szCs w:val="24"/>
          <w:lang w:val="uk-UA" w:eastAsia="ru-RU"/>
        </w:rPr>
        <w:t xml:space="preserve"> </w:t>
      </w:r>
      <w:r w:rsidRPr="00630F69">
        <w:rPr>
          <w:rFonts w:ascii="Times New Roman" w:eastAsia="Times New Roman" w:hAnsi="Times New Roman"/>
          <w:sz w:val="24"/>
          <w:szCs w:val="24"/>
          <w:lang w:val="uk-UA" w:eastAsia="ru-RU"/>
        </w:rPr>
        <w:t>Основним з них є перший, який публікується з 2004 р.</w:t>
      </w: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r w:rsidRPr="00630F69">
        <w:rPr>
          <w:rFonts w:ascii="Times New Roman" w:eastAsia="Times New Roman" w:hAnsi="Times New Roman"/>
          <w:sz w:val="24"/>
          <w:szCs w:val="24"/>
          <w:lang w:val="uk-UA" w:eastAsia="ru-RU"/>
        </w:rPr>
        <w:t>Індекс глобальної конкурентоспроможності складається з 113 змінних. Дві третини з них – це результати глобального опитування керівників компаній, одна третина – статистичні дані з загальнодоступних джерел.</w:t>
      </w:r>
      <w:r>
        <w:rPr>
          <w:rFonts w:ascii="Times New Roman" w:eastAsia="Times New Roman" w:hAnsi="Times New Roman"/>
          <w:sz w:val="24"/>
          <w:szCs w:val="24"/>
          <w:lang w:val="uk-UA" w:eastAsia="ru-RU"/>
        </w:rPr>
        <w:t xml:space="preserve"> Всі 113 індикаторів</w:t>
      </w:r>
      <w:r w:rsidRPr="000F2038">
        <w:rPr>
          <w:rFonts w:ascii="Times New Roman" w:eastAsia="Times New Roman" w:hAnsi="Times New Roman"/>
          <w:sz w:val="24"/>
          <w:szCs w:val="24"/>
          <w:lang w:val="uk-UA" w:eastAsia="ru-RU"/>
        </w:rPr>
        <w:t xml:space="preserve"> об’єднані в 12 «стовпів» економіки – контрольних показників, які, як вважається, і визначають національну конкурентоспроможність (табл. </w:t>
      </w:r>
      <w:r>
        <w:rPr>
          <w:rFonts w:ascii="Times New Roman" w:eastAsia="Times New Roman" w:hAnsi="Times New Roman"/>
          <w:sz w:val="24"/>
          <w:szCs w:val="24"/>
          <w:lang w:val="uk-UA" w:eastAsia="ru-RU"/>
        </w:rPr>
        <w:t>2.5</w:t>
      </w:r>
      <w:r w:rsidRPr="000F2038">
        <w:rPr>
          <w:rFonts w:ascii="Times New Roman" w:eastAsia="Times New Roman" w:hAnsi="Times New Roman"/>
          <w:sz w:val="24"/>
          <w:szCs w:val="24"/>
          <w:lang w:val="uk-UA" w:eastAsia="ru-RU"/>
        </w:rPr>
        <w:t xml:space="preserve">). </w:t>
      </w:r>
    </w:p>
    <w:p w:rsidR="002B22C1" w:rsidRPr="000F2038" w:rsidRDefault="002B22C1" w:rsidP="002B22C1">
      <w:pPr>
        <w:spacing w:after="0" w:line="240" w:lineRule="auto"/>
        <w:jc w:val="right"/>
        <w:rPr>
          <w:rFonts w:ascii="Times New Roman" w:hAnsi="Times New Roman" w:cs="Times New Roman"/>
          <w:sz w:val="24"/>
          <w:szCs w:val="24"/>
          <w:lang w:val="uk-UA"/>
        </w:rPr>
      </w:pPr>
      <w:r w:rsidRPr="000F2038">
        <w:rPr>
          <w:rFonts w:ascii="Times New Roman" w:hAnsi="Times New Roman" w:cs="Times New Roman"/>
          <w:sz w:val="24"/>
          <w:szCs w:val="24"/>
          <w:lang w:val="uk-UA"/>
        </w:rPr>
        <w:t xml:space="preserve">Таблиця </w:t>
      </w:r>
      <w:r>
        <w:rPr>
          <w:rFonts w:ascii="Times New Roman" w:hAnsi="Times New Roman" w:cs="Times New Roman"/>
          <w:sz w:val="24"/>
          <w:szCs w:val="24"/>
          <w:lang w:val="uk-UA"/>
        </w:rPr>
        <w:t>2.5</w:t>
      </w:r>
    </w:p>
    <w:p w:rsidR="002B22C1" w:rsidRPr="000F2038" w:rsidRDefault="002B22C1" w:rsidP="002B22C1">
      <w:pPr>
        <w:spacing w:after="0" w:line="240" w:lineRule="auto"/>
        <w:jc w:val="right"/>
        <w:rPr>
          <w:rFonts w:ascii="Times New Roman" w:hAnsi="Times New Roman" w:cs="Times New Roman"/>
          <w:sz w:val="24"/>
          <w:szCs w:val="24"/>
          <w:lang w:val="uk-UA"/>
        </w:rPr>
      </w:pPr>
    </w:p>
    <w:p w:rsidR="002B22C1" w:rsidRDefault="002B22C1" w:rsidP="002B22C1">
      <w:pPr>
        <w:spacing w:after="0" w:line="240" w:lineRule="auto"/>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 xml:space="preserve">Складові індексу конкурентоспроможності </w:t>
      </w:r>
      <w:r>
        <w:rPr>
          <w:rFonts w:ascii="Times New Roman" w:hAnsi="Times New Roman" w:cs="Times New Roman"/>
          <w:sz w:val="24"/>
          <w:szCs w:val="24"/>
          <w:lang w:val="uk-UA"/>
        </w:rPr>
        <w:t xml:space="preserve">(місце в рейтингу) </w:t>
      </w:r>
      <w:r w:rsidRPr="000F2038">
        <w:rPr>
          <w:rFonts w:ascii="Times New Roman" w:hAnsi="Times New Roman" w:cs="Times New Roman"/>
          <w:sz w:val="24"/>
          <w:szCs w:val="24"/>
          <w:lang w:val="uk-UA"/>
        </w:rPr>
        <w:t xml:space="preserve">України </w:t>
      </w:r>
    </w:p>
    <w:p w:rsidR="002B22C1" w:rsidRPr="000F2038" w:rsidRDefault="002B22C1" w:rsidP="002B22C1">
      <w:pPr>
        <w:spacing w:after="0" w:line="240" w:lineRule="auto"/>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за період 2008–2014 рр.</w:t>
      </w:r>
    </w:p>
    <w:p w:rsidR="002B22C1" w:rsidRPr="000F2038" w:rsidRDefault="002B22C1" w:rsidP="002B22C1">
      <w:pPr>
        <w:spacing w:after="0" w:line="240" w:lineRule="auto"/>
        <w:jc w:val="right"/>
        <w:rPr>
          <w:rFonts w:ascii="Times New Roman" w:hAnsi="Times New Roman" w:cs="Times New Roman"/>
          <w:sz w:val="24"/>
          <w:szCs w:val="24"/>
          <w:lang w:val="uk-UA"/>
        </w:rPr>
      </w:pPr>
    </w:p>
    <w:tbl>
      <w:tblPr>
        <w:tblStyle w:val="61"/>
        <w:tblW w:w="9498" w:type="dxa"/>
        <w:tblInd w:w="250" w:type="dxa"/>
        <w:tblLayout w:type="fixed"/>
        <w:tblLook w:val="04A0" w:firstRow="1" w:lastRow="0" w:firstColumn="1" w:lastColumn="0" w:noHBand="0" w:noVBand="1"/>
      </w:tblPr>
      <w:tblGrid>
        <w:gridCol w:w="568"/>
        <w:gridCol w:w="3969"/>
        <w:gridCol w:w="708"/>
        <w:gridCol w:w="709"/>
        <w:gridCol w:w="709"/>
        <w:gridCol w:w="708"/>
        <w:gridCol w:w="709"/>
        <w:gridCol w:w="709"/>
        <w:gridCol w:w="709"/>
      </w:tblGrid>
      <w:tr w:rsidR="002B22C1" w:rsidRPr="000F2038" w:rsidTr="002B22C1">
        <w:tc>
          <w:tcPr>
            <w:tcW w:w="568" w:type="dxa"/>
            <w:vMerge w:val="restart"/>
          </w:tcPr>
          <w:p w:rsidR="002B22C1" w:rsidRPr="000F2038" w:rsidRDefault="002B22C1" w:rsidP="002B22C1">
            <w:pPr>
              <w:rPr>
                <w:rFonts w:ascii="Times New Roman" w:hAnsi="Times New Roman" w:cs="Times New Roman"/>
                <w:sz w:val="24"/>
                <w:szCs w:val="24"/>
                <w:lang w:val="uk-UA"/>
              </w:rPr>
            </w:pPr>
          </w:p>
        </w:tc>
        <w:tc>
          <w:tcPr>
            <w:tcW w:w="3969" w:type="dxa"/>
            <w:vMerge w:val="restart"/>
          </w:tcPr>
          <w:p w:rsidR="002B22C1" w:rsidRPr="000F2038" w:rsidRDefault="002B22C1" w:rsidP="002B22C1">
            <w:pPr>
              <w:rPr>
                <w:rFonts w:ascii="Times New Roman" w:hAnsi="Times New Roman" w:cs="Times New Roman"/>
                <w:sz w:val="24"/>
                <w:szCs w:val="24"/>
                <w:lang w:val="uk-UA"/>
              </w:rPr>
            </w:pPr>
          </w:p>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Складові індексу</w:t>
            </w:r>
          </w:p>
        </w:tc>
        <w:tc>
          <w:tcPr>
            <w:tcW w:w="4961" w:type="dxa"/>
            <w:gridSpan w:val="7"/>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Роки</w:t>
            </w:r>
          </w:p>
        </w:tc>
      </w:tr>
      <w:tr w:rsidR="002B22C1" w:rsidRPr="000F2038" w:rsidTr="002B22C1">
        <w:tc>
          <w:tcPr>
            <w:tcW w:w="568" w:type="dxa"/>
            <w:vMerge/>
          </w:tcPr>
          <w:p w:rsidR="002B22C1" w:rsidRPr="000F2038" w:rsidRDefault="002B22C1" w:rsidP="002B22C1">
            <w:pPr>
              <w:rPr>
                <w:rFonts w:ascii="Times New Roman" w:hAnsi="Times New Roman" w:cs="Times New Roman"/>
                <w:sz w:val="24"/>
                <w:szCs w:val="24"/>
                <w:lang w:val="uk-UA"/>
              </w:rPr>
            </w:pPr>
          </w:p>
        </w:tc>
        <w:tc>
          <w:tcPr>
            <w:tcW w:w="3969" w:type="dxa"/>
            <w:vMerge/>
          </w:tcPr>
          <w:p w:rsidR="002B22C1" w:rsidRPr="000F2038" w:rsidRDefault="002B22C1" w:rsidP="002B22C1">
            <w:pPr>
              <w:rPr>
                <w:rFonts w:ascii="Times New Roman" w:hAnsi="Times New Roman" w:cs="Times New Roman"/>
                <w:sz w:val="24"/>
                <w:szCs w:val="24"/>
                <w:lang w:val="uk-UA"/>
              </w:rPr>
            </w:pPr>
          </w:p>
        </w:tc>
        <w:tc>
          <w:tcPr>
            <w:tcW w:w="708" w:type="dxa"/>
          </w:tcPr>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2008</w:t>
            </w:r>
          </w:p>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2009</w:t>
            </w:r>
          </w:p>
        </w:tc>
        <w:tc>
          <w:tcPr>
            <w:tcW w:w="709" w:type="dxa"/>
          </w:tcPr>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2009</w:t>
            </w:r>
          </w:p>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2010</w:t>
            </w:r>
          </w:p>
        </w:tc>
        <w:tc>
          <w:tcPr>
            <w:tcW w:w="709" w:type="dxa"/>
          </w:tcPr>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2010</w:t>
            </w:r>
          </w:p>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2011</w:t>
            </w:r>
          </w:p>
        </w:tc>
        <w:tc>
          <w:tcPr>
            <w:tcW w:w="708" w:type="dxa"/>
          </w:tcPr>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2011</w:t>
            </w:r>
          </w:p>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2012</w:t>
            </w:r>
          </w:p>
        </w:tc>
        <w:tc>
          <w:tcPr>
            <w:tcW w:w="709" w:type="dxa"/>
          </w:tcPr>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2012</w:t>
            </w:r>
          </w:p>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2013</w:t>
            </w:r>
          </w:p>
        </w:tc>
        <w:tc>
          <w:tcPr>
            <w:tcW w:w="709" w:type="dxa"/>
          </w:tcPr>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2013</w:t>
            </w:r>
          </w:p>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2014</w:t>
            </w:r>
          </w:p>
        </w:tc>
        <w:tc>
          <w:tcPr>
            <w:tcW w:w="709" w:type="dxa"/>
          </w:tcPr>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2014</w:t>
            </w:r>
          </w:p>
          <w:p w:rsidR="002B22C1" w:rsidRPr="000F2038" w:rsidRDefault="002B22C1" w:rsidP="002B22C1">
            <w:pPr>
              <w:rPr>
                <w:rFonts w:ascii="Times New Roman" w:hAnsi="Times New Roman" w:cs="Times New Roman"/>
                <w:sz w:val="24"/>
                <w:szCs w:val="24"/>
                <w:lang w:val="uk-UA"/>
              </w:rPr>
            </w:pPr>
            <w:r w:rsidRPr="000F2038">
              <w:rPr>
                <w:rFonts w:ascii="Times New Roman" w:hAnsi="Times New Roman" w:cs="Times New Roman"/>
                <w:sz w:val="24"/>
                <w:szCs w:val="24"/>
                <w:lang w:val="uk-UA"/>
              </w:rPr>
              <w:t>2015</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1</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Інститути</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115</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120</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134</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137</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130</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2</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Інфраструктура</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79</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78</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68</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71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65</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68</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68</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3</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Макроекономічна стабільність</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91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106</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132</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112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90</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107</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105</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4</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Здоров’я та початкова освіта</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60</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68</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66</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74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43</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5</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Вища освіта та професійна підготовка</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43</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46</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46</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51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47</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43</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40</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6</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 xml:space="preserve">Ефективність ринка товарів </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103</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109</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129</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129</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117</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124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112</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7</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Ефективність ринку праці</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54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49</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54</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80</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8</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Розвиток фінансового ринку</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85</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106</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119</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116</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114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117</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107</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lastRenderedPageBreak/>
              <w:t>9</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Рівень технологічного розвитку</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65</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80</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83</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94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85</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10</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Розмір внутрішнього ринку</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31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29</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38</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38</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38</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38</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38</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11</w:t>
            </w:r>
          </w:p>
        </w:tc>
        <w:tc>
          <w:tcPr>
            <w:tcW w:w="3969" w:type="dxa"/>
          </w:tcPr>
          <w:p w:rsidR="002B22C1" w:rsidRPr="000F2038" w:rsidRDefault="002B22C1" w:rsidP="002B22C1">
            <w:pPr>
              <w:contextualSpacing/>
              <w:textAlignment w:val="baseline"/>
              <w:rPr>
                <w:rFonts w:ascii="Times New Roman" w:eastAsia="Times New Roman" w:hAnsi="Times New Roman" w:cs="Times New Roman"/>
                <w:sz w:val="24"/>
                <w:szCs w:val="24"/>
              </w:rPr>
            </w:pPr>
            <w:r w:rsidRPr="000F2038">
              <w:rPr>
                <w:rFonts w:ascii="Times New Roman" w:eastAsiaTheme="minorEastAsia" w:hAnsi="Times New Roman" w:cs="Times New Roman"/>
                <w:sz w:val="24"/>
                <w:szCs w:val="24"/>
                <w:lang w:val="uk-UA" w:eastAsia="ru-RU"/>
              </w:rPr>
              <w:t>Конкурентоспроможність компаній</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80</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91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100</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103</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91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97</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99</w:t>
            </w:r>
          </w:p>
        </w:tc>
      </w:tr>
      <w:tr w:rsidR="002B22C1" w:rsidRPr="000F2038" w:rsidTr="002B22C1">
        <w:tc>
          <w:tcPr>
            <w:tcW w:w="568" w:type="dxa"/>
          </w:tcPr>
          <w:p w:rsidR="002B22C1" w:rsidRPr="000F2038" w:rsidRDefault="002B22C1" w:rsidP="002B22C1">
            <w:pPr>
              <w:contextualSpacing/>
              <w:jc w:val="center"/>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12</w:t>
            </w:r>
          </w:p>
        </w:tc>
        <w:tc>
          <w:tcPr>
            <w:tcW w:w="3969" w:type="dxa"/>
          </w:tcPr>
          <w:p w:rsidR="002B22C1" w:rsidRPr="000F2038" w:rsidRDefault="002B22C1" w:rsidP="002B22C1">
            <w:pPr>
              <w:contextualSpacing/>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Інноваційний потенціал</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52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63</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74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71</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93</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81</w:t>
            </w:r>
          </w:p>
        </w:tc>
      </w:tr>
      <w:tr w:rsidR="002B22C1" w:rsidRPr="000F2038" w:rsidTr="002B22C1">
        <w:tc>
          <w:tcPr>
            <w:tcW w:w="568" w:type="dxa"/>
          </w:tcPr>
          <w:p w:rsidR="002B22C1" w:rsidRPr="000F2038" w:rsidRDefault="002B22C1" w:rsidP="002B22C1">
            <w:pPr>
              <w:contextualSpacing/>
              <w:textAlignment w:val="baseline"/>
              <w:rPr>
                <w:rFonts w:ascii="Times New Roman" w:eastAsiaTheme="minorEastAsia" w:hAnsi="Times New Roman" w:cs="Times New Roman"/>
                <w:sz w:val="24"/>
                <w:szCs w:val="24"/>
                <w:lang w:val="uk-UA" w:eastAsia="ru-RU"/>
              </w:rPr>
            </w:pPr>
          </w:p>
        </w:tc>
        <w:tc>
          <w:tcPr>
            <w:tcW w:w="3969" w:type="dxa"/>
          </w:tcPr>
          <w:p w:rsidR="002B22C1" w:rsidRPr="000F2038" w:rsidRDefault="002B22C1" w:rsidP="002B22C1">
            <w:pPr>
              <w:contextualSpacing/>
              <w:textAlignment w:val="baseline"/>
              <w:rPr>
                <w:rFonts w:ascii="Times New Roman" w:eastAsiaTheme="minorEastAsia" w:hAnsi="Times New Roman" w:cs="Times New Roman"/>
                <w:sz w:val="24"/>
                <w:szCs w:val="24"/>
                <w:lang w:val="uk-UA" w:eastAsia="ru-RU"/>
              </w:rPr>
            </w:pPr>
            <w:r w:rsidRPr="000F2038">
              <w:rPr>
                <w:rFonts w:ascii="Times New Roman" w:eastAsiaTheme="minorEastAsia" w:hAnsi="Times New Roman" w:cs="Times New Roman"/>
                <w:sz w:val="24"/>
                <w:szCs w:val="24"/>
                <w:lang w:val="uk-UA" w:eastAsia="ru-RU"/>
              </w:rPr>
              <w:t>Загальна кількість країн в рейтингу</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133</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139</w:t>
            </w:r>
          </w:p>
        </w:tc>
        <w:tc>
          <w:tcPr>
            <w:tcW w:w="708"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142</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144</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148</w:t>
            </w:r>
          </w:p>
        </w:tc>
        <w:tc>
          <w:tcPr>
            <w:tcW w:w="709" w:type="dxa"/>
          </w:tcPr>
          <w:p w:rsidR="002B22C1" w:rsidRPr="000F2038" w:rsidRDefault="002B22C1" w:rsidP="002B22C1">
            <w:pPr>
              <w:jc w:val="center"/>
              <w:rPr>
                <w:rFonts w:ascii="Times New Roman" w:hAnsi="Times New Roman" w:cs="Times New Roman"/>
                <w:sz w:val="24"/>
                <w:szCs w:val="24"/>
                <w:lang w:val="uk-UA"/>
              </w:rPr>
            </w:pPr>
            <w:r w:rsidRPr="000F2038">
              <w:rPr>
                <w:rFonts w:ascii="Times New Roman" w:hAnsi="Times New Roman" w:cs="Times New Roman"/>
                <w:sz w:val="24"/>
                <w:szCs w:val="24"/>
                <w:lang w:val="uk-UA"/>
              </w:rPr>
              <w:t>144</w:t>
            </w:r>
          </w:p>
        </w:tc>
      </w:tr>
    </w:tbl>
    <w:p w:rsidR="002B22C1" w:rsidRPr="00102019" w:rsidRDefault="002B22C1" w:rsidP="002B22C1">
      <w:pPr>
        <w:spacing w:after="0" w:line="240" w:lineRule="auto"/>
        <w:ind w:firstLine="708"/>
        <w:rPr>
          <w:rFonts w:ascii="Times New Roman" w:hAnsi="Times New Roman" w:cs="Times New Roman"/>
          <w:sz w:val="20"/>
          <w:szCs w:val="20"/>
          <w:lang w:val="en-US"/>
        </w:rPr>
      </w:pPr>
      <w:r w:rsidRPr="00102019">
        <w:rPr>
          <w:rFonts w:ascii="Times New Roman" w:hAnsi="Times New Roman" w:cs="Times New Roman"/>
          <w:sz w:val="20"/>
          <w:szCs w:val="20"/>
          <w:lang w:val="uk-UA"/>
        </w:rPr>
        <w:t xml:space="preserve">Складено за матеріалами: </w:t>
      </w:r>
      <w:r w:rsidRPr="00102019">
        <w:rPr>
          <w:rFonts w:ascii="Times New Roman" w:hAnsi="Times New Roman" w:cs="Times New Roman"/>
          <w:sz w:val="20"/>
          <w:szCs w:val="20"/>
          <w:lang w:val="en-US"/>
        </w:rPr>
        <w:t>World Economic Forum</w:t>
      </w:r>
    </w:p>
    <w:p w:rsidR="002B22C1" w:rsidRPr="000F2038" w:rsidRDefault="002B22C1" w:rsidP="002B22C1">
      <w:pPr>
        <w:spacing w:after="0" w:line="240" w:lineRule="auto"/>
        <w:ind w:firstLine="708"/>
        <w:jc w:val="both"/>
        <w:rPr>
          <w:rFonts w:ascii="Times New Roman" w:eastAsia="Times New Roman" w:hAnsi="Times New Roman"/>
          <w:sz w:val="24"/>
          <w:szCs w:val="24"/>
          <w:lang w:val="uk-UA" w:eastAsia="ru-RU"/>
        </w:rPr>
      </w:pP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r w:rsidRPr="000F2038">
        <w:rPr>
          <w:rFonts w:ascii="Times New Roman" w:eastAsia="Times New Roman" w:hAnsi="Times New Roman"/>
          <w:sz w:val="24"/>
          <w:szCs w:val="24"/>
          <w:lang w:val="uk-UA" w:eastAsia="ru-RU"/>
        </w:rPr>
        <w:t>Протягом останніх 10 років місце України в рейтингу змінювалося, але сама підсумкова оцінка суттєвих змін не зазнала</w:t>
      </w:r>
      <w:r w:rsidR="009F7F2B">
        <w:rPr>
          <w:rFonts w:ascii="Times New Roman" w:eastAsia="Times New Roman" w:hAnsi="Times New Roman"/>
          <w:sz w:val="24"/>
          <w:szCs w:val="24"/>
          <w:lang w:val="uk-UA" w:eastAsia="ru-RU"/>
        </w:rPr>
        <w:t xml:space="preserve">, </w:t>
      </w:r>
      <w:r w:rsidRPr="000F2038">
        <w:rPr>
          <w:rFonts w:ascii="Times New Roman" w:eastAsia="Times New Roman" w:hAnsi="Times New Roman"/>
          <w:sz w:val="24"/>
          <w:szCs w:val="24"/>
          <w:lang w:val="uk-UA" w:eastAsia="ru-RU"/>
        </w:rPr>
        <w:t xml:space="preserve">і тренд залишається доволі суперечливим (на відміну від Китаю та Грузії, які демонстрували практично перманентну позитивну динаміку). </w:t>
      </w:r>
      <w:r>
        <w:rPr>
          <w:rFonts w:ascii="Times New Roman" w:eastAsia="Times New Roman" w:hAnsi="Times New Roman"/>
          <w:sz w:val="24"/>
          <w:szCs w:val="24"/>
          <w:lang w:val="uk-UA" w:eastAsia="ru-RU"/>
        </w:rPr>
        <w:t>Індекс конкурентоспроможності вимірюється в балах від 1 (найгірший пока</w:t>
      </w:r>
      <w:r w:rsidR="009F7F2B">
        <w:rPr>
          <w:rFonts w:ascii="Times New Roman" w:eastAsia="Times New Roman" w:hAnsi="Times New Roman"/>
          <w:sz w:val="24"/>
          <w:szCs w:val="24"/>
          <w:lang w:val="uk-UA" w:eastAsia="ru-RU"/>
        </w:rPr>
        <w:t>зник) до 7 (найкращий показник)</w:t>
      </w:r>
      <w:r w:rsidR="009F7F2B" w:rsidRPr="009F7F2B">
        <w:rPr>
          <w:rFonts w:ascii="Times New Roman" w:eastAsia="Times New Roman" w:hAnsi="Times New Roman"/>
          <w:sz w:val="24"/>
          <w:szCs w:val="24"/>
          <w:lang w:val="uk-UA" w:eastAsia="ru-RU"/>
        </w:rPr>
        <w:t xml:space="preserve"> </w:t>
      </w:r>
      <w:r w:rsidR="009F7F2B">
        <w:rPr>
          <w:rFonts w:ascii="Times New Roman" w:eastAsia="Times New Roman" w:hAnsi="Times New Roman"/>
          <w:sz w:val="24"/>
          <w:szCs w:val="24"/>
          <w:lang w:val="uk-UA" w:eastAsia="ru-RU"/>
        </w:rPr>
        <w:t>(табл. 2.6).</w:t>
      </w:r>
    </w:p>
    <w:p w:rsidR="002B22C1" w:rsidRDefault="002B22C1" w:rsidP="002B22C1">
      <w:pPr>
        <w:spacing w:after="0" w:line="240" w:lineRule="auto"/>
        <w:ind w:firstLine="708"/>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Таблиця 2.6</w:t>
      </w:r>
    </w:p>
    <w:p w:rsidR="002B22C1" w:rsidRDefault="002B22C1" w:rsidP="002B22C1">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Індекси конкурентоспроможності України (2006-2015 рр.)</w:t>
      </w:r>
    </w:p>
    <w:p w:rsidR="002B22C1" w:rsidRDefault="002B22C1" w:rsidP="002B22C1">
      <w:pPr>
        <w:spacing w:after="0" w:line="240" w:lineRule="auto"/>
        <w:ind w:left="720"/>
        <w:contextualSpacing/>
        <w:rPr>
          <w:rFonts w:ascii="Times New Roman" w:eastAsia="Times New Roman" w:hAnsi="Times New Roman" w:cs="Times New Roman"/>
          <w:b/>
          <w:sz w:val="24"/>
          <w:szCs w:val="24"/>
          <w:lang w:val="uk-UA" w:eastAsia="ru-RU"/>
        </w:rPr>
      </w:pPr>
    </w:p>
    <w:tbl>
      <w:tblPr>
        <w:tblStyle w:val="af4"/>
        <w:tblW w:w="0" w:type="auto"/>
        <w:tblInd w:w="250" w:type="dxa"/>
        <w:tblLook w:val="04A0" w:firstRow="1" w:lastRow="0" w:firstColumn="1" w:lastColumn="0" w:noHBand="0" w:noVBand="1"/>
      </w:tblPr>
      <w:tblGrid>
        <w:gridCol w:w="1098"/>
        <w:gridCol w:w="1099"/>
        <w:gridCol w:w="1098"/>
        <w:gridCol w:w="1099"/>
        <w:gridCol w:w="1098"/>
        <w:gridCol w:w="1099"/>
        <w:gridCol w:w="1098"/>
        <w:gridCol w:w="1099"/>
        <w:gridCol w:w="1099"/>
      </w:tblGrid>
      <w:tr w:rsidR="002B22C1" w:rsidTr="002B22C1">
        <w:tc>
          <w:tcPr>
            <w:tcW w:w="1098" w:type="dxa"/>
          </w:tcPr>
          <w:p w:rsidR="002B22C1" w:rsidRDefault="002B22C1" w:rsidP="002B22C1">
            <w:pPr>
              <w:jc w:val="center"/>
              <w:rPr>
                <w:sz w:val="24"/>
                <w:szCs w:val="24"/>
                <w:lang w:val="uk-UA"/>
              </w:rPr>
            </w:pPr>
            <w:r>
              <w:rPr>
                <w:sz w:val="24"/>
                <w:szCs w:val="24"/>
                <w:lang w:val="uk-UA"/>
              </w:rPr>
              <w:t>2006-07</w:t>
            </w:r>
          </w:p>
        </w:tc>
        <w:tc>
          <w:tcPr>
            <w:tcW w:w="1099" w:type="dxa"/>
          </w:tcPr>
          <w:p w:rsidR="002B22C1" w:rsidRDefault="002B22C1" w:rsidP="002B22C1">
            <w:pPr>
              <w:jc w:val="center"/>
              <w:rPr>
                <w:sz w:val="24"/>
                <w:szCs w:val="24"/>
                <w:lang w:val="uk-UA"/>
              </w:rPr>
            </w:pPr>
            <w:r>
              <w:rPr>
                <w:sz w:val="24"/>
                <w:szCs w:val="24"/>
                <w:lang w:val="uk-UA"/>
              </w:rPr>
              <w:t>2007-08</w:t>
            </w:r>
          </w:p>
        </w:tc>
        <w:tc>
          <w:tcPr>
            <w:tcW w:w="1098" w:type="dxa"/>
          </w:tcPr>
          <w:p w:rsidR="002B22C1" w:rsidRDefault="002B22C1" w:rsidP="002B22C1">
            <w:pPr>
              <w:jc w:val="center"/>
              <w:rPr>
                <w:sz w:val="24"/>
                <w:szCs w:val="24"/>
                <w:lang w:val="uk-UA"/>
              </w:rPr>
            </w:pPr>
            <w:r>
              <w:rPr>
                <w:sz w:val="24"/>
                <w:szCs w:val="24"/>
                <w:lang w:val="uk-UA"/>
              </w:rPr>
              <w:t>2008-09</w:t>
            </w:r>
          </w:p>
        </w:tc>
        <w:tc>
          <w:tcPr>
            <w:tcW w:w="1099" w:type="dxa"/>
          </w:tcPr>
          <w:p w:rsidR="002B22C1" w:rsidRDefault="002B22C1" w:rsidP="002B22C1">
            <w:pPr>
              <w:jc w:val="center"/>
              <w:rPr>
                <w:sz w:val="24"/>
                <w:szCs w:val="24"/>
                <w:lang w:val="uk-UA"/>
              </w:rPr>
            </w:pPr>
            <w:r>
              <w:rPr>
                <w:sz w:val="24"/>
                <w:szCs w:val="24"/>
                <w:lang w:val="uk-UA"/>
              </w:rPr>
              <w:t>2009-10</w:t>
            </w:r>
          </w:p>
        </w:tc>
        <w:tc>
          <w:tcPr>
            <w:tcW w:w="1098" w:type="dxa"/>
          </w:tcPr>
          <w:p w:rsidR="002B22C1" w:rsidRDefault="002B22C1" w:rsidP="002B22C1">
            <w:pPr>
              <w:jc w:val="center"/>
              <w:rPr>
                <w:sz w:val="24"/>
                <w:szCs w:val="24"/>
                <w:lang w:val="uk-UA"/>
              </w:rPr>
            </w:pPr>
            <w:r>
              <w:rPr>
                <w:sz w:val="24"/>
                <w:szCs w:val="24"/>
                <w:lang w:val="uk-UA"/>
              </w:rPr>
              <w:t>2010-11</w:t>
            </w:r>
          </w:p>
        </w:tc>
        <w:tc>
          <w:tcPr>
            <w:tcW w:w="1099" w:type="dxa"/>
          </w:tcPr>
          <w:p w:rsidR="002B22C1" w:rsidRDefault="002B22C1" w:rsidP="002B22C1">
            <w:pPr>
              <w:jc w:val="center"/>
              <w:rPr>
                <w:sz w:val="24"/>
                <w:szCs w:val="24"/>
                <w:lang w:val="uk-UA"/>
              </w:rPr>
            </w:pPr>
            <w:r>
              <w:rPr>
                <w:sz w:val="24"/>
                <w:szCs w:val="24"/>
                <w:lang w:val="uk-UA"/>
              </w:rPr>
              <w:t>2011-12</w:t>
            </w:r>
          </w:p>
        </w:tc>
        <w:tc>
          <w:tcPr>
            <w:tcW w:w="1098" w:type="dxa"/>
          </w:tcPr>
          <w:p w:rsidR="002B22C1" w:rsidRDefault="002B22C1" w:rsidP="002B22C1">
            <w:pPr>
              <w:jc w:val="center"/>
              <w:rPr>
                <w:sz w:val="24"/>
                <w:szCs w:val="24"/>
                <w:lang w:val="uk-UA"/>
              </w:rPr>
            </w:pPr>
            <w:r>
              <w:rPr>
                <w:sz w:val="24"/>
                <w:szCs w:val="24"/>
                <w:lang w:val="uk-UA"/>
              </w:rPr>
              <w:t>2012-13</w:t>
            </w:r>
          </w:p>
        </w:tc>
        <w:tc>
          <w:tcPr>
            <w:tcW w:w="1099" w:type="dxa"/>
          </w:tcPr>
          <w:p w:rsidR="002B22C1" w:rsidRDefault="002B22C1" w:rsidP="002B22C1">
            <w:pPr>
              <w:jc w:val="center"/>
              <w:rPr>
                <w:sz w:val="24"/>
                <w:szCs w:val="24"/>
                <w:lang w:val="uk-UA"/>
              </w:rPr>
            </w:pPr>
            <w:r>
              <w:rPr>
                <w:sz w:val="24"/>
                <w:szCs w:val="24"/>
                <w:lang w:val="uk-UA"/>
              </w:rPr>
              <w:t>2013-14</w:t>
            </w:r>
          </w:p>
        </w:tc>
        <w:tc>
          <w:tcPr>
            <w:tcW w:w="1099" w:type="dxa"/>
          </w:tcPr>
          <w:p w:rsidR="002B22C1" w:rsidRDefault="002B22C1" w:rsidP="002B22C1">
            <w:pPr>
              <w:jc w:val="center"/>
              <w:rPr>
                <w:sz w:val="24"/>
                <w:szCs w:val="24"/>
                <w:lang w:val="uk-UA"/>
              </w:rPr>
            </w:pPr>
            <w:r>
              <w:rPr>
                <w:sz w:val="24"/>
                <w:szCs w:val="24"/>
                <w:lang w:val="uk-UA"/>
              </w:rPr>
              <w:t>2014-15</w:t>
            </w:r>
          </w:p>
        </w:tc>
      </w:tr>
      <w:tr w:rsidR="002B22C1" w:rsidTr="002B22C1">
        <w:tc>
          <w:tcPr>
            <w:tcW w:w="1098" w:type="dxa"/>
          </w:tcPr>
          <w:p w:rsidR="002B22C1" w:rsidRDefault="002B22C1" w:rsidP="002B22C1">
            <w:pPr>
              <w:jc w:val="center"/>
              <w:rPr>
                <w:sz w:val="24"/>
                <w:szCs w:val="24"/>
                <w:lang w:val="uk-UA"/>
              </w:rPr>
            </w:pPr>
            <w:r>
              <w:rPr>
                <w:sz w:val="24"/>
                <w:szCs w:val="24"/>
                <w:lang w:val="uk-UA"/>
              </w:rPr>
              <w:t>4,03</w:t>
            </w:r>
          </w:p>
        </w:tc>
        <w:tc>
          <w:tcPr>
            <w:tcW w:w="1099" w:type="dxa"/>
          </w:tcPr>
          <w:p w:rsidR="002B22C1" w:rsidRDefault="002B22C1" w:rsidP="002B22C1">
            <w:pPr>
              <w:jc w:val="center"/>
              <w:rPr>
                <w:sz w:val="24"/>
                <w:szCs w:val="24"/>
                <w:lang w:val="uk-UA"/>
              </w:rPr>
            </w:pPr>
            <w:r>
              <w:rPr>
                <w:sz w:val="24"/>
                <w:szCs w:val="24"/>
                <w:lang w:val="uk-UA"/>
              </w:rPr>
              <w:t>3,97</w:t>
            </w:r>
          </w:p>
        </w:tc>
        <w:tc>
          <w:tcPr>
            <w:tcW w:w="1098" w:type="dxa"/>
          </w:tcPr>
          <w:p w:rsidR="002B22C1" w:rsidRDefault="002B22C1" w:rsidP="002B22C1">
            <w:pPr>
              <w:jc w:val="center"/>
              <w:rPr>
                <w:sz w:val="24"/>
                <w:szCs w:val="24"/>
                <w:lang w:val="uk-UA"/>
              </w:rPr>
            </w:pPr>
            <w:r>
              <w:rPr>
                <w:sz w:val="24"/>
                <w:szCs w:val="24"/>
                <w:lang w:val="uk-UA"/>
              </w:rPr>
              <w:t>4,08</w:t>
            </w:r>
          </w:p>
        </w:tc>
        <w:tc>
          <w:tcPr>
            <w:tcW w:w="1099" w:type="dxa"/>
          </w:tcPr>
          <w:p w:rsidR="002B22C1" w:rsidRDefault="002B22C1" w:rsidP="002B22C1">
            <w:pPr>
              <w:jc w:val="center"/>
              <w:rPr>
                <w:sz w:val="24"/>
                <w:szCs w:val="24"/>
                <w:lang w:val="uk-UA"/>
              </w:rPr>
            </w:pPr>
            <w:r>
              <w:rPr>
                <w:sz w:val="24"/>
                <w:szCs w:val="24"/>
                <w:lang w:val="uk-UA"/>
              </w:rPr>
              <w:t>3,95</w:t>
            </w:r>
          </w:p>
        </w:tc>
        <w:tc>
          <w:tcPr>
            <w:tcW w:w="1098" w:type="dxa"/>
          </w:tcPr>
          <w:p w:rsidR="002B22C1" w:rsidRDefault="002B22C1" w:rsidP="002B22C1">
            <w:pPr>
              <w:jc w:val="center"/>
              <w:rPr>
                <w:sz w:val="24"/>
                <w:szCs w:val="24"/>
                <w:lang w:val="uk-UA"/>
              </w:rPr>
            </w:pPr>
            <w:r>
              <w:rPr>
                <w:sz w:val="24"/>
                <w:szCs w:val="24"/>
                <w:lang w:val="uk-UA"/>
              </w:rPr>
              <w:t>3,9</w:t>
            </w:r>
          </w:p>
        </w:tc>
        <w:tc>
          <w:tcPr>
            <w:tcW w:w="1099" w:type="dxa"/>
          </w:tcPr>
          <w:p w:rsidR="002B22C1" w:rsidRDefault="002B22C1" w:rsidP="002B22C1">
            <w:pPr>
              <w:jc w:val="center"/>
              <w:rPr>
                <w:sz w:val="24"/>
                <w:szCs w:val="24"/>
                <w:lang w:val="uk-UA"/>
              </w:rPr>
            </w:pPr>
            <w:r>
              <w:rPr>
                <w:sz w:val="24"/>
                <w:szCs w:val="24"/>
                <w:lang w:val="uk-UA"/>
              </w:rPr>
              <w:t>3,99</w:t>
            </w:r>
          </w:p>
        </w:tc>
        <w:tc>
          <w:tcPr>
            <w:tcW w:w="1098" w:type="dxa"/>
          </w:tcPr>
          <w:p w:rsidR="002B22C1" w:rsidRDefault="002B22C1" w:rsidP="002B22C1">
            <w:pPr>
              <w:jc w:val="center"/>
              <w:rPr>
                <w:sz w:val="24"/>
                <w:szCs w:val="24"/>
                <w:lang w:val="uk-UA"/>
              </w:rPr>
            </w:pPr>
            <w:r>
              <w:rPr>
                <w:sz w:val="24"/>
                <w:szCs w:val="24"/>
                <w:lang w:val="uk-UA"/>
              </w:rPr>
              <w:t>4,13</w:t>
            </w:r>
          </w:p>
        </w:tc>
        <w:tc>
          <w:tcPr>
            <w:tcW w:w="1099" w:type="dxa"/>
          </w:tcPr>
          <w:p w:rsidR="002B22C1" w:rsidRDefault="002B22C1" w:rsidP="002B22C1">
            <w:pPr>
              <w:jc w:val="center"/>
              <w:rPr>
                <w:sz w:val="24"/>
                <w:szCs w:val="24"/>
                <w:lang w:val="uk-UA"/>
              </w:rPr>
            </w:pPr>
            <w:r>
              <w:rPr>
                <w:sz w:val="24"/>
                <w:szCs w:val="24"/>
                <w:lang w:val="uk-UA"/>
              </w:rPr>
              <w:t>4,05</w:t>
            </w:r>
          </w:p>
        </w:tc>
        <w:tc>
          <w:tcPr>
            <w:tcW w:w="1099" w:type="dxa"/>
          </w:tcPr>
          <w:p w:rsidR="002B22C1" w:rsidRDefault="002B22C1" w:rsidP="002B22C1">
            <w:pPr>
              <w:jc w:val="center"/>
              <w:rPr>
                <w:sz w:val="24"/>
                <w:szCs w:val="24"/>
                <w:lang w:val="uk-UA"/>
              </w:rPr>
            </w:pPr>
            <w:r>
              <w:rPr>
                <w:sz w:val="24"/>
                <w:szCs w:val="24"/>
                <w:lang w:val="uk-UA"/>
              </w:rPr>
              <w:t>4,1</w:t>
            </w:r>
          </w:p>
        </w:tc>
      </w:tr>
    </w:tbl>
    <w:p w:rsidR="002B22C1" w:rsidRDefault="002B22C1" w:rsidP="002B22C1">
      <w:pPr>
        <w:spacing w:after="0" w:line="240" w:lineRule="auto"/>
        <w:ind w:firstLine="708"/>
        <w:rPr>
          <w:rFonts w:ascii="Times New Roman" w:hAnsi="Times New Roman" w:cs="Times New Roman"/>
          <w:sz w:val="20"/>
          <w:szCs w:val="20"/>
          <w:lang w:val="uk-UA"/>
        </w:rPr>
      </w:pPr>
      <w:r w:rsidRPr="00102019">
        <w:rPr>
          <w:rFonts w:ascii="Times New Roman" w:hAnsi="Times New Roman" w:cs="Times New Roman"/>
          <w:sz w:val="20"/>
          <w:szCs w:val="20"/>
          <w:lang w:val="uk-UA"/>
        </w:rPr>
        <w:t xml:space="preserve">Складено за матеріалами: </w:t>
      </w:r>
      <w:r w:rsidRPr="00102019">
        <w:rPr>
          <w:rFonts w:ascii="Times New Roman" w:hAnsi="Times New Roman" w:cs="Times New Roman"/>
          <w:sz w:val="20"/>
          <w:szCs w:val="20"/>
          <w:lang w:val="en-US"/>
        </w:rPr>
        <w:t>World Economic Forum</w:t>
      </w:r>
    </w:p>
    <w:p w:rsidR="009F7F2B" w:rsidRDefault="009F7F2B" w:rsidP="002B22C1">
      <w:pPr>
        <w:spacing w:after="0" w:line="240" w:lineRule="auto"/>
        <w:ind w:firstLine="708"/>
        <w:rPr>
          <w:rFonts w:ascii="Times New Roman" w:hAnsi="Times New Roman" w:cs="Times New Roman"/>
          <w:sz w:val="20"/>
          <w:szCs w:val="20"/>
          <w:lang w:val="uk-UA"/>
        </w:rPr>
      </w:pPr>
    </w:p>
    <w:p w:rsidR="009F7F2B" w:rsidRPr="009F7F2B" w:rsidRDefault="009F7F2B" w:rsidP="002B22C1">
      <w:pPr>
        <w:spacing w:after="0" w:line="240" w:lineRule="auto"/>
        <w:ind w:firstLine="708"/>
        <w:rPr>
          <w:rFonts w:ascii="Times New Roman" w:hAnsi="Times New Roman" w:cs="Times New Roman"/>
          <w:sz w:val="24"/>
          <w:szCs w:val="24"/>
          <w:lang w:val="uk-UA"/>
        </w:rPr>
      </w:pPr>
      <w:r>
        <w:rPr>
          <w:rFonts w:ascii="Times New Roman" w:hAnsi="Times New Roman" w:cs="Times New Roman"/>
          <w:sz w:val="24"/>
          <w:szCs w:val="24"/>
          <w:lang w:val="uk-UA"/>
        </w:rPr>
        <w:t>Р</w:t>
      </w:r>
      <w:r w:rsidRPr="009F7F2B">
        <w:rPr>
          <w:rFonts w:ascii="Times New Roman" w:hAnsi="Times New Roman" w:cs="Times New Roman"/>
          <w:sz w:val="24"/>
          <w:szCs w:val="24"/>
          <w:lang w:val="uk-UA"/>
        </w:rPr>
        <w:t xml:space="preserve">ис. 2.3 </w:t>
      </w:r>
      <w:r>
        <w:rPr>
          <w:rFonts w:ascii="Times New Roman" w:hAnsi="Times New Roman" w:cs="Times New Roman"/>
          <w:sz w:val="24"/>
          <w:szCs w:val="24"/>
          <w:lang w:val="uk-UA"/>
        </w:rPr>
        <w:t>доводить наявність суперечливих тенденцій в динаміці вітчизняного індексу.</w:t>
      </w:r>
    </w:p>
    <w:p w:rsidR="002B22C1" w:rsidRDefault="002B22C1" w:rsidP="002B22C1">
      <w:pPr>
        <w:spacing w:after="0" w:line="240" w:lineRule="auto"/>
        <w:jc w:val="center"/>
        <w:rPr>
          <w:rFonts w:ascii="Times New Roman" w:eastAsia="Times New Roman" w:hAnsi="Times New Roman"/>
          <w:sz w:val="24"/>
          <w:szCs w:val="24"/>
          <w:lang w:val="uk-UA" w:eastAsia="ru-RU"/>
        </w:rPr>
      </w:pPr>
    </w:p>
    <w:p w:rsidR="002B22C1" w:rsidRDefault="009F7F2B" w:rsidP="009F7F2B">
      <w:pPr>
        <w:spacing w:after="0" w:line="240" w:lineRule="auto"/>
        <w:jc w:val="right"/>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inline distT="0" distB="0" distL="0" distR="0" wp14:anchorId="4FF16E02">
            <wp:extent cx="5705475" cy="31655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8331" cy="3167170"/>
                    </a:xfrm>
                    <a:prstGeom prst="rect">
                      <a:avLst/>
                    </a:prstGeom>
                    <a:noFill/>
                  </pic:spPr>
                </pic:pic>
              </a:graphicData>
            </a:graphic>
          </wp:inline>
        </w:drawing>
      </w:r>
    </w:p>
    <w:p w:rsidR="002B22C1" w:rsidRDefault="002B22C1" w:rsidP="002B22C1">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 2.3. Динаміка індексу конкурентоспроможності України (2006-2015 рр.)</w:t>
      </w:r>
    </w:p>
    <w:p w:rsidR="002B22C1" w:rsidRDefault="002B22C1" w:rsidP="002B22C1">
      <w:pPr>
        <w:spacing w:after="0" w:line="240" w:lineRule="auto"/>
        <w:ind w:left="720"/>
        <w:contextualSpacing/>
        <w:rPr>
          <w:rFonts w:ascii="Times New Roman" w:eastAsia="Times New Roman" w:hAnsi="Times New Roman" w:cs="Times New Roman"/>
          <w:b/>
          <w:sz w:val="24"/>
          <w:szCs w:val="24"/>
          <w:lang w:val="uk-UA" w:eastAsia="ru-RU"/>
        </w:rPr>
      </w:pPr>
    </w:p>
    <w:p w:rsidR="002B22C1" w:rsidRPr="00544AF8" w:rsidRDefault="009F7F2B" w:rsidP="002B22C1">
      <w:pPr>
        <w:spacing w:after="0" w:line="240" w:lineRule="auto"/>
        <w:ind w:left="720"/>
        <w:contextualSpacing/>
        <w:rPr>
          <w:rFonts w:ascii="Times New Roman" w:eastAsia="Times New Roman" w:hAnsi="Times New Roman" w:cs="Times New Roman"/>
          <w:sz w:val="24"/>
          <w:szCs w:val="24"/>
          <w:lang w:val="uk-UA" w:eastAsia="ru-RU"/>
        </w:rPr>
      </w:pPr>
      <w:r w:rsidRPr="009F7F2B">
        <w:rPr>
          <w:rFonts w:ascii="Times New Roman" w:eastAsia="Times New Roman" w:hAnsi="Times New Roman" w:cs="Times New Roman"/>
          <w:b/>
          <w:sz w:val="24"/>
          <w:szCs w:val="24"/>
          <w:lang w:val="uk-UA" w:eastAsia="ru-RU"/>
        </w:rPr>
        <w:t xml:space="preserve">Порада. </w:t>
      </w:r>
      <w:r w:rsidR="002B22C1">
        <w:rPr>
          <w:rFonts w:ascii="Times New Roman" w:eastAsia="Times New Roman" w:hAnsi="Times New Roman" w:cs="Times New Roman"/>
          <w:sz w:val="24"/>
          <w:szCs w:val="24"/>
          <w:lang w:val="uk-UA" w:eastAsia="ru-RU"/>
        </w:rPr>
        <w:t>Можна порівняти дані обраної вами країни з Україною.</w:t>
      </w:r>
    </w:p>
    <w:p w:rsidR="002B22C1" w:rsidRPr="003808AD" w:rsidRDefault="002B22C1" w:rsidP="002B22C1">
      <w:pPr>
        <w:spacing w:after="0" w:line="240" w:lineRule="auto"/>
        <w:jc w:val="both"/>
        <w:rPr>
          <w:rFonts w:ascii="Times New Roman" w:eastAsia="Times New Roman" w:hAnsi="Times New Roman"/>
          <w:sz w:val="24"/>
          <w:szCs w:val="24"/>
          <w:lang w:val="uk-UA" w:eastAsia="ru-RU"/>
        </w:rPr>
      </w:pPr>
    </w:p>
    <w:p w:rsidR="002B22C1" w:rsidRDefault="002B22C1" w:rsidP="007569C1">
      <w:pPr>
        <w:pStyle w:val="af1"/>
        <w:numPr>
          <w:ilvl w:val="1"/>
          <w:numId w:val="12"/>
        </w:numPr>
        <w:spacing w:after="0" w:line="240" w:lineRule="auto"/>
        <w:ind w:firstLine="34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І</w:t>
      </w:r>
      <w:r w:rsidRPr="000C6233">
        <w:rPr>
          <w:rFonts w:ascii="Times New Roman" w:eastAsia="Times New Roman" w:hAnsi="Times New Roman"/>
          <w:sz w:val="24"/>
          <w:szCs w:val="24"/>
          <w:lang w:val="uk-UA" w:eastAsia="ru-RU"/>
        </w:rPr>
        <w:t>ндекс</w:t>
      </w:r>
      <w:r>
        <w:rPr>
          <w:rFonts w:ascii="Times New Roman" w:eastAsia="Times New Roman" w:hAnsi="Times New Roman"/>
          <w:sz w:val="24"/>
          <w:szCs w:val="24"/>
          <w:lang w:val="uk-UA" w:eastAsia="ru-RU"/>
        </w:rPr>
        <w:t xml:space="preserve"> сприйняття корупції</w:t>
      </w:r>
    </w:p>
    <w:p w:rsidR="002B22C1" w:rsidRPr="008B6155" w:rsidRDefault="002B22C1" w:rsidP="002B22C1">
      <w:pPr>
        <w:spacing w:after="0" w:line="240" w:lineRule="auto"/>
        <w:ind w:firstLine="708"/>
        <w:jc w:val="both"/>
        <w:rPr>
          <w:rFonts w:ascii="Times New Roman" w:hAnsi="Times New Roman"/>
          <w:sz w:val="24"/>
          <w:szCs w:val="24"/>
          <w:shd w:val="clear" w:color="auto" w:fill="FCFCFC"/>
          <w:lang w:val="uk-UA"/>
        </w:rPr>
      </w:pPr>
      <w:r w:rsidRPr="008B6155">
        <w:rPr>
          <w:rFonts w:ascii="Times New Roman" w:eastAsia="Times New Roman" w:hAnsi="Times New Roman"/>
          <w:sz w:val="24"/>
          <w:szCs w:val="24"/>
          <w:lang w:val="uk-UA" w:eastAsia="ru-RU"/>
        </w:rPr>
        <w:t xml:space="preserve">Міжнародна неурядова організація </w:t>
      </w:r>
      <w:proofErr w:type="spellStart"/>
      <w:r w:rsidRPr="008B6155">
        <w:rPr>
          <w:rFonts w:ascii="Times New Roman" w:hAnsi="Times New Roman" w:cs="Times New Roman"/>
          <w:sz w:val="24"/>
          <w:szCs w:val="24"/>
          <w:shd w:val="clear" w:color="auto" w:fill="FCFCFC"/>
        </w:rPr>
        <w:t>Transparency</w:t>
      </w:r>
      <w:proofErr w:type="spellEnd"/>
      <w:r w:rsidRPr="008B6155">
        <w:rPr>
          <w:rFonts w:ascii="Times New Roman" w:hAnsi="Times New Roman" w:cs="Times New Roman"/>
          <w:sz w:val="24"/>
          <w:szCs w:val="24"/>
          <w:shd w:val="clear" w:color="auto" w:fill="FCFCFC"/>
        </w:rPr>
        <w:t xml:space="preserve"> </w:t>
      </w:r>
      <w:proofErr w:type="spellStart"/>
      <w:r w:rsidRPr="008B6155">
        <w:rPr>
          <w:rFonts w:ascii="Times New Roman" w:hAnsi="Times New Roman" w:cs="Times New Roman"/>
          <w:sz w:val="24"/>
          <w:szCs w:val="24"/>
          <w:shd w:val="clear" w:color="auto" w:fill="FCFCFC"/>
        </w:rPr>
        <w:t>International</w:t>
      </w:r>
      <w:proofErr w:type="spellEnd"/>
      <w:r w:rsidRPr="008B6155">
        <w:rPr>
          <w:rFonts w:ascii="Times New Roman" w:hAnsi="Times New Roman"/>
          <w:sz w:val="24"/>
          <w:szCs w:val="24"/>
          <w:shd w:val="clear" w:color="auto" w:fill="FCFCFC"/>
          <w:lang w:val="uk-UA"/>
        </w:rPr>
        <w:t xml:space="preserve"> щорічно проводить дослідження і визначає рейтинг країн світу за показником </w:t>
      </w:r>
      <w:r>
        <w:rPr>
          <w:rFonts w:ascii="Times New Roman" w:hAnsi="Times New Roman"/>
          <w:sz w:val="24"/>
          <w:szCs w:val="24"/>
          <w:shd w:val="clear" w:color="auto" w:fill="FCFCFC"/>
          <w:lang w:val="uk-UA"/>
        </w:rPr>
        <w:t>сприйняття</w:t>
      </w:r>
      <w:r w:rsidRPr="008B6155">
        <w:rPr>
          <w:rFonts w:ascii="Times New Roman" w:hAnsi="Times New Roman"/>
          <w:sz w:val="24"/>
          <w:szCs w:val="24"/>
          <w:shd w:val="clear" w:color="auto" w:fill="FCFCFC"/>
          <w:lang w:val="uk-UA"/>
        </w:rPr>
        <w:t xml:space="preserve"> корупції </w:t>
      </w:r>
      <w:r>
        <w:rPr>
          <w:rFonts w:ascii="Times New Roman" w:hAnsi="Times New Roman"/>
          <w:sz w:val="24"/>
          <w:szCs w:val="24"/>
          <w:shd w:val="clear" w:color="auto" w:fill="FCFCFC"/>
          <w:lang w:val="uk-UA"/>
        </w:rPr>
        <w:t>(</w:t>
      </w:r>
      <w:proofErr w:type="spellStart"/>
      <w:r w:rsidRPr="008B6155">
        <w:rPr>
          <w:rFonts w:ascii="Times New Roman" w:hAnsi="Times New Roman" w:cs="Times New Roman"/>
          <w:color w:val="000000"/>
          <w:sz w:val="24"/>
          <w:szCs w:val="24"/>
          <w:shd w:val="clear" w:color="auto" w:fill="FCFCFC"/>
        </w:rPr>
        <w:t>The</w:t>
      </w:r>
      <w:proofErr w:type="spellEnd"/>
      <w:r w:rsidRPr="008B6155">
        <w:rPr>
          <w:rFonts w:ascii="Times New Roman" w:hAnsi="Times New Roman" w:cs="Times New Roman"/>
          <w:color w:val="000000"/>
          <w:sz w:val="24"/>
          <w:szCs w:val="24"/>
          <w:shd w:val="clear" w:color="auto" w:fill="FCFCFC"/>
        </w:rPr>
        <w:t> </w:t>
      </w:r>
      <w:proofErr w:type="spellStart"/>
      <w:r w:rsidRPr="008B6155">
        <w:rPr>
          <w:rFonts w:ascii="Times New Roman" w:hAnsi="Times New Roman" w:cs="Times New Roman"/>
          <w:color w:val="000000"/>
          <w:sz w:val="24"/>
          <w:szCs w:val="24"/>
          <w:shd w:val="clear" w:color="auto" w:fill="FCFCFC"/>
        </w:rPr>
        <w:t>Corruption</w:t>
      </w:r>
      <w:proofErr w:type="spellEnd"/>
      <w:r w:rsidRPr="008B6155">
        <w:rPr>
          <w:rFonts w:ascii="Times New Roman" w:hAnsi="Times New Roman" w:cs="Times New Roman"/>
          <w:color w:val="000000"/>
          <w:sz w:val="24"/>
          <w:szCs w:val="24"/>
          <w:shd w:val="clear" w:color="auto" w:fill="FCFCFC"/>
        </w:rPr>
        <w:t xml:space="preserve"> </w:t>
      </w:r>
      <w:proofErr w:type="spellStart"/>
      <w:r w:rsidRPr="008B6155">
        <w:rPr>
          <w:rFonts w:ascii="Times New Roman" w:hAnsi="Times New Roman" w:cs="Times New Roman"/>
          <w:color w:val="000000"/>
          <w:sz w:val="24"/>
          <w:szCs w:val="24"/>
          <w:shd w:val="clear" w:color="auto" w:fill="FCFCFC"/>
        </w:rPr>
        <w:t>Perceptions</w:t>
      </w:r>
      <w:proofErr w:type="spellEnd"/>
      <w:r w:rsidRPr="008B6155">
        <w:rPr>
          <w:rFonts w:ascii="Times New Roman" w:hAnsi="Times New Roman" w:cs="Times New Roman"/>
          <w:color w:val="000000"/>
          <w:sz w:val="24"/>
          <w:szCs w:val="24"/>
          <w:shd w:val="clear" w:color="auto" w:fill="FCFCFC"/>
        </w:rPr>
        <w:t xml:space="preserve"> </w:t>
      </w:r>
      <w:proofErr w:type="spellStart"/>
      <w:r w:rsidRPr="008B6155">
        <w:rPr>
          <w:rFonts w:ascii="Times New Roman" w:hAnsi="Times New Roman" w:cs="Times New Roman"/>
          <w:color w:val="000000"/>
          <w:sz w:val="24"/>
          <w:szCs w:val="24"/>
          <w:shd w:val="clear" w:color="auto" w:fill="FCFCFC"/>
        </w:rPr>
        <w:t>Index</w:t>
      </w:r>
      <w:proofErr w:type="spellEnd"/>
      <w:r>
        <w:rPr>
          <w:rFonts w:ascii="Times New Roman" w:hAnsi="Times New Roman"/>
          <w:sz w:val="24"/>
          <w:szCs w:val="24"/>
          <w:shd w:val="clear" w:color="auto" w:fill="FCFCFC"/>
          <w:lang w:val="uk-UA"/>
        </w:rPr>
        <w:t>)</w:t>
      </w:r>
      <w:r w:rsidRPr="008B6155">
        <w:rPr>
          <w:rFonts w:ascii="Times New Roman" w:hAnsi="Times New Roman"/>
          <w:sz w:val="24"/>
          <w:szCs w:val="24"/>
          <w:shd w:val="clear" w:color="auto" w:fill="FCFCFC"/>
          <w:lang w:val="uk-UA"/>
        </w:rPr>
        <w:t>.</w:t>
      </w:r>
      <w:r>
        <w:rPr>
          <w:rFonts w:ascii="Times New Roman" w:hAnsi="Times New Roman"/>
          <w:sz w:val="24"/>
          <w:szCs w:val="24"/>
          <w:shd w:val="clear" w:color="auto" w:fill="FCFCFC"/>
          <w:lang w:val="uk-UA"/>
        </w:rPr>
        <w:t xml:space="preserve"> Країни </w:t>
      </w:r>
      <w:proofErr w:type="spellStart"/>
      <w:r>
        <w:rPr>
          <w:rFonts w:ascii="Times New Roman" w:hAnsi="Times New Roman"/>
          <w:sz w:val="24"/>
          <w:szCs w:val="24"/>
          <w:shd w:val="clear" w:color="auto" w:fill="FCFCFC"/>
          <w:lang w:val="uk-UA"/>
        </w:rPr>
        <w:t>ранжуються</w:t>
      </w:r>
      <w:proofErr w:type="spellEnd"/>
      <w:r>
        <w:rPr>
          <w:rFonts w:ascii="Times New Roman" w:hAnsi="Times New Roman"/>
          <w:sz w:val="24"/>
          <w:szCs w:val="24"/>
          <w:shd w:val="clear" w:color="auto" w:fill="FCFCFC"/>
          <w:lang w:val="uk-UA"/>
        </w:rPr>
        <w:t xml:space="preserve"> за шкалою від 0 (найвищий рівень корупції) до 100 балів (відсутність корупції). У 2014 р. Україна посіла 142 місце (з 174 країн) з результатом 26 балів</w:t>
      </w:r>
      <w:r w:rsidR="009F7F2B">
        <w:rPr>
          <w:rFonts w:ascii="Times New Roman" w:hAnsi="Times New Roman"/>
          <w:sz w:val="24"/>
          <w:szCs w:val="24"/>
          <w:shd w:val="clear" w:color="auto" w:fill="FCFCFC"/>
          <w:lang w:val="uk-UA"/>
        </w:rPr>
        <w:t xml:space="preserve"> (табл. 2.7)</w:t>
      </w:r>
      <w:r>
        <w:rPr>
          <w:rFonts w:ascii="Times New Roman" w:hAnsi="Times New Roman"/>
          <w:sz w:val="24"/>
          <w:szCs w:val="24"/>
          <w:shd w:val="clear" w:color="auto" w:fill="FCFCFC"/>
          <w:lang w:val="uk-UA"/>
        </w:rPr>
        <w:t>.</w:t>
      </w:r>
    </w:p>
    <w:p w:rsidR="002B22C1" w:rsidRDefault="002B22C1" w:rsidP="002B22C1">
      <w:pPr>
        <w:pStyle w:val="af1"/>
        <w:spacing w:after="0" w:line="240" w:lineRule="auto"/>
        <w:ind w:left="360"/>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Таблиця 2.7</w:t>
      </w:r>
    </w:p>
    <w:p w:rsidR="002B22C1" w:rsidRDefault="002B22C1" w:rsidP="002B22C1">
      <w:pPr>
        <w:spacing w:after="0" w:line="333" w:lineRule="atLeast"/>
        <w:jc w:val="center"/>
        <w:textAlignment w:val="baseline"/>
        <w:rPr>
          <w:rFonts w:ascii="Times New Roman" w:eastAsia="Times New Roman" w:hAnsi="Times New Roman" w:cs="Times New Roman"/>
          <w:color w:val="222222"/>
          <w:sz w:val="24"/>
          <w:szCs w:val="24"/>
          <w:lang w:val="uk-UA" w:eastAsia="ru-RU"/>
        </w:rPr>
      </w:pPr>
      <w:r w:rsidRPr="0092002B">
        <w:rPr>
          <w:rFonts w:ascii="Times New Roman" w:eastAsia="Times New Roman" w:hAnsi="Times New Roman" w:cs="Times New Roman"/>
          <w:color w:val="222222"/>
          <w:sz w:val="24"/>
          <w:szCs w:val="24"/>
          <w:lang w:val="uk-UA" w:eastAsia="ru-RU"/>
        </w:rPr>
        <w:t>Індекс сприйняття корупції</w:t>
      </w:r>
      <w:r>
        <w:rPr>
          <w:rFonts w:ascii="Times New Roman" w:eastAsia="Times New Roman" w:hAnsi="Times New Roman" w:cs="Times New Roman"/>
          <w:color w:val="222222"/>
          <w:sz w:val="24"/>
          <w:szCs w:val="24"/>
          <w:lang w:val="uk-UA" w:eastAsia="ru-RU"/>
        </w:rPr>
        <w:t xml:space="preserve"> в Україні (2012-2014 рр.)</w:t>
      </w:r>
    </w:p>
    <w:tbl>
      <w:tblPr>
        <w:tblStyle w:val="af4"/>
        <w:tblW w:w="0" w:type="auto"/>
        <w:jc w:val="center"/>
        <w:tblInd w:w="360" w:type="dxa"/>
        <w:tblLook w:val="04A0" w:firstRow="1" w:lastRow="0" w:firstColumn="1" w:lastColumn="0" w:noHBand="0" w:noVBand="1"/>
      </w:tblPr>
      <w:tblGrid>
        <w:gridCol w:w="1964"/>
        <w:gridCol w:w="1965"/>
        <w:gridCol w:w="1965"/>
      </w:tblGrid>
      <w:tr w:rsidR="002B22C1" w:rsidTr="002B22C1">
        <w:trPr>
          <w:jc w:val="center"/>
        </w:trPr>
        <w:tc>
          <w:tcPr>
            <w:tcW w:w="1964"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2012</w:t>
            </w:r>
          </w:p>
        </w:tc>
        <w:tc>
          <w:tcPr>
            <w:tcW w:w="196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2013</w:t>
            </w:r>
          </w:p>
        </w:tc>
        <w:tc>
          <w:tcPr>
            <w:tcW w:w="196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2014</w:t>
            </w:r>
          </w:p>
        </w:tc>
      </w:tr>
      <w:tr w:rsidR="002B22C1" w:rsidTr="002B22C1">
        <w:trPr>
          <w:jc w:val="center"/>
        </w:trPr>
        <w:tc>
          <w:tcPr>
            <w:tcW w:w="1964"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26</w:t>
            </w:r>
          </w:p>
        </w:tc>
        <w:tc>
          <w:tcPr>
            <w:tcW w:w="196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w:t>
            </w:r>
          </w:p>
        </w:tc>
        <w:tc>
          <w:tcPr>
            <w:tcW w:w="196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26</w:t>
            </w:r>
          </w:p>
        </w:tc>
      </w:tr>
    </w:tbl>
    <w:p w:rsidR="002B22C1" w:rsidRPr="009F7F2B" w:rsidRDefault="002B22C1" w:rsidP="002B22C1">
      <w:pPr>
        <w:pStyle w:val="af1"/>
        <w:spacing w:after="0" w:line="240" w:lineRule="auto"/>
        <w:ind w:left="1776" w:firstLine="348"/>
        <w:jc w:val="both"/>
        <w:rPr>
          <w:rFonts w:ascii="Times New Roman" w:eastAsia="Times New Roman" w:hAnsi="Times New Roman"/>
          <w:sz w:val="20"/>
          <w:szCs w:val="20"/>
          <w:lang w:val="uk-UA" w:eastAsia="ru-RU"/>
        </w:rPr>
      </w:pPr>
      <w:r w:rsidRPr="009F7F2B">
        <w:rPr>
          <w:rFonts w:ascii="Times New Roman" w:eastAsia="Times New Roman" w:hAnsi="Times New Roman"/>
          <w:sz w:val="20"/>
          <w:szCs w:val="20"/>
          <w:lang w:val="uk-UA" w:eastAsia="ru-RU"/>
        </w:rPr>
        <w:lastRenderedPageBreak/>
        <w:t xml:space="preserve">Джерело: </w:t>
      </w:r>
      <w:hyperlink r:id="rId50" w:history="1">
        <w:r w:rsidRPr="009F7F2B">
          <w:rPr>
            <w:rStyle w:val="a5"/>
            <w:rFonts w:ascii="Times New Roman" w:eastAsia="Times New Roman" w:hAnsi="Times New Roman"/>
            <w:color w:val="auto"/>
            <w:sz w:val="20"/>
            <w:szCs w:val="20"/>
            <w:u w:val="none"/>
            <w:lang w:val="uk-UA" w:eastAsia="ru-RU"/>
          </w:rPr>
          <w:t>http://www.transparency.org/cpi2014/results</w:t>
        </w:r>
      </w:hyperlink>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p>
    <w:p w:rsidR="002B22C1" w:rsidRDefault="002B22C1" w:rsidP="002B22C1">
      <w:pPr>
        <w:spacing w:after="0" w:line="240" w:lineRule="auto"/>
        <w:ind w:firstLine="708"/>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Раніше оцінка рівня сприйняття корупції ставилася за десятибальною шкалою (табл. 2.8).</w:t>
      </w:r>
    </w:p>
    <w:p w:rsidR="002B22C1" w:rsidRDefault="002B22C1" w:rsidP="002B22C1">
      <w:pPr>
        <w:spacing w:after="0" w:line="240" w:lineRule="auto"/>
        <w:jc w:val="both"/>
        <w:rPr>
          <w:rFonts w:ascii="Times New Roman" w:eastAsia="Times New Roman" w:hAnsi="Times New Roman"/>
          <w:sz w:val="24"/>
          <w:szCs w:val="24"/>
          <w:lang w:val="uk-UA" w:eastAsia="ru-RU"/>
        </w:rPr>
      </w:pPr>
    </w:p>
    <w:p w:rsidR="002B22C1" w:rsidRDefault="002B22C1" w:rsidP="002B22C1">
      <w:pPr>
        <w:pStyle w:val="af1"/>
        <w:spacing w:after="0" w:line="240" w:lineRule="auto"/>
        <w:ind w:left="360"/>
        <w:jc w:val="righ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Таблиця 2.8</w:t>
      </w:r>
    </w:p>
    <w:p w:rsidR="002B22C1" w:rsidRDefault="002B22C1" w:rsidP="002B22C1">
      <w:pPr>
        <w:spacing w:after="0" w:line="333" w:lineRule="atLeast"/>
        <w:jc w:val="center"/>
        <w:textAlignment w:val="baseline"/>
        <w:rPr>
          <w:rFonts w:ascii="Times New Roman" w:eastAsia="Times New Roman" w:hAnsi="Times New Roman" w:cs="Times New Roman"/>
          <w:color w:val="222222"/>
          <w:sz w:val="24"/>
          <w:szCs w:val="24"/>
          <w:lang w:val="uk-UA" w:eastAsia="ru-RU"/>
        </w:rPr>
      </w:pPr>
      <w:r w:rsidRPr="0092002B">
        <w:rPr>
          <w:rFonts w:ascii="Times New Roman" w:eastAsia="Times New Roman" w:hAnsi="Times New Roman" w:cs="Times New Roman"/>
          <w:color w:val="222222"/>
          <w:sz w:val="24"/>
          <w:szCs w:val="24"/>
          <w:lang w:val="uk-UA" w:eastAsia="ru-RU"/>
        </w:rPr>
        <w:t>Індекс сприйняття корупції</w:t>
      </w:r>
      <w:r>
        <w:rPr>
          <w:rFonts w:ascii="Times New Roman" w:eastAsia="Times New Roman" w:hAnsi="Times New Roman" w:cs="Times New Roman"/>
          <w:color w:val="222222"/>
          <w:sz w:val="24"/>
          <w:szCs w:val="24"/>
          <w:lang w:val="uk-UA" w:eastAsia="ru-RU"/>
        </w:rPr>
        <w:t xml:space="preserve"> в Україні (2002-2011 рр.)</w:t>
      </w:r>
    </w:p>
    <w:p w:rsidR="002B22C1" w:rsidRDefault="002B22C1" w:rsidP="002B22C1">
      <w:pPr>
        <w:spacing w:after="0" w:line="333" w:lineRule="atLeast"/>
        <w:jc w:val="center"/>
        <w:textAlignment w:val="baseline"/>
        <w:rPr>
          <w:rFonts w:ascii="Times New Roman" w:eastAsia="Times New Roman" w:hAnsi="Times New Roman" w:cs="Times New Roman"/>
          <w:color w:val="222222"/>
          <w:sz w:val="24"/>
          <w:szCs w:val="24"/>
          <w:lang w:val="uk-UA" w:eastAsia="ru-RU"/>
        </w:rPr>
      </w:pPr>
    </w:p>
    <w:tbl>
      <w:tblPr>
        <w:tblStyle w:val="af4"/>
        <w:tblW w:w="0" w:type="auto"/>
        <w:tblInd w:w="360" w:type="dxa"/>
        <w:tblLook w:val="04A0" w:firstRow="1" w:lastRow="0" w:firstColumn="1" w:lastColumn="0" w:noHBand="0" w:noVBand="1"/>
      </w:tblPr>
      <w:tblGrid>
        <w:gridCol w:w="814"/>
        <w:gridCol w:w="815"/>
        <w:gridCol w:w="815"/>
        <w:gridCol w:w="815"/>
        <w:gridCol w:w="814"/>
        <w:gridCol w:w="815"/>
        <w:gridCol w:w="815"/>
        <w:gridCol w:w="815"/>
        <w:gridCol w:w="814"/>
        <w:gridCol w:w="815"/>
        <w:gridCol w:w="815"/>
        <w:gridCol w:w="815"/>
      </w:tblGrid>
      <w:tr w:rsidR="002B22C1" w:rsidTr="002B22C1">
        <w:tc>
          <w:tcPr>
            <w:tcW w:w="814"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2000</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2001</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2002</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2003</w:t>
            </w:r>
          </w:p>
        </w:tc>
        <w:tc>
          <w:tcPr>
            <w:tcW w:w="814"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2004</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2005</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2006</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2007</w:t>
            </w:r>
          </w:p>
        </w:tc>
        <w:tc>
          <w:tcPr>
            <w:tcW w:w="814"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2008</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2009</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2010</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2011</w:t>
            </w:r>
          </w:p>
        </w:tc>
      </w:tr>
      <w:tr w:rsidR="002B22C1" w:rsidTr="002B22C1">
        <w:tc>
          <w:tcPr>
            <w:tcW w:w="814"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1,5</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2,1</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2,4</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2,4</w:t>
            </w:r>
          </w:p>
        </w:tc>
        <w:tc>
          <w:tcPr>
            <w:tcW w:w="814"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2,3</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2,2</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2,6</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2,8</w:t>
            </w:r>
          </w:p>
        </w:tc>
        <w:tc>
          <w:tcPr>
            <w:tcW w:w="814"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2,5</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2,2</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2,4</w:t>
            </w:r>
          </w:p>
        </w:tc>
        <w:tc>
          <w:tcPr>
            <w:tcW w:w="815" w:type="dxa"/>
          </w:tcPr>
          <w:p w:rsidR="002B22C1" w:rsidRDefault="002B22C1" w:rsidP="002B22C1">
            <w:pPr>
              <w:pStyle w:val="af1"/>
              <w:ind w:left="0"/>
              <w:jc w:val="center"/>
              <w:rPr>
                <w:rFonts w:ascii="Times New Roman" w:eastAsia="Times New Roman" w:hAnsi="Times New Roman"/>
                <w:sz w:val="24"/>
                <w:szCs w:val="24"/>
                <w:lang w:val="uk-UA"/>
              </w:rPr>
            </w:pPr>
            <w:r>
              <w:rPr>
                <w:rFonts w:ascii="Times New Roman" w:eastAsia="Times New Roman" w:hAnsi="Times New Roman"/>
                <w:sz w:val="24"/>
                <w:szCs w:val="24"/>
                <w:lang w:val="uk-UA"/>
              </w:rPr>
              <w:t>2,3</w:t>
            </w:r>
          </w:p>
        </w:tc>
      </w:tr>
    </w:tbl>
    <w:p w:rsidR="002B22C1" w:rsidRPr="009F7F2B" w:rsidRDefault="002B22C1" w:rsidP="002B22C1">
      <w:pPr>
        <w:pStyle w:val="af1"/>
        <w:spacing w:after="0" w:line="240" w:lineRule="auto"/>
        <w:ind w:left="360"/>
        <w:jc w:val="both"/>
        <w:rPr>
          <w:rFonts w:ascii="Times New Roman" w:eastAsia="Times New Roman" w:hAnsi="Times New Roman"/>
          <w:sz w:val="20"/>
          <w:szCs w:val="20"/>
          <w:lang w:val="uk-UA" w:eastAsia="ru-RU"/>
        </w:rPr>
      </w:pPr>
      <w:r w:rsidRPr="009F7F2B">
        <w:rPr>
          <w:rFonts w:ascii="Times New Roman" w:eastAsia="Times New Roman" w:hAnsi="Times New Roman"/>
          <w:sz w:val="20"/>
          <w:szCs w:val="20"/>
          <w:lang w:val="uk-UA" w:eastAsia="ru-RU"/>
        </w:rPr>
        <w:t xml:space="preserve">Джерело: </w:t>
      </w:r>
      <w:hyperlink r:id="rId51" w:history="1">
        <w:r w:rsidRPr="009F7F2B">
          <w:rPr>
            <w:rStyle w:val="a5"/>
            <w:rFonts w:ascii="Times New Roman" w:eastAsia="Times New Roman" w:hAnsi="Times New Roman"/>
            <w:color w:val="auto"/>
            <w:sz w:val="20"/>
            <w:szCs w:val="20"/>
            <w:u w:val="none"/>
            <w:lang w:val="uk-UA" w:eastAsia="ru-RU"/>
          </w:rPr>
          <w:t>http://www.transparency.org/</w:t>
        </w:r>
      </w:hyperlink>
      <w:r w:rsidRPr="009F7F2B">
        <w:rPr>
          <w:rFonts w:ascii="Times New Roman" w:eastAsia="Times New Roman" w:hAnsi="Times New Roman"/>
          <w:sz w:val="20"/>
          <w:szCs w:val="20"/>
          <w:lang w:val="uk-UA" w:eastAsia="ru-RU"/>
        </w:rPr>
        <w:t xml:space="preserve"> </w:t>
      </w:r>
    </w:p>
    <w:p w:rsidR="002B22C1" w:rsidRDefault="002B22C1" w:rsidP="002B22C1">
      <w:pPr>
        <w:pStyle w:val="af1"/>
        <w:spacing w:after="0" w:line="240" w:lineRule="auto"/>
        <w:ind w:left="360"/>
        <w:jc w:val="both"/>
        <w:rPr>
          <w:rFonts w:ascii="Times New Roman" w:eastAsia="Times New Roman" w:hAnsi="Times New Roman"/>
          <w:sz w:val="24"/>
          <w:szCs w:val="24"/>
          <w:lang w:val="uk-UA" w:eastAsia="ru-RU"/>
        </w:rPr>
      </w:pPr>
    </w:p>
    <w:p w:rsidR="009F7F2B" w:rsidRPr="00625E6E" w:rsidRDefault="009F7F2B" w:rsidP="00CC0083">
      <w:pPr>
        <w:pStyle w:val="af1"/>
        <w:spacing w:after="0" w:line="240" w:lineRule="auto"/>
        <w:ind w:left="357" w:firstLine="709"/>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Дані табл. 2.8 проілюстровані на рис. 2.4. </w:t>
      </w:r>
      <w:r w:rsidR="00CC0083">
        <w:rPr>
          <w:rFonts w:ascii="Times New Roman" w:eastAsia="Times New Roman" w:hAnsi="Times New Roman"/>
          <w:sz w:val="24"/>
          <w:szCs w:val="24"/>
          <w:lang w:val="uk-UA" w:eastAsia="ru-RU"/>
        </w:rPr>
        <w:t>Лінія тренду здається висхідною за рахунок значення індексу у 2000 р. Якщо його не враховувати, оцінк</w:t>
      </w:r>
      <w:r w:rsidR="00107C0C">
        <w:rPr>
          <w:rFonts w:ascii="Times New Roman" w:eastAsia="Times New Roman" w:hAnsi="Times New Roman"/>
          <w:sz w:val="24"/>
          <w:szCs w:val="24"/>
          <w:lang w:val="uk-UA" w:eastAsia="ru-RU"/>
        </w:rPr>
        <w:t>а</w:t>
      </w:r>
      <w:r w:rsidR="00CC0083">
        <w:rPr>
          <w:rFonts w:ascii="Times New Roman" w:eastAsia="Times New Roman" w:hAnsi="Times New Roman"/>
          <w:sz w:val="24"/>
          <w:szCs w:val="24"/>
          <w:lang w:val="uk-UA" w:eastAsia="ru-RU"/>
        </w:rPr>
        <w:t xml:space="preserve"> стану корупції принципово не змінюється впродовж всього періоду. </w:t>
      </w:r>
    </w:p>
    <w:p w:rsidR="002B22C1" w:rsidRDefault="00CC0083" w:rsidP="002B22C1">
      <w:pPr>
        <w:pStyle w:val="af1"/>
        <w:spacing w:after="0" w:line="240" w:lineRule="auto"/>
        <w:ind w:left="360"/>
        <w:jc w:val="both"/>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inline distT="0" distB="0" distL="0" distR="0" wp14:anchorId="5DD3F813">
            <wp:extent cx="6291816" cy="2876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1117" cy="2880802"/>
                    </a:xfrm>
                    <a:prstGeom prst="rect">
                      <a:avLst/>
                    </a:prstGeom>
                    <a:noFill/>
                  </pic:spPr>
                </pic:pic>
              </a:graphicData>
            </a:graphic>
          </wp:inline>
        </w:drawing>
      </w:r>
    </w:p>
    <w:p w:rsidR="00CC0083" w:rsidRDefault="00CC0083" w:rsidP="002B22C1">
      <w:pPr>
        <w:pStyle w:val="af1"/>
        <w:spacing w:after="0" w:line="240" w:lineRule="auto"/>
        <w:ind w:left="360"/>
        <w:jc w:val="center"/>
        <w:rPr>
          <w:rFonts w:ascii="Times New Roman" w:eastAsia="Times New Roman" w:hAnsi="Times New Roman"/>
          <w:sz w:val="24"/>
          <w:szCs w:val="24"/>
          <w:lang w:val="uk-UA" w:eastAsia="ru-RU"/>
        </w:rPr>
      </w:pPr>
    </w:p>
    <w:p w:rsidR="002B22C1" w:rsidRDefault="002B22C1" w:rsidP="002B22C1">
      <w:pPr>
        <w:pStyle w:val="af1"/>
        <w:spacing w:after="0" w:line="240" w:lineRule="auto"/>
        <w:ind w:left="360"/>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Рис. 2.4. Динаміка індексу сприйняття корупції України (2000-2011 рр.)</w:t>
      </w:r>
    </w:p>
    <w:p w:rsidR="002B22C1" w:rsidRPr="000C6233" w:rsidRDefault="002B22C1" w:rsidP="002B22C1">
      <w:pPr>
        <w:pStyle w:val="af1"/>
        <w:spacing w:after="0" w:line="240" w:lineRule="auto"/>
        <w:ind w:left="360"/>
        <w:jc w:val="both"/>
        <w:rPr>
          <w:rFonts w:ascii="Times New Roman" w:eastAsia="Times New Roman" w:hAnsi="Times New Roman"/>
          <w:sz w:val="24"/>
          <w:szCs w:val="24"/>
          <w:lang w:val="uk-UA" w:eastAsia="ru-RU"/>
        </w:rPr>
      </w:pPr>
    </w:p>
    <w:p w:rsidR="002B22C1" w:rsidRPr="00544AF8" w:rsidRDefault="009F7F2B" w:rsidP="002B22C1">
      <w:pPr>
        <w:spacing w:after="0" w:line="240" w:lineRule="auto"/>
        <w:ind w:left="720"/>
        <w:contextualSpacing/>
        <w:rPr>
          <w:rFonts w:ascii="Times New Roman" w:eastAsia="Times New Roman" w:hAnsi="Times New Roman" w:cs="Times New Roman"/>
          <w:sz w:val="24"/>
          <w:szCs w:val="24"/>
          <w:lang w:val="uk-UA" w:eastAsia="ru-RU"/>
        </w:rPr>
      </w:pPr>
      <w:r w:rsidRPr="009F7F2B">
        <w:rPr>
          <w:rFonts w:ascii="Times New Roman" w:eastAsia="Times New Roman" w:hAnsi="Times New Roman" w:cs="Times New Roman"/>
          <w:b/>
          <w:sz w:val="24"/>
          <w:szCs w:val="24"/>
          <w:lang w:val="uk-UA" w:eastAsia="ru-RU"/>
        </w:rPr>
        <w:t>Порада.</w:t>
      </w:r>
      <w:r>
        <w:rPr>
          <w:rFonts w:ascii="Times New Roman" w:eastAsia="Times New Roman" w:hAnsi="Times New Roman" w:cs="Times New Roman"/>
          <w:sz w:val="24"/>
          <w:szCs w:val="24"/>
          <w:lang w:val="uk-UA" w:eastAsia="ru-RU"/>
        </w:rPr>
        <w:t xml:space="preserve"> </w:t>
      </w:r>
      <w:r w:rsidR="002B22C1">
        <w:rPr>
          <w:rFonts w:ascii="Times New Roman" w:eastAsia="Times New Roman" w:hAnsi="Times New Roman" w:cs="Times New Roman"/>
          <w:sz w:val="24"/>
          <w:szCs w:val="24"/>
          <w:lang w:val="uk-UA" w:eastAsia="ru-RU"/>
        </w:rPr>
        <w:t>Можна порівняти дані обраної вами країни з Україною.</w:t>
      </w:r>
    </w:p>
    <w:p w:rsidR="002B22C1" w:rsidRDefault="002B22C1" w:rsidP="002B22C1">
      <w:pPr>
        <w:spacing w:after="0" w:line="240" w:lineRule="auto"/>
        <w:jc w:val="both"/>
        <w:rPr>
          <w:rFonts w:ascii="Times New Roman" w:eastAsia="Times New Roman" w:hAnsi="Times New Roman" w:cs="Times New Roman"/>
          <w:sz w:val="24"/>
          <w:szCs w:val="24"/>
          <w:lang w:val="uk-UA" w:eastAsia="ru-RU"/>
        </w:rPr>
      </w:pPr>
    </w:p>
    <w:p w:rsidR="00027676" w:rsidRPr="005E1CCE" w:rsidRDefault="00027676" w:rsidP="00027676">
      <w:pPr>
        <w:spacing w:after="0" w:line="240" w:lineRule="auto"/>
        <w:jc w:val="right"/>
        <w:rPr>
          <w:rFonts w:ascii="Times New Roman" w:eastAsia="Times New Roman" w:hAnsi="Times New Roman" w:cs="Times New Roman"/>
          <w:b/>
          <w:sz w:val="24"/>
          <w:szCs w:val="24"/>
          <w:lang w:val="uk-UA" w:eastAsia="ru-RU"/>
        </w:rPr>
      </w:pPr>
      <w:r w:rsidRPr="00027676">
        <w:rPr>
          <w:rFonts w:ascii="Times New Roman" w:eastAsia="Times New Roman" w:hAnsi="Times New Roman" w:cs="Times New Roman"/>
          <w:b/>
          <w:sz w:val="28"/>
          <w:szCs w:val="20"/>
          <w:lang w:val="uk-UA" w:eastAsia="ru-RU"/>
        </w:rPr>
        <w:br w:type="page"/>
      </w:r>
      <w:r w:rsidRPr="005E1CCE">
        <w:rPr>
          <w:rFonts w:ascii="Times New Roman" w:eastAsia="Times New Roman" w:hAnsi="Times New Roman" w:cs="Times New Roman"/>
          <w:b/>
          <w:sz w:val="24"/>
          <w:szCs w:val="24"/>
          <w:lang w:val="uk-UA" w:eastAsia="ru-RU"/>
        </w:rPr>
        <w:lastRenderedPageBreak/>
        <w:t>Додаток А</w:t>
      </w:r>
    </w:p>
    <w:p w:rsidR="00027676" w:rsidRPr="005E1CCE" w:rsidRDefault="00027676" w:rsidP="00027676">
      <w:pPr>
        <w:spacing w:after="0" w:line="240" w:lineRule="auto"/>
        <w:jc w:val="right"/>
        <w:rPr>
          <w:rFonts w:ascii="Times New Roman" w:eastAsia="Times New Roman" w:hAnsi="Times New Roman" w:cs="Times New Roman"/>
          <w:b/>
          <w:sz w:val="24"/>
          <w:szCs w:val="24"/>
          <w:lang w:val="uk-UA" w:eastAsia="ru-RU"/>
        </w:rPr>
      </w:pPr>
    </w:p>
    <w:p w:rsidR="00027676" w:rsidRPr="005E1CCE" w:rsidRDefault="00027676" w:rsidP="00027676">
      <w:pPr>
        <w:keepNext/>
        <w:spacing w:after="0" w:line="240" w:lineRule="auto"/>
        <w:ind w:left="360"/>
        <w:jc w:val="center"/>
        <w:outlineLvl w:val="5"/>
        <w:rPr>
          <w:rFonts w:ascii="Times New Roman" w:eastAsia="Times New Roman" w:hAnsi="Times New Roman" w:cs="Times New Roman"/>
          <w:b/>
          <w:sz w:val="24"/>
          <w:szCs w:val="24"/>
          <w:lang w:val="uk-UA" w:eastAsia="ru-RU"/>
        </w:rPr>
      </w:pPr>
      <w:r w:rsidRPr="005E1CCE">
        <w:rPr>
          <w:rFonts w:ascii="Times New Roman" w:eastAsia="Times New Roman" w:hAnsi="Times New Roman" w:cs="Times New Roman"/>
          <w:b/>
          <w:sz w:val="24"/>
          <w:szCs w:val="24"/>
          <w:lang w:val="uk-UA" w:eastAsia="ru-RU"/>
        </w:rPr>
        <w:t>Перелік країн для написання аналітичної роботи</w:t>
      </w:r>
    </w:p>
    <w:p w:rsidR="00027676" w:rsidRPr="005E1CCE" w:rsidRDefault="00027676" w:rsidP="00027676">
      <w:pPr>
        <w:spacing w:after="0" w:line="240" w:lineRule="auto"/>
        <w:ind w:left="360"/>
        <w:jc w:val="both"/>
        <w:rPr>
          <w:rFonts w:ascii="Times New Roman" w:eastAsia="Times New Roman" w:hAnsi="Times New Roman" w:cs="Times New Roman"/>
          <w:sz w:val="24"/>
          <w:szCs w:val="24"/>
          <w:lang w:val="uk-UA" w:eastAsia="ru-RU"/>
        </w:rPr>
      </w:pPr>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sectPr w:rsidR="00027676" w:rsidRPr="005E1CCE" w:rsidSect="00EC3F3C">
          <w:pgSz w:w="11906" w:h="16838"/>
          <w:pgMar w:top="1134" w:right="851" w:bottom="851" w:left="1134" w:header="720" w:footer="720" w:gutter="0"/>
          <w:cols w:space="720"/>
          <w:titlePg/>
        </w:sectPr>
      </w:pPr>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lastRenderedPageBreak/>
        <w:t>Австралія</w:t>
      </w:r>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Австрія</w:t>
      </w:r>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Азербайджан</w:t>
      </w:r>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Албанія</w:t>
      </w:r>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53" w:tooltip="Алжир" w:history="1">
        <w:r w:rsidR="00027676" w:rsidRPr="005E1CCE">
          <w:rPr>
            <w:rFonts w:ascii="Times New Roman" w:eastAsia="Times New Roman" w:hAnsi="Times New Roman" w:cs="Times New Roman"/>
            <w:sz w:val="24"/>
            <w:szCs w:val="24"/>
            <w:lang w:eastAsia="ru-RU"/>
          </w:rPr>
          <w:t>Алжир</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54" w:tooltip="Аргентина" w:history="1">
        <w:r w:rsidR="00027676" w:rsidRPr="005E1CCE">
          <w:rPr>
            <w:rFonts w:ascii="Times New Roman" w:eastAsia="Times New Roman" w:hAnsi="Times New Roman" w:cs="Times New Roman"/>
            <w:sz w:val="24"/>
            <w:szCs w:val="24"/>
            <w:lang w:val="uk-UA" w:eastAsia="ru-RU"/>
          </w:rPr>
          <w:t>Аргентина</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Бельгія</w:t>
      </w:r>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Білорусь</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55" w:tooltip="Болгарія" w:history="1">
        <w:r w:rsidR="00027676" w:rsidRPr="005E1CCE">
          <w:rPr>
            <w:rFonts w:ascii="Times New Roman" w:eastAsia="Times New Roman" w:hAnsi="Times New Roman" w:cs="Times New Roman"/>
            <w:sz w:val="24"/>
            <w:szCs w:val="24"/>
            <w:lang w:val="uk-UA" w:eastAsia="ru-RU"/>
          </w:rPr>
          <w:t>Болгарія</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56" w:tooltip="Болівія" w:history="1">
        <w:r w:rsidR="00027676" w:rsidRPr="005E1CCE">
          <w:rPr>
            <w:rFonts w:ascii="Times New Roman" w:eastAsia="Times New Roman" w:hAnsi="Times New Roman" w:cs="Times New Roman"/>
            <w:sz w:val="24"/>
            <w:szCs w:val="24"/>
            <w:lang w:val="uk-UA" w:eastAsia="ru-RU"/>
          </w:rPr>
          <w:t>Болівія</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57" w:tooltip="Бразилія" w:history="1">
        <w:r w:rsidR="00027676" w:rsidRPr="005E1CCE">
          <w:rPr>
            <w:rFonts w:ascii="Times New Roman" w:eastAsia="Times New Roman" w:hAnsi="Times New Roman" w:cs="Times New Roman"/>
            <w:sz w:val="24"/>
            <w:szCs w:val="24"/>
            <w:lang w:val="uk-UA" w:eastAsia="ru-RU"/>
          </w:rPr>
          <w:t>Бразилія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58" w:tooltip="Велика Британія" w:history="1">
        <w:r w:rsidR="00027676" w:rsidRPr="005E1CCE">
          <w:rPr>
            <w:rFonts w:ascii="Times New Roman" w:eastAsia="Times New Roman" w:hAnsi="Times New Roman" w:cs="Times New Roman"/>
            <w:sz w:val="24"/>
            <w:szCs w:val="24"/>
            <w:lang w:val="uk-UA" w:eastAsia="ru-RU"/>
          </w:rPr>
          <w:t>Велика Британія</w:t>
        </w:r>
      </w:hyperlink>
    </w:p>
    <w:p w:rsidR="00027676" w:rsidRPr="005E1CCE" w:rsidRDefault="00027676" w:rsidP="00027676">
      <w:pPr>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Вірменія</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59" w:tooltip="В'єтнам" w:history="1">
        <w:r w:rsidR="00027676" w:rsidRPr="005E1CCE">
          <w:rPr>
            <w:rFonts w:ascii="Times New Roman" w:eastAsia="Times New Roman" w:hAnsi="Times New Roman" w:cs="Times New Roman"/>
            <w:sz w:val="24"/>
            <w:szCs w:val="24"/>
            <w:lang w:val="uk-UA" w:eastAsia="ru-RU"/>
          </w:rPr>
          <w:t>В'єтнам</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Гондурас</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60" w:tooltip="Греція" w:history="1">
        <w:r w:rsidR="00027676" w:rsidRPr="005E1CCE">
          <w:rPr>
            <w:rFonts w:ascii="Times New Roman" w:eastAsia="Times New Roman" w:hAnsi="Times New Roman" w:cs="Times New Roman"/>
            <w:sz w:val="24"/>
            <w:szCs w:val="24"/>
            <w:lang w:val="uk-UA" w:eastAsia="ru-RU"/>
          </w:rPr>
          <w:t>Греція</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Грузія</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61" w:tooltip="Данія" w:history="1">
        <w:r w:rsidR="00027676" w:rsidRPr="005E1CCE">
          <w:rPr>
            <w:rFonts w:ascii="Times New Roman" w:eastAsia="Times New Roman" w:hAnsi="Times New Roman" w:cs="Times New Roman"/>
            <w:sz w:val="24"/>
            <w:szCs w:val="24"/>
            <w:lang w:val="uk-UA" w:eastAsia="ru-RU"/>
          </w:rPr>
          <w:t>Данія</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62" w:tooltip="Еквадор" w:history="1">
        <w:r w:rsidR="00027676" w:rsidRPr="005E1CCE">
          <w:rPr>
            <w:rFonts w:ascii="Times New Roman" w:eastAsia="Times New Roman" w:hAnsi="Times New Roman" w:cs="Times New Roman"/>
            <w:sz w:val="24"/>
            <w:szCs w:val="24"/>
            <w:lang w:val="uk-UA" w:eastAsia="ru-RU"/>
          </w:rPr>
          <w:t>Еквадор</w:t>
        </w:r>
      </w:hyperlink>
      <w:r w:rsidR="00027676" w:rsidRPr="005E1CCE">
        <w:rPr>
          <w:rFonts w:ascii="Times New Roman" w:eastAsia="Times New Roman" w:hAnsi="Times New Roman" w:cs="Times New Roman"/>
          <w:sz w:val="24"/>
          <w:szCs w:val="24"/>
          <w:lang w:val="uk-UA" w:eastAsia="ru-RU"/>
        </w:rPr>
        <w:t xml:space="preserve"> </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63" w:tooltip="Естонія" w:history="1">
        <w:r w:rsidR="00027676" w:rsidRPr="005E1CCE">
          <w:rPr>
            <w:rFonts w:ascii="Times New Roman" w:eastAsia="Times New Roman" w:hAnsi="Times New Roman" w:cs="Times New Roman"/>
            <w:sz w:val="24"/>
            <w:szCs w:val="24"/>
            <w:lang w:val="uk-UA" w:eastAsia="ru-RU"/>
          </w:rPr>
          <w:t>Естонія</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64" w:tooltip="Єгипет" w:history="1">
        <w:r w:rsidR="00027676" w:rsidRPr="005E1CCE">
          <w:rPr>
            <w:rFonts w:ascii="Times New Roman" w:eastAsia="Times New Roman" w:hAnsi="Times New Roman" w:cs="Times New Roman"/>
            <w:sz w:val="24"/>
            <w:szCs w:val="24"/>
            <w:lang w:val="uk-UA" w:eastAsia="ru-RU"/>
          </w:rPr>
          <w:t>Єгипет</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65" w:tooltip="Зімбабве" w:history="1">
        <w:r w:rsidR="00027676" w:rsidRPr="005E1CCE">
          <w:rPr>
            <w:rFonts w:ascii="Times New Roman" w:eastAsia="Times New Roman" w:hAnsi="Times New Roman" w:cs="Times New Roman"/>
            <w:sz w:val="24"/>
            <w:szCs w:val="24"/>
            <w:lang w:val="uk-UA" w:eastAsia="ru-RU"/>
          </w:rPr>
          <w:t>Зімбабве</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66" w:tooltip="Ізраїль" w:history="1">
        <w:r w:rsidR="00027676" w:rsidRPr="005E1CCE">
          <w:rPr>
            <w:rFonts w:ascii="Times New Roman" w:eastAsia="Times New Roman" w:hAnsi="Times New Roman" w:cs="Times New Roman"/>
            <w:sz w:val="24"/>
            <w:szCs w:val="24"/>
            <w:lang w:val="uk-UA" w:eastAsia="ru-RU"/>
          </w:rPr>
          <w:t>Ізраїль</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67" w:tooltip="Індія" w:history="1">
        <w:r w:rsidR="00027676" w:rsidRPr="005E1CCE">
          <w:rPr>
            <w:rFonts w:ascii="Times New Roman" w:eastAsia="Times New Roman" w:hAnsi="Times New Roman" w:cs="Times New Roman"/>
            <w:sz w:val="24"/>
            <w:szCs w:val="24"/>
            <w:lang w:val="uk-UA" w:eastAsia="ru-RU"/>
          </w:rPr>
          <w:t>Індія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68" w:tooltip="Індонезія" w:history="1">
        <w:r w:rsidR="00027676" w:rsidRPr="005E1CCE">
          <w:rPr>
            <w:rFonts w:ascii="Times New Roman" w:eastAsia="Times New Roman" w:hAnsi="Times New Roman" w:cs="Times New Roman"/>
            <w:sz w:val="24"/>
            <w:szCs w:val="24"/>
            <w:lang w:val="uk-UA" w:eastAsia="ru-RU"/>
          </w:rPr>
          <w:t>Індонезія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69" w:tooltip="Іран" w:history="1">
        <w:r w:rsidR="00027676" w:rsidRPr="005E1CCE">
          <w:rPr>
            <w:rFonts w:ascii="Times New Roman" w:eastAsia="Times New Roman" w:hAnsi="Times New Roman" w:cs="Times New Roman"/>
            <w:sz w:val="24"/>
            <w:szCs w:val="24"/>
            <w:lang w:val="uk-UA" w:eastAsia="ru-RU"/>
          </w:rPr>
          <w:t>Іран</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0" w:tooltip="Ірландія" w:history="1">
        <w:r w:rsidR="00027676" w:rsidRPr="005E1CCE">
          <w:rPr>
            <w:rFonts w:ascii="Times New Roman" w:eastAsia="Times New Roman" w:hAnsi="Times New Roman" w:cs="Times New Roman"/>
            <w:sz w:val="24"/>
            <w:szCs w:val="24"/>
            <w:lang w:val="uk-UA" w:eastAsia="ru-RU"/>
          </w:rPr>
          <w:t>Ірландія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1" w:tooltip="Ісландія" w:history="1">
        <w:r w:rsidR="00027676" w:rsidRPr="005E1CCE">
          <w:rPr>
            <w:rFonts w:ascii="Times New Roman" w:eastAsia="Times New Roman" w:hAnsi="Times New Roman" w:cs="Times New Roman"/>
            <w:sz w:val="24"/>
            <w:szCs w:val="24"/>
            <w:lang w:val="uk-UA" w:eastAsia="ru-RU"/>
          </w:rPr>
          <w:t>Ісландія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2" w:tooltip="Іспанія" w:history="1">
        <w:r w:rsidR="00027676" w:rsidRPr="005E1CCE">
          <w:rPr>
            <w:rFonts w:ascii="Times New Roman" w:eastAsia="Times New Roman" w:hAnsi="Times New Roman" w:cs="Times New Roman"/>
            <w:sz w:val="24"/>
            <w:szCs w:val="24"/>
            <w:lang w:val="uk-UA" w:eastAsia="ru-RU"/>
          </w:rPr>
          <w:t>Іспанія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3" w:tooltip="Італія" w:history="1">
        <w:r w:rsidR="00027676" w:rsidRPr="005E1CCE">
          <w:rPr>
            <w:rFonts w:ascii="Times New Roman" w:eastAsia="Times New Roman" w:hAnsi="Times New Roman" w:cs="Times New Roman"/>
            <w:sz w:val="24"/>
            <w:szCs w:val="24"/>
            <w:lang w:val="uk-UA" w:eastAsia="ru-RU"/>
          </w:rPr>
          <w:t>Італія</w:t>
        </w:r>
      </w:hyperlink>
    </w:p>
    <w:p w:rsidR="00027676" w:rsidRPr="005E1CCE" w:rsidRDefault="00027676" w:rsidP="00027676">
      <w:pPr>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Казахстан</w:t>
      </w:r>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Канада</w:t>
      </w:r>
    </w:p>
    <w:p w:rsidR="00027676" w:rsidRPr="005E1CCE" w:rsidRDefault="00027676" w:rsidP="00027676">
      <w:pPr>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Киргизія</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4" w:tooltip="Китай" w:history="1">
        <w:r w:rsidR="00027676" w:rsidRPr="005E1CCE">
          <w:rPr>
            <w:rFonts w:ascii="Times New Roman" w:eastAsia="Times New Roman" w:hAnsi="Times New Roman" w:cs="Times New Roman"/>
            <w:sz w:val="24"/>
            <w:szCs w:val="24"/>
            <w:lang w:val="uk-UA" w:eastAsia="ru-RU"/>
          </w:rPr>
          <w:t>Кита</w:t>
        </w:r>
      </w:hyperlink>
      <w:r w:rsidR="00027676" w:rsidRPr="005E1CCE">
        <w:rPr>
          <w:rFonts w:ascii="Times New Roman" w:eastAsia="Times New Roman" w:hAnsi="Times New Roman" w:cs="Times New Roman"/>
          <w:sz w:val="24"/>
          <w:szCs w:val="24"/>
          <w:lang w:val="uk-UA" w:eastAsia="ru-RU"/>
        </w:rPr>
        <w:t>й</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5" w:tooltip="Корея" w:history="1">
        <w:r w:rsidR="00027676" w:rsidRPr="005E1CCE">
          <w:rPr>
            <w:rFonts w:ascii="Times New Roman" w:eastAsia="Times New Roman" w:hAnsi="Times New Roman" w:cs="Times New Roman"/>
            <w:sz w:val="24"/>
            <w:szCs w:val="24"/>
            <w:lang w:val="uk-UA" w:eastAsia="ru-RU"/>
          </w:rPr>
          <w:t>Корея</w:t>
        </w:r>
      </w:hyperlink>
      <w:r w:rsidR="00027676" w:rsidRPr="005E1CCE">
        <w:rPr>
          <w:rFonts w:ascii="Times New Roman" w:eastAsia="Times New Roman" w:hAnsi="Times New Roman" w:cs="Times New Roman"/>
          <w:sz w:val="24"/>
          <w:szCs w:val="24"/>
          <w:lang w:val="uk-UA" w:eastAsia="ru-RU"/>
        </w:rPr>
        <w:t xml:space="preserve"> Південна</w:t>
      </w:r>
    </w:p>
    <w:p w:rsidR="00027676" w:rsidRPr="005E1CCE" w:rsidRDefault="00027676" w:rsidP="00027676">
      <w:pPr>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Куба</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6" w:tooltip="Латвія" w:history="1">
        <w:r w:rsidR="00027676" w:rsidRPr="005E1CCE">
          <w:rPr>
            <w:rFonts w:ascii="Times New Roman" w:eastAsia="Times New Roman" w:hAnsi="Times New Roman" w:cs="Times New Roman"/>
            <w:sz w:val="24"/>
            <w:szCs w:val="24"/>
            <w:lang w:val="uk-UA" w:eastAsia="ru-RU"/>
          </w:rPr>
          <w:t>Латвія</w:t>
        </w:r>
      </w:hyperlink>
      <w:r w:rsidR="00027676" w:rsidRPr="005E1CCE">
        <w:rPr>
          <w:rFonts w:ascii="Times New Roman" w:eastAsia="Times New Roman" w:hAnsi="Times New Roman" w:cs="Times New Roman"/>
          <w:sz w:val="24"/>
          <w:szCs w:val="24"/>
          <w:lang w:val="uk-UA" w:eastAsia="ru-RU"/>
        </w:rPr>
        <w:t xml:space="preserve"> </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7" w:tooltip="Литва" w:history="1">
        <w:r w:rsidR="00027676" w:rsidRPr="005E1CCE">
          <w:rPr>
            <w:rFonts w:ascii="Times New Roman" w:eastAsia="Times New Roman" w:hAnsi="Times New Roman" w:cs="Times New Roman"/>
            <w:sz w:val="24"/>
            <w:szCs w:val="24"/>
            <w:lang w:val="uk-UA" w:eastAsia="ru-RU"/>
          </w:rPr>
          <w:t>Литва</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8" w:tooltip="Люксембург" w:history="1">
        <w:r w:rsidR="00027676" w:rsidRPr="005E1CCE">
          <w:rPr>
            <w:rFonts w:ascii="Times New Roman" w:eastAsia="Times New Roman" w:hAnsi="Times New Roman" w:cs="Times New Roman"/>
            <w:sz w:val="24"/>
            <w:szCs w:val="24"/>
            <w:lang w:val="uk-UA" w:eastAsia="ru-RU"/>
          </w:rPr>
          <w:t>Люксембург</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79" w:tooltip="Малайзія" w:history="1">
        <w:r w:rsidR="00027676" w:rsidRPr="005E1CCE">
          <w:rPr>
            <w:rFonts w:ascii="Times New Roman" w:eastAsia="Times New Roman" w:hAnsi="Times New Roman" w:cs="Times New Roman"/>
            <w:sz w:val="24"/>
            <w:szCs w:val="24"/>
            <w:lang w:val="uk-UA" w:eastAsia="ru-RU"/>
          </w:rPr>
          <w:t>Малайзія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80" w:tooltip="Мальта" w:history="1">
        <w:r w:rsidR="00027676" w:rsidRPr="005E1CCE">
          <w:rPr>
            <w:rFonts w:ascii="Times New Roman" w:eastAsia="Times New Roman" w:hAnsi="Times New Roman" w:cs="Times New Roman"/>
            <w:sz w:val="24"/>
            <w:szCs w:val="24"/>
            <w:lang w:val="uk-UA" w:eastAsia="ru-RU"/>
          </w:rPr>
          <w:t>Мальта</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81" w:tooltip="Марокко" w:history="1">
        <w:r w:rsidR="00027676" w:rsidRPr="005E1CCE">
          <w:rPr>
            <w:rFonts w:ascii="Times New Roman" w:eastAsia="Times New Roman" w:hAnsi="Times New Roman" w:cs="Times New Roman"/>
            <w:sz w:val="24"/>
            <w:szCs w:val="24"/>
            <w:lang w:val="uk-UA" w:eastAsia="ru-RU"/>
          </w:rPr>
          <w:t>Марокко</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Мексика</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82" w:tooltip="Молдова" w:history="1">
        <w:r w:rsidR="00027676" w:rsidRPr="005E1CCE">
          <w:rPr>
            <w:rFonts w:ascii="Times New Roman" w:eastAsia="Times New Roman" w:hAnsi="Times New Roman" w:cs="Times New Roman"/>
            <w:sz w:val="24"/>
            <w:szCs w:val="24"/>
            <w:lang w:val="uk-UA" w:eastAsia="ru-RU"/>
          </w:rPr>
          <w:t>Молдова</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83" w:tooltip="Монголія" w:history="1">
        <w:r w:rsidR="00027676" w:rsidRPr="005E1CCE">
          <w:rPr>
            <w:rFonts w:ascii="Times New Roman" w:eastAsia="Times New Roman" w:hAnsi="Times New Roman" w:cs="Times New Roman"/>
            <w:sz w:val="24"/>
            <w:szCs w:val="24"/>
            <w:lang w:val="uk-UA" w:eastAsia="ru-RU"/>
          </w:rPr>
          <w:t>Монголія</w:t>
        </w:r>
      </w:hyperlink>
      <w:r w:rsidR="00027676" w:rsidRPr="005E1CCE">
        <w:rPr>
          <w:rFonts w:ascii="Times New Roman" w:eastAsia="Times New Roman" w:hAnsi="Times New Roman" w:cs="Times New Roman"/>
          <w:sz w:val="24"/>
          <w:szCs w:val="24"/>
          <w:lang w:val="uk-UA" w:eastAsia="ru-RU"/>
        </w:rPr>
        <w:t xml:space="preserve"> </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84" w:tooltip="Нідерланди" w:history="1">
        <w:r w:rsidR="00027676" w:rsidRPr="005E1CCE">
          <w:rPr>
            <w:rFonts w:ascii="Times New Roman" w:eastAsia="Times New Roman" w:hAnsi="Times New Roman" w:cs="Times New Roman"/>
            <w:sz w:val="24"/>
            <w:szCs w:val="24"/>
            <w:lang w:val="uk-UA" w:eastAsia="ru-RU"/>
          </w:rPr>
          <w:t>Нідерланди</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85" w:tooltip="Німеччина" w:history="1">
        <w:r w:rsidR="00027676" w:rsidRPr="005E1CCE">
          <w:rPr>
            <w:rFonts w:ascii="Times New Roman" w:eastAsia="Times New Roman" w:hAnsi="Times New Roman" w:cs="Times New Roman"/>
            <w:sz w:val="24"/>
            <w:szCs w:val="24"/>
            <w:lang w:val="uk-UA" w:eastAsia="ru-RU"/>
          </w:rPr>
          <w:t>Німеччина</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Нова Зеландія</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86" w:tooltip="Норвегія" w:history="1">
        <w:r w:rsidR="00027676" w:rsidRPr="005E1CCE">
          <w:rPr>
            <w:rFonts w:ascii="Times New Roman" w:eastAsia="Times New Roman" w:hAnsi="Times New Roman" w:cs="Times New Roman"/>
            <w:sz w:val="24"/>
            <w:szCs w:val="24"/>
            <w:lang w:val="uk-UA" w:eastAsia="ru-RU"/>
          </w:rPr>
          <w:t>Норвегія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87" w:tooltip="Об'єднані Арабські Емірати" w:history="1">
        <w:r w:rsidR="00027676" w:rsidRPr="005E1CCE">
          <w:rPr>
            <w:rFonts w:ascii="Times New Roman" w:eastAsia="Times New Roman" w:hAnsi="Times New Roman" w:cs="Times New Roman"/>
            <w:sz w:val="24"/>
            <w:szCs w:val="24"/>
            <w:lang w:val="uk-UA" w:eastAsia="ru-RU"/>
          </w:rPr>
          <w:t>Об'єднані Арабські Емірати</w:t>
        </w:r>
      </w:hyperlink>
      <w:r w:rsidR="00027676" w:rsidRPr="005E1CCE">
        <w:rPr>
          <w:rFonts w:ascii="Times New Roman" w:eastAsia="Times New Roman" w:hAnsi="Times New Roman" w:cs="Times New Roman"/>
          <w:sz w:val="24"/>
          <w:szCs w:val="24"/>
          <w:lang w:val="uk-UA" w:eastAsia="ru-RU"/>
        </w:rPr>
        <w:t xml:space="preserve"> (ОАЕ)</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88" w:tooltip="Пакистан" w:history="1">
        <w:r w:rsidR="00027676" w:rsidRPr="005E1CCE">
          <w:rPr>
            <w:rFonts w:ascii="Times New Roman" w:eastAsia="Times New Roman" w:hAnsi="Times New Roman" w:cs="Times New Roman"/>
            <w:sz w:val="24"/>
            <w:szCs w:val="24"/>
            <w:lang w:val="uk-UA" w:eastAsia="ru-RU"/>
          </w:rPr>
          <w:t>Пакистан</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eastAsia="ru-RU"/>
        </w:rPr>
      </w:pPr>
      <w:hyperlink r:id="rId89" w:tooltip="Перу" w:history="1">
        <w:r w:rsidR="00027676" w:rsidRPr="005E1CCE">
          <w:rPr>
            <w:rFonts w:ascii="Times New Roman" w:eastAsia="Times New Roman" w:hAnsi="Times New Roman" w:cs="Times New Roman"/>
            <w:sz w:val="24"/>
            <w:szCs w:val="24"/>
            <w:lang w:val="uk-UA" w:eastAsia="ru-RU"/>
          </w:rPr>
          <w:t>Перу</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90" w:tooltip="Південно-Африканська Республіка" w:history="1">
        <w:r w:rsidR="00027676" w:rsidRPr="005E1CCE">
          <w:rPr>
            <w:rFonts w:ascii="Times New Roman" w:eastAsia="Times New Roman" w:hAnsi="Times New Roman" w:cs="Times New Roman"/>
            <w:sz w:val="24"/>
            <w:szCs w:val="24"/>
            <w:lang w:val="uk-UA" w:eastAsia="ru-RU"/>
          </w:rPr>
          <w:t>Південно-Африканська Республіка</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1" w:tooltip="Польща" w:history="1">
        <w:r w:rsidR="00027676" w:rsidRPr="005E1CCE">
          <w:rPr>
            <w:rFonts w:ascii="Times New Roman" w:eastAsia="Times New Roman" w:hAnsi="Times New Roman" w:cs="Times New Roman"/>
            <w:sz w:val="24"/>
            <w:szCs w:val="24"/>
            <w:lang w:val="uk-UA" w:eastAsia="ru-RU"/>
          </w:rPr>
          <w:t>Польща</w:t>
        </w:r>
      </w:hyperlink>
      <w:r w:rsidR="00027676" w:rsidRPr="005E1CCE">
        <w:rPr>
          <w:rFonts w:ascii="Times New Roman" w:eastAsia="Times New Roman" w:hAnsi="Times New Roman" w:cs="Times New Roman"/>
          <w:sz w:val="24"/>
          <w:szCs w:val="24"/>
          <w:lang w:val="uk-UA" w:eastAsia="ru-RU"/>
        </w:rPr>
        <w:t xml:space="preserve"> </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2" w:tooltip="Португалія" w:history="1">
        <w:r w:rsidR="00027676" w:rsidRPr="005E1CCE">
          <w:rPr>
            <w:rFonts w:ascii="Times New Roman" w:eastAsia="Times New Roman" w:hAnsi="Times New Roman" w:cs="Times New Roman"/>
            <w:sz w:val="24"/>
            <w:szCs w:val="24"/>
            <w:lang w:val="uk-UA" w:eastAsia="ru-RU"/>
          </w:rPr>
          <w:t>Португалія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3" w:tooltip="Росія" w:history="1">
        <w:r w:rsidR="00027676" w:rsidRPr="005E1CCE">
          <w:rPr>
            <w:rFonts w:ascii="Times New Roman" w:eastAsia="Times New Roman" w:hAnsi="Times New Roman" w:cs="Times New Roman"/>
            <w:sz w:val="24"/>
            <w:szCs w:val="24"/>
            <w:lang w:val="uk-UA" w:eastAsia="ru-RU"/>
          </w:rPr>
          <w:t>Росія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4" w:tooltip="Румунія" w:history="1">
        <w:r w:rsidR="00027676" w:rsidRPr="005E1CCE">
          <w:rPr>
            <w:rFonts w:ascii="Times New Roman" w:eastAsia="Times New Roman" w:hAnsi="Times New Roman" w:cs="Times New Roman"/>
            <w:sz w:val="24"/>
            <w:szCs w:val="24"/>
            <w:lang w:val="uk-UA" w:eastAsia="ru-RU"/>
          </w:rPr>
          <w:t>Румунія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5" w:tooltip="Саудівська Аравія" w:history="1">
        <w:r w:rsidR="00027676" w:rsidRPr="005E1CCE">
          <w:rPr>
            <w:rFonts w:ascii="Times New Roman" w:eastAsia="Times New Roman" w:hAnsi="Times New Roman" w:cs="Times New Roman"/>
            <w:sz w:val="24"/>
            <w:szCs w:val="24"/>
            <w:lang w:val="uk-UA" w:eastAsia="ru-RU"/>
          </w:rPr>
          <w:t>Саудівська Араві</w:t>
        </w:r>
      </w:hyperlink>
      <w:r w:rsidR="00027676" w:rsidRPr="005E1CCE">
        <w:rPr>
          <w:rFonts w:ascii="Times New Roman" w:eastAsia="Times New Roman" w:hAnsi="Times New Roman" w:cs="Times New Roman"/>
          <w:sz w:val="24"/>
          <w:szCs w:val="24"/>
          <w:lang w:val="uk-UA" w:eastAsia="ru-RU"/>
        </w:rPr>
        <w:t>я</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6" w:tooltip="Сербія" w:history="1">
        <w:r w:rsidR="00027676" w:rsidRPr="005E1CCE">
          <w:rPr>
            <w:rFonts w:ascii="Times New Roman" w:eastAsia="Times New Roman" w:hAnsi="Times New Roman" w:cs="Times New Roman"/>
            <w:sz w:val="24"/>
            <w:szCs w:val="24"/>
            <w:lang w:val="uk-UA" w:eastAsia="ru-RU"/>
          </w:rPr>
          <w:t>Сербія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7" w:tooltip="Сінгапур" w:history="1">
        <w:r w:rsidR="00027676" w:rsidRPr="005E1CCE">
          <w:rPr>
            <w:rFonts w:ascii="Times New Roman" w:eastAsia="Times New Roman" w:hAnsi="Times New Roman" w:cs="Times New Roman"/>
            <w:sz w:val="24"/>
            <w:szCs w:val="24"/>
            <w:lang w:val="uk-UA" w:eastAsia="ru-RU"/>
          </w:rPr>
          <w:t>Сінгапур</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8" w:tooltip="Словаччина" w:history="1">
        <w:r w:rsidR="00027676" w:rsidRPr="005E1CCE">
          <w:rPr>
            <w:rFonts w:ascii="Times New Roman" w:eastAsia="Times New Roman" w:hAnsi="Times New Roman" w:cs="Times New Roman"/>
            <w:sz w:val="24"/>
            <w:szCs w:val="24"/>
            <w:lang w:val="uk-UA" w:eastAsia="ru-RU"/>
          </w:rPr>
          <w:t>Словаччина</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99" w:tooltip="Словенія" w:history="1">
        <w:r w:rsidR="00027676" w:rsidRPr="005E1CCE">
          <w:rPr>
            <w:rFonts w:ascii="Times New Roman" w:eastAsia="Times New Roman" w:hAnsi="Times New Roman" w:cs="Times New Roman"/>
            <w:sz w:val="24"/>
            <w:szCs w:val="24"/>
            <w:lang w:val="uk-UA" w:eastAsia="ru-RU"/>
          </w:rPr>
          <w:t>Словенія</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США</w:t>
      </w:r>
    </w:p>
    <w:p w:rsidR="00027676" w:rsidRPr="005E1CCE" w:rsidRDefault="00B14119" w:rsidP="00027676">
      <w:pPr>
        <w:spacing w:after="0" w:line="240" w:lineRule="auto"/>
        <w:ind w:left="360"/>
        <w:rPr>
          <w:rFonts w:ascii="Times New Roman" w:eastAsia="Times New Roman" w:hAnsi="Times New Roman" w:cs="Times New Roman"/>
          <w:sz w:val="24"/>
          <w:szCs w:val="24"/>
          <w:lang w:val="uk-UA" w:eastAsia="ru-RU"/>
        </w:rPr>
      </w:pPr>
      <w:hyperlink r:id="rId100" w:tooltip="Туніс" w:history="1">
        <w:r w:rsidR="00027676" w:rsidRPr="005E1CCE">
          <w:rPr>
            <w:rFonts w:ascii="Times New Roman" w:eastAsia="Times New Roman" w:hAnsi="Times New Roman" w:cs="Times New Roman"/>
            <w:sz w:val="24"/>
            <w:szCs w:val="24"/>
            <w:lang w:val="uk-UA" w:eastAsia="ru-RU"/>
          </w:rPr>
          <w:t>Туніс</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01" w:tooltip="Туреччина" w:history="1">
        <w:r w:rsidR="00027676" w:rsidRPr="005E1CCE">
          <w:rPr>
            <w:rFonts w:ascii="Times New Roman" w:eastAsia="Times New Roman" w:hAnsi="Times New Roman" w:cs="Times New Roman"/>
            <w:sz w:val="24"/>
            <w:szCs w:val="24"/>
            <w:lang w:val="uk-UA" w:eastAsia="ru-RU"/>
          </w:rPr>
          <w:t>Туреччина</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Туркменістан</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02" w:tooltip="Угорщина" w:history="1">
        <w:r w:rsidR="00027676" w:rsidRPr="005E1CCE">
          <w:rPr>
            <w:rFonts w:ascii="Times New Roman" w:eastAsia="Times New Roman" w:hAnsi="Times New Roman" w:cs="Times New Roman"/>
            <w:sz w:val="24"/>
            <w:szCs w:val="24"/>
            <w:lang w:val="uk-UA" w:eastAsia="ru-RU"/>
          </w:rPr>
          <w:t>Угорщина</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Узбекистан</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03" w:tooltip="Філіппіни" w:history="1">
        <w:r w:rsidR="00027676" w:rsidRPr="005E1CCE">
          <w:rPr>
            <w:rFonts w:ascii="Times New Roman" w:eastAsia="Times New Roman" w:hAnsi="Times New Roman" w:cs="Times New Roman"/>
            <w:sz w:val="24"/>
            <w:szCs w:val="24"/>
            <w:lang w:val="uk-UA" w:eastAsia="ru-RU"/>
          </w:rPr>
          <w:t>Філіппіни</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04" w:tooltip="Фінляндія" w:history="1">
        <w:r w:rsidR="00027676" w:rsidRPr="005E1CCE">
          <w:rPr>
            <w:rFonts w:ascii="Times New Roman" w:eastAsia="Times New Roman" w:hAnsi="Times New Roman" w:cs="Times New Roman"/>
            <w:sz w:val="24"/>
            <w:szCs w:val="24"/>
            <w:lang w:val="uk-UA" w:eastAsia="ru-RU"/>
          </w:rPr>
          <w:t>Фінляндія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05" w:tooltip="Франція" w:history="1">
        <w:r w:rsidR="00027676" w:rsidRPr="005E1CCE">
          <w:rPr>
            <w:rFonts w:ascii="Times New Roman" w:eastAsia="Times New Roman" w:hAnsi="Times New Roman" w:cs="Times New Roman"/>
            <w:sz w:val="24"/>
            <w:szCs w:val="24"/>
            <w:lang w:val="uk-UA" w:eastAsia="ru-RU"/>
          </w:rPr>
          <w:t>Франція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06" w:tooltip="Хорватія" w:history="1">
        <w:r w:rsidR="00027676" w:rsidRPr="005E1CCE">
          <w:rPr>
            <w:rFonts w:ascii="Times New Roman" w:eastAsia="Times New Roman" w:hAnsi="Times New Roman" w:cs="Times New Roman"/>
            <w:sz w:val="24"/>
            <w:szCs w:val="24"/>
            <w:lang w:val="uk-UA" w:eastAsia="ru-RU"/>
          </w:rPr>
          <w:t>Хорватія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07" w:tooltip="Чехія" w:history="1">
        <w:r w:rsidR="00027676" w:rsidRPr="005E1CCE">
          <w:rPr>
            <w:rFonts w:ascii="Times New Roman" w:eastAsia="Times New Roman" w:hAnsi="Times New Roman" w:cs="Times New Roman"/>
            <w:sz w:val="24"/>
            <w:szCs w:val="24"/>
            <w:lang w:val="uk-UA" w:eastAsia="ru-RU"/>
          </w:rPr>
          <w:t>Чехія</w:t>
        </w:r>
      </w:hyperlink>
    </w:p>
    <w:p w:rsidR="00027676" w:rsidRPr="005E1CCE" w:rsidRDefault="00B14119" w:rsidP="00027676">
      <w:pPr>
        <w:spacing w:after="0" w:line="240" w:lineRule="auto"/>
        <w:ind w:left="360"/>
        <w:rPr>
          <w:rFonts w:ascii="Times New Roman" w:eastAsia="Times New Roman" w:hAnsi="Times New Roman" w:cs="Times New Roman"/>
          <w:sz w:val="24"/>
          <w:szCs w:val="24"/>
          <w:lang w:eastAsia="ru-RU"/>
        </w:rPr>
      </w:pPr>
      <w:hyperlink r:id="rId108" w:tooltip="Чилі" w:history="1">
        <w:r w:rsidR="00027676" w:rsidRPr="005E1CCE">
          <w:rPr>
            <w:rFonts w:ascii="Times New Roman" w:eastAsia="Times New Roman" w:hAnsi="Times New Roman" w:cs="Times New Roman"/>
            <w:sz w:val="24"/>
            <w:szCs w:val="24"/>
            <w:lang w:val="uk-UA" w:eastAsia="ru-RU"/>
          </w:rPr>
          <w:t>Чилі</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09" w:tooltip="Чорногорія" w:history="1">
        <w:r w:rsidR="00027676" w:rsidRPr="005E1CCE">
          <w:rPr>
            <w:rFonts w:ascii="Times New Roman" w:eastAsia="Times New Roman" w:hAnsi="Times New Roman" w:cs="Times New Roman"/>
            <w:sz w:val="24"/>
            <w:szCs w:val="24"/>
            <w:lang w:val="uk-UA" w:eastAsia="ru-RU"/>
          </w:rPr>
          <w:t>Чорногорія</w:t>
        </w:r>
      </w:hyperlink>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10" w:tooltip="Швейцарія" w:history="1">
        <w:r w:rsidR="00027676" w:rsidRPr="005E1CCE">
          <w:rPr>
            <w:rFonts w:ascii="Times New Roman" w:eastAsia="Times New Roman" w:hAnsi="Times New Roman" w:cs="Times New Roman"/>
            <w:sz w:val="24"/>
            <w:szCs w:val="24"/>
            <w:lang w:val="uk-UA" w:eastAsia="ru-RU"/>
          </w:rPr>
          <w:t>Швейцарія</w:t>
        </w:r>
      </w:hyperlink>
      <w:r w:rsidR="00027676" w:rsidRPr="005E1CCE">
        <w:rPr>
          <w:rFonts w:ascii="Times New Roman" w:eastAsia="Times New Roman" w:hAnsi="Times New Roman" w:cs="Times New Roman"/>
          <w:sz w:val="24"/>
          <w:szCs w:val="24"/>
          <w:lang w:val="uk-UA" w:eastAsia="ru-RU"/>
        </w:rPr>
        <w:t xml:space="preserve"> </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11" w:tooltip="Швеція" w:history="1">
        <w:r w:rsidR="00027676" w:rsidRPr="005E1CCE">
          <w:rPr>
            <w:rFonts w:ascii="Times New Roman" w:eastAsia="Times New Roman" w:hAnsi="Times New Roman" w:cs="Times New Roman"/>
            <w:sz w:val="24"/>
            <w:szCs w:val="24"/>
            <w:lang w:val="uk-UA" w:eastAsia="ru-RU"/>
          </w:rPr>
          <w:t>Швеція</w:t>
        </w:r>
      </w:hyperlink>
    </w:p>
    <w:p w:rsidR="00027676" w:rsidRPr="005E1CCE" w:rsidRDefault="00027676" w:rsidP="00027676">
      <w:pPr>
        <w:shd w:val="clear" w:color="auto" w:fill="F8FCFF"/>
        <w:spacing w:after="0" w:line="240" w:lineRule="auto"/>
        <w:ind w:left="360"/>
        <w:rPr>
          <w:rFonts w:ascii="Times New Roman" w:eastAsia="Times New Roman" w:hAnsi="Times New Roman" w:cs="Times New Roman"/>
          <w:sz w:val="24"/>
          <w:szCs w:val="24"/>
          <w:lang w:val="uk-UA" w:eastAsia="ru-RU"/>
        </w:rPr>
      </w:pPr>
      <w:r w:rsidRPr="005E1CCE">
        <w:rPr>
          <w:rFonts w:ascii="Times New Roman" w:eastAsia="Times New Roman" w:hAnsi="Times New Roman" w:cs="Times New Roman"/>
          <w:sz w:val="24"/>
          <w:szCs w:val="24"/>
          <w:lang w:val="uk-UA" w:eastAsia="ru-RU"/>
        </w:rPr>
        <w:t>Ямайка</w:t>
      </w:r>
    </w:p>
    <w:p w:rsidR="00027676" w:rsidRPr="005E1CCE" w:rsidRDefault="00B14119" w:rsidP="00027676">
      <w:pPr>
        <w:shd w:val="clear" w:color="auto" w:fill="F8FCFF"/>
        <w:spacing w:after="0" w:line="240" w:lineRule="auto"/>
        <w:ind w:left="360"/>
        <w:rPr>
          <w:rFonts w:ascii="Times New Roman" w:eastAsia="Times New Roman" w:hAnsi="Times New Roman" w:cs="Times New Roman"/>
          <w:sz w:val="24"/>
          <w:szCs w:val="24"/>
          <w:lang w:val="uk-UA" w:eastAsia="ru-RU"/>
        </w:rPr>
      </w:pPr>
      <w:hyperlink r:id="rId112" w:tooltip="Японія" w:history="1">
        <w:r w:rsidR="00027676" w:rsidRPr="005E1CCE">
          <w:rPr>
            <w:rFonts w:ascii="Times New Roman" w:eastAsia="Times New Roman" w:hAnsi="Times New Roman" w:cs="Times New Roman"/>
            <w:sz w:val="24"/>
            <w:szCs w:val="24"/>
            <w:lang w:val="uk-UA" w:eastAsia="ru-RU"/>
          </w:rPr>
          <w:t>Японія</w:t>
        </w:r>
      </w:hyperlink>
    </w:p>
    <w:p w:rsidR="00027676" w:rsidRPr="005E1CCE" w:rsidRDefault="00027676" w:rsidP="00027676">
      <w:pPr>
        <w:keepNext/>
        <w:spacing w:after="0" w:line="240" w:lineRule="auto"/>
        <w:jc w:val="right"/>
        <w:outlineLvl w:val="0"/>
        <w:rPr>
          <w:rFonts w:ascii="Times New Roman" w:eastAsia="Times New Roman" w:hAnsi="Times New Roman" w:cs="Times New Roman"/>
          <w:b/>
          <w:sz w:val="24"/>
          <w:szCs w:val="24"/>
          <w:lang w:val="uk-UA" w:eastAsia="ru-RU"/>
        </w:rPr>
        <w:sectPr w:rsidR="00027676" w:rsidRPr="005E1CCE" w:rsidSect="00EC3F3C">
          <w:type w:val="continuous"/>
          <w:pgSz w:w="11906" w:h="16838"/>
          <w:pgMar w:top="1418" w:right="851" w:bottom="1418" w:left="1701" w:header="720" w:footer="720" w:gutter="0"/>
          <w:cols w:num="3" w:space="720" w:equalWidth="0">
            <w:col w:w="2765" w:space="708"/>
            <w:col w:w="2694" w:space="708"/>
            <w:col w:w="2479"/>
          </w:cols>
          <w:titlePg/>
        </w:sectPr>
      </w:pPr>
    </w:p>
    <w:p w:rsidR="00027676" w:rsidRPr="00027676" w:rsidRDefault="00027676" w:rsidP="00027676">
      <w:pPr>
        <w:keepNext/>
        <w:spacing w:after="0" w:line="240" w:lineRule="auto"/>
        <w:jc w:val="right"/>
        <w:outlineLvl w:val="0"/>
        <w:rPr>
          <w:rFonts w:ascii="Times New Roman" w:eastAsia="Times New Roman" w:hAnsi="Times New Roman" w:cs="Times New Roman"/>
          <w:b/>
          <w:sz w:val="28"/>
          <w:szCs w:val="20"/>
          <w:lang w:val="uk-UA" w:eastAsia="ru-RU"/>
        </w:rPr>
      </w:pPr>
      <w:r w:rsidRPr="00027676">
        <w:rPr>
          <w:rFonts w:ascii="Times New Roman" w:eastAsia="Times New Roman" w:hAnsi="Times New Roman" w:cs="Times New Roman"/>
          <w:b/>
          <w:sz w:val="28"/>
          <w:szCs w:val="20"/>
          <w:lang w:val="uk-UA" w:eastAsia="ru-RU"/>
        </w:rPr>
        <w:lastRenderedPageBreak/>
        <w:t>Додаток Б</w:t>
      </w:r>
    </w:p>
    <w:p w:rsidR="00027676" w:rsidRDefault="00027676" w:rsidP="00027676">
      <w:pPr>
        <w:keepNext/>
        <w:spacing w:after="0" w:line="240" w:lineRule="auto"/>
        <w:jc w:val="center"/>
        <w:outlineLvl w:val="1"/>
        <w:rPr>
          <w:rFonts w:ascii="Times New Roman" w:eastAsia="Times New Roman" w:hAnsi="Times New Roman" w:cs="Times New Roman"/>
          <w:b/>
          <w:sz w:val="28"/>
          <w:szCs w:val="20"/>
          <w:lang w:val="uk-UA" w:eastAsia="ru-RU"/>
        </w:rPr>
      </w:pPr>
      <w:r w:rsidRPr="00027676">
        <w:rPr>
          <w:rFonts w:ascii="Times New Roman" w:eastAsia="Times New Roman" w:hAnsi="Times New Roman" w:cs="Times New Roman"/>
          <w:b/>
          <w:sz w:val="28"/>
          <w:szCs w:val="20"/>
          <w:lang w:val="uk-UA" w:eastAsia="ru-RU"/>
        </w:rPr>
        <w:t>Основні інтернет-ресурси</w:t>
      </w:r>
    </w:p>
    <w:p w:rsidR="00AB1468" w:rsidRDefault="00AB1468" w:rsidP="00027676">
      <w:pPr>
        <w:keepNext/>
        <w:spacing w:after="0" w:line="240" w:lineRule="auto"/>
        <w:jc w:val="center"/>
        <w:outlineLvl w:val="1"/>
        <w:rPr>
          <w:rFonts w:ascii="Times New Roman" w:eastAsia="Times New Roman" w:hAnsi="Times New Roman" w:cs="Times New Roman"/>
          <w:b/>
          <w:sz w:val="28"/>
          <w:szCs w:val="20"/>
          <w:lang w:val="uk-UA" w:eastAsia="ru-RU"/>
        </w:rPr>
      </w:pPr>
    </w:p>
    <w:p w:rsidR="00DC1345" w:rsidRPr="008B2398" w:rsidRDefault="00DC1345" w:rsidP="00DC1345">
      <w:pPr>
        <w:spacing w:after="0" w:line="240" w:lineRule="auto"/>
        <w:ind w:firstLine="360"/>
        <w:jc w:val="both"/>
        <w:rPr>
          <w:rFonts w:ascii="Times New Roman" w:eastAsia="Times New Roman" w:hAnsi="Times New Roman" w:cs="Times New Roman"/>
          <w:sz w:val="24"/>
          <w:szCs w:val="24"/>
          <w:lang w:val="uk-UA" w:eastAsia="ru-RU"/>
        </w:rPr>
      </w:pPr>
      <w:r w:rsidRPr="008B2398">
        <w:rPr>
          <w:rFonts w:ascii="Times New Roman" w:eastAsia="Times New Roman" w:hAnsi="Times New Roman" w:cs="Times New Roman"/>
          <w:sz w:val="24"/>
          <w:szCs w:val="24"/>
          <w:lang w:val="uk-UA" w:eastAsia="ru-RU"/>
        </w:rPr>
        <w:t xml:space="preserve">На головній сторінці сайту Державної служби статистики України (http://ukrstat.gov.ua) знайдіть </w:t>
      </w:r>
      <w:proofErr w:type="spellStart"/>
      <w:r w:rsidRPr="008B2398">
        <w:rPr>
          <w:rFonts w:ascii="Times New Roman" w:eastAsia="Times New Roman" w:hAnsi="Times New Roman" w:cs="Times New Roman"/>
          <w:sz w:val="24"/>
          <w:szCs w:val="24"/>
          <w:lang w:val="uk-UA" w:eastAsia="ru-RU"/>
        </w:rPr>
        <w:t>лінк</w:t>
      </w:r>
      <w:proofErr w:type="spellEnd"/>
      <w:r w:rsidRPr="008B2398">
        <w:rPr>
          <w:rFonts w:ascii="Times New Roman" w:eastAsia="Times New Roman" w:hAnsi="Times New Roman" w:cs="Times New Roman"/>
          <w:sz w:val="24"/>
          <w:szCs w:val="24"/>
          <w:lang w:val="uk-UA" w:eastAsia="ru-RU"/>
        </w:rPr>
        <w:t xml:space="preserve"> Корисна інформація. Через неї можна вийти на Статистику за кордоном.</w:t>
      </w:r>
    </w:p>
    <w:p w:rsidR="00DC1345" w:rsidRPr="008B2398" w:rsidRDefault="00DC1345" w:rsidP="00DC1345">
      <w:pPr>
        <w:spacing w:after="0" w:line="240" w:lineRule="auto"/>
        <w:ind w:firstLine="360"/>
        <w:jc w:val="both"/>
        <w:rPr>
          <w:rFonts w:ascii="Times New Roman" w:eastAsia="Times New Roman" w:hAnsi="Times New Roman" w:cs="Times New Roman"/>
          <w:sz w:val="24"/>
          <w:szCs w:val="24"/>
          <w:lang w:val="uk-UA" w:eastAsia="ru-RU"/>
        </w:rPr>
      </w:pPr>
      <w:r w:rsidRPr="008B2398">
        <w:rPr>
          <w:rFonts w:ascii="Times New Roman" w:eastAsia="Times New Roman" w:hAnsi="Times New Roman" w:cs="Times New Roman"/>
          <w:sz w:val="24"/>
          <w:szCs w:val="24"/>
          <w:lang w:val="uk-UA" w:eastAsia="ru-RU"/>
        </w:rPr>
        <w:t xml:space="preserve">Аналогічно на головній сторінці сайту НБУ (http://bank.gov.ua/) через </w:t>
      </w:r>
      <w:proofErr w:type="spellStart"/>
      <w:r w:rsidRPr="008B2398">
        <w:rPr>
          <w:rFonts w:ascii="Times New Roman" w:eastAsia="Times New Roman" w:hAnsi="Times New Roman" w:cs="Times New Roman"/>
          <w:sz w:val="24"/>
          <w:szCs w:val="24"/>
          <w:lang w:val="uk-UA" w:eastAsia="ru-RU"/>
        </w:rPr>
        <w:t>лінк</w:t>
      </w:r>
      <w:proofErr w:type="spellEnd"/>
      <w:r w:rsidRPr="008B2398">
        <w:rPr>
          <w:rFonts w:ascii="Times New Roman" w:eastAsia="Times New Roman" w:hAnsi="Times New Roman" w:cs="Times New Roman"/>
          <w:sz w:val="24"/>
          <w:szCs w:val="24"/>
          <w:lang w:val="uk-UA" w:eastAsia="ru-RU"/>
        </w:rPr>
        <w:t xml:space="preserve"> Інформаційні матеріали » Корисні посилання можна зайти на сайти центральних банків багатьох кран світу та світових фінансових організацій.</w:t>
      </w:r>
    </w:p>
    <w:p w:rsidR="00DC1345" w:rsidRPr="008B2398" w:rsidRDefault="00DC1345" w:rsidP="00DC1345">
      <w:pPr>
        <w:spacing w:after="0" w:line="240" w:lineRule="auto"/>
        <w:ind w:firstLine="360"/>
        <w:jc w:val="both"/>
        <w:rPr>
          <w:rFonts w:ascii="Times New Roman" w:eastAsia="Times New Roman" w:hAnsi="Times New Roman" w:cs="Times New Roman"/>
          <w:sz w:val="24"/>
          <w:szCs w:val="24"/>
          <w:lang w:val="uk-UA" w:eastAsia="ru-RU"/>
        </w:rPr>
      </w:pPr>
    </w:p>
    <w:p w:rsidR="00DC1345" w:rsidRPr="008B2398" w:rsidRDefault="00DC1345" w:rsidP="00DC1345">
      <w:pPr>
        <w:spacing w:after="0" w:line="240" w:lineRule="auto"/>
        <w:ind w:firstLine="360"/>
        <w:jc w:val="both"/>
        <w:rPr>
          <w:rFonts w:ascii="Times New Roman" w:eastAsia="Times New Roman" w:hAnsi="Times New Roman" w:cs="Times New Roman"/>
          <w:sz w:val="24"/>
          <w:szCs w:val="24"/>
          <w:lang w:val="uk-UA" w:eastAsia="ru-RU"/>
        </w:rPr>
      </w:pPr>
      <w:r w:rsidRPr="008B2398">
        <w:rPr>
          <w:rFonts w:ascii="Times New Roman" w:eastAsia="Times New Roman" w:hAnsi="Times New Roman" w:cs="Times New Roman"/>
          <w:sz w:val="24"/>
          <w:szCs w:val="24"/>
          <w:lang w:val="uk-UA" w:eastAsia="ru-RU"/>
        </w:rPr>
        <w:t xml:space="preserve">В лекціях з національної економіки вам </w:t>
      </w:r>
      <w:r w:rsidR="00A30DF0" w:rsidRPr="008B2398">
        <w:rPr>
          <w:rFonts w:ascii="Times New Roman" w:eastAsia="Times New Roman" w:hAnsi="Times New Roman" w:cs="Times New Roman"/>
          <w:sz w:val="24"/>
          <w:szCs w:val="24"/>
          <w:lang w:val="uk-UA" w:eastAsia="ru-RU"/>
        </w:rPr>
        <w:t>були за</w:t>
      </w:r>
      <w:r w:rsidRPr="008B2398">
        <w:rPr>
          <w:rFonts w:ascii="Times New Roman" w:eastAsia="Times New Roman" w:hAnsi="Times New Roman" w:cs="Times New Roman"/>
          <w:sz w:val="24"/>
          <w:szCs w:val="24"/>
          <w:lang w:val="uk-UA" w:eastAsia="ru-RU"/>
        </w:rPr>
        <w:t>пропон</w:t>
      </w:r>
      <w:r w:rsidR="00A30DF0" w:rsidRPr="008B2398">
        <w:rPr>
          <w:rFonts w:ascii="Times New Roman" w:eastAsia="Times New Roman" w:hAnsi="Times New Roman" w:cs="Times New Roman"/>
          <w:sz w:val="24"/>
          <w:szCs w:val="24"/>
          <w:lang w:val="uk-UA" w:eastAsia="ru-RU"/>
        </w:rPr>
        <w:t>овані</w:t>
      </w:r>
      <w:r w:rsidRPr="008B2398">
        <w:rPr>
          <w:rFonts w:ascii="Times New Roman" w:eastAsia="Times New Roman" w:hAnsi="Times New Roman" w:cs="Times New Roman"/>
          <w:sz w:val="24"/>
          <w:szCs w:val="24"/>
          <w:lang w:val="uk-UA" w:eastAsia="ru-RU"/>
        </w:rPr>
        <w:t xml:space="preserve"> такі сайти.</w:t>
      </w:r>
    </w:p>
    <w:p w:rsidR="00DC1345" w:rsidRPr="008B2398" w:rsidRDefault="00DC1345" w:rsidP="00DC1345">
      <w:pPr>
        <w:spacing w:after="0" w:line="240" w:lineRule="auto"/>
        <w:ind w:firstLine="360"/>
        <w:jc w:val="both"/>
        <w:rPr>
          <w:rFonts w:ascii="Times New Roman" w:eastAsia="Times New Roman" w:hAnsi="Times New Roman" w:cs="Times New Roman"/>
          <w:sz w:val="24"/>
          <w:szCs w:val="24"/>
          <w:lang w:val="uk-UA" w:eastAsia="ru-RU"/>
        </w:rPr>
      </w:pPr>
    </w:p>
    <w:p w:rsidR="00DC1345" w:rsidRPr="008B2398" w:rsidRDefault="00DC1345" w:rsidP="007569C1">
      <w:pPr>
        <w:pStyle w:val="af1"/>
        <w:numPr>
          <w:ilvl w:val="0"/>
          <w:numId w:val="14"/>
        </w:numPr>
        <w:spacing w:after="0" w:line="240" w:lineRule="auto"/>
        <w:jc w:val="both"/>
        <w:rPr>
          <w:rFonts w:ascii="Times New Roman" w:eastAsia="Times New Roman" w:hAnsi="Times New Roman"/>
          <w:sz w:val="24"/>
          <w:szCs w:val="24"/>
          <w:lang w:val="uk-UA" w:eastAsia="ru-RU"/>
        </w:rPr>
      </w:pPr>
      <w:r w:rsidRPr="008B2398">
        <w:rPr>
          <w:rFonts w:ascii="Times New Roman" w:eastAsia="Times New Roman" w:hAnsi="Times New Roman"/>
          <w:sz w:val="24"/>
          <w:szCs w:val="24"/>
          <w:lang w:val="uk-UA" w:eastAsia="ru-RU"/>
        </w:rPr>
        <w:t xml:space="preserve">Організація з економічного співробітництва і розвитку (ОЕСР, </w:t>
      </w:r>
      <w:r w:rsidRPr="008B2398">
        <w:rPr>
          <w:rFonts w:ascii="Times New Roman" w:eastAsia="Times New Roman" w:hAnsi="Times New Roman"/>
          <w:sz w:val="24"/>
          <w:szCs w:val="24"/>
          <w:lang w:val="en-US" w:eastAsia="ru-RU"/>
        </w:rPr>
        <w:t>OECD</w:t>
      </w:r>
      <w:r w:rsidRPr="008B2398">
        <w:rPr>
          <w:rFonts w:ascii="Times New Roman" w:eastAsia="Times New Roman" w:hAnsi="Times New Roman"/>
          <w:sz w:val="24"/>
          <w:szCs w:val="24"/>
          <w:lang w:val="uk-UA" w:eastAsia="ru-RU"/>
        </w:rPr>
        <w:t xml:space="preserve">). </w:t>
      </w:r>
    </w:p>
    <w:p w:rsidR="00DC1345" w:rsidRPr="008B2398" w:rsidRDefault="00DC1345" w:rsidP="00DC1345">
      <w:pPr>
        <w:spacing w:after="0" w:line="240" w:lineRule="auto"/>
        <w:ind w:firstLine="708"/>
        <w:jc w:val="both"/>
        <w:rPr>
          <w:rFonts w:ascii="Times New Roman" w:eastAsia="Times New Roman" w:hAnsi="Times New Roman" w:cs="Times New Roman"/>
          <w:sz w:val="24"/>
          <w:szCs w:val="24"/>
          <w:lang w:val="uk-UA" w:eastAsia="ru-RU"/>
        </w:rPr>
      </w:pPr>
      <w:r w:rsidRPr="008B2398">
        <w:rPr>
          <w:rFonts w:ascii="Times New Roman" w:hAnsi="Times New Roman" w:cs="Times New Roman"/>
          <w:sz w:val="24"/>
          <w:szCs w:val="24"/>
          <w:lang w:val="uk-UA"/>
        </w:rPr>
        <w:t xml:space="preserve">Сайт організації: </w:t>
      </w:r>
      <w:hyperlink r:id="rId113" w:history="1">
        <w:r w:rsidRPr="008B2398">
          <w:rPr>
            <w:rFonts w:ascii="Times New Roman" w:eastAsia="Times New Roman" w:hAnsi="Times New Roman" w:cs="Times New Roman"/>
            <w:sz w:val="24"/>
            <w:szCs w:val="24"/>
            <w:lang w:val="uk-UA" w:eastAsia="ru-RU"/>
          </w:rPr>
          <w:t>www.oecd.org</w:t>
        </w:r>
      </w:hyperlink>
      <w:r w:rsidRPr="008B2398">
        <w:rPr>
          <w:rFonts w:ascii="Times New Roman" w:eastAsia="Times New Roman" w:hAnsi="Times New Roman" w:cs="Times New Roman"/>
          <w:sz w:val="24"/>
          <w:szCs w:val="24"/>
          <w:lang w:eastAsia="ru-RU"/>
        </w:rPr>
        <w:t xml:space="preserve"> </w:t>
      </w:r>
      <w:r w:rsidRPr="008B2398">
        <w:rPr>
          <w:rFonts w:ascii="Times New Roman" w:eastAsia="Times New Roman" w:hAnsi="Times New Roman" w:cs="Times New Roman"/>
          <w:sz w:val="24"/>
          <w:szCs w:val="24"/>
          <w:lang w:val="uk-UA" w:eastAsia="ru-RU"/>
        </w:rPr>
        <w:t xml:space="preserve">/ </w:t>
      </w:r>
    </w:p>
    <w:p w:rsidR="00DC1345" w:rsidRPr="008B2398" w:rsidRDefault="00DC1345" w:rsidP="00DC1345">
      <w:pPr>
        <w:spacing w:after="0" w:line="240" w:lineRule="auto"/>
        <w:ind w:firstLine="708"/>
        <w:jc w:val="both"/>
        <w:rPr>
          <w:rFonts w:ascii="Times New Roman" w:eastAsia="Times New Roman" w:hAnsi="Times New Roman" w:cs="Times New Roman"/>
          <w:sz w:val="24"/>
          <w:szCs w:val="24"/>
          <w:lang w:val="uk-UA" w:eastAsia="ru-RU"/>
        </w:rPr>
      </w:pPr>
      <w:r w:rsidRPr="008B2398">
        <w:rPr>
          <w:rFonts w:ascii="Times New Roman" w:eastAsia="Times New Roman" w:hAnsi="Times New Roman" w:cs="Times New Roman"/>
          <w:sz w:val="24"/>
          <w:szCs w:val="24"/>
          <w:lang w:val="uk-UA" w:eastAsia="ru-RU"/>
        </w:rPr>
        <w:t>Статистичні дані шукати на сайті: https://data.oecd.org/</w:t>
      </w:r>
    </w:p>
    <w:p w:rsidR="00DC1345" w:rsidRPr="008B2398" w:rsidRDefault="00DC1345" w:rsidP="00DC1345">
      <w:pPr>
        <w:spacing w:after="0" w:line="240" w:lineRule="auto"/>
        <w:ind w:firstLine="360"/>
        <w:jc w:val="both"/>
        <w:rPr>
          <w:rFonts w:ascii="Times New Roman" w:eastAsia="Times New Roman" w:hAnsi="Times New Roman" w:cs="Times New Roman"/>
          <w:sz w:val="24"/>
          <w:szCs w:val="24"/>
          <w:lang w:val="uk-UA" w:eastAsia="ru-RU"/>
        </w:rPr>
      </w:pPr>
    </w:p>
    <w:p w:rsidR="00DC1345" w:rsidRPr="008B2398" w:rsidRDefault="00DC1345" w:rsidP="007569C1">
      <w:pPr>
        <w:numPr>
          <w:ilvl w:val="0"/>
          <w:numId w:val="14"/>
        </w:numPr>
        <w:spacing w:after="0" w:line="240" w:lineRule="auto"/>
        <w:contextualSpacing/>
        <w:jc w:val="both"/>
        <w:rPr>
          <w:rFonts w:ascii="Times New Roman" w:hAnsi="Times New Roman" w:cs="Times New Roman"/>
          <w:sz w:val="24"/>
          <w:szCs w:val="24"/>
          <w:shd w:val="clear" w:color="auto" w:fill="FFFFFF"/>
          <w:lang w:val="uk-UA"/>
        </w:rPr>
      </w:pPr>
      <w:r w:rsidRPr="008B2398">
        <w:rPr>
          <w:rFonts w:ascii="Times New Roman" w:hAnsi="Times New Roman" w:cs="Times New Roman"/>
          <w:sz w:val="24"/>
          <w:szCs w:val="24"/>
          <w:lang w:val="uk-UA"/>
        </w:rPr>
        <w:t>Статистичний відділ ООН (</w:t>
      </w:r>
      <w:hyperlink r:id="rId114" w:history="1">
        <w:r w:rsidRPr="008B2398">
          <w:rPr>
            <w:rFonts w:ascii="Times New Roman" w:hAnsi="Times New Roman" w:cs="Times New Roman"/>
            <w:sz w:val="24"/>
            <w:szCs w:val="24"/>
          </w:rPr>
          <w:t>http://unstats.un.org</w:t>
        </w:r>
      </w:hyperlink>
      <w:r w:rsidRPr="008B2398">
        <w:rPr>
          <w:rFonts w:ascii="Times New Roman" w:hAnsi="Times New Roman" w:cs="Times New Roman"/>
          <w:sz w:val="24"/>
          <w:szCs w:val="24"/>
          <w:lang w:val="uk-UA"/>
        </w:rPr>
        <w:t xml:space="preserve">) та пошуковий інтернет-сервісу </w:t>
      </w:r>
      <w:r w:rsidRPr="008B2398">
        <w:rPr>
          <w:rFonts w:ascii="Times New Roman" w:hAnsi="Times New Roman" w:cs="Times New Roman"/>
          <w:sz w:val="24"/>
          <w:szCs w:val="24"/>
          <w:shd w:val="clear" w:color="auto" w:fill="FFFFFF"/>
        </w:rPr>
        <w:t>UNDATA</w:t>
      </w:r>
      <w:r w:rsidRPr="008B2398">
        <w:rPr>
          <w:rFonts w:ascii="Times New Roman" w:hAnsi="Times New Roman" w:cs="Times New Roman"/>
          <w:sz w:val="24"/>
          <w:szCs w:val="24"/>
          <w:shd w:val="clear" w:color="auto" w:fill="FFFFFF"/>
          <w:lang w:val="uk-UA"/>
        </w:rPr>
        <w:t xml:space="preserve"> (</w:t>
      </w:r>
      <w:hyperlink r:id="rId115" w:history="1">
        <w:r w:rsidRPr="008B2398">
          <w:rPr>
            <w:rFonts w:ascii="Times New Roman" w:hAnsi="Times New Roman" w:cs="Times New Roman"/>
            <w:sz w:val="24"/>
            <w:szCs w:val="24"/>
          </w:rPr>
          <w:t>http://data.un.org/</w:t>
        </w:r>
      </w:hyperlink>
      <w:r w:rsidRPr="008B2398">
        <w:rPr>
          <w:rFonts w:ascii="Times New Roman" w:hAnsi="Times New Roman" w:cs="Times New Roman"/>
          <w:sz w:val="24"/>
          <w:szCs w:val="24"/>
          <w:shd w:val="clear" w:color="auto" w:fill="FFFFFF"/>
          <w:lang w:val="uk-UA"/>
        </w:rPr>
        <w:t xml:space="preserve">). </w:t>
      </w:r>
      <w:r w:rsidRPr="008B2398">
        <w:rPr>
          <w:rFonts w:ascii="Times New Roman" w:hAnsi="Times New Roman" w:cs="Times New Roman"/>
          <w:sz w:val="24"/>
          <w:szCs w:val="24"/>
          <w:shd w:val="clear" w:color="auto" w:fill="FFFFFF"/>
        </w:rPr>
        <w:t> </w:t>
      </w:r>
    </w:p>
    <w:p w:rsidR="00DC1345" w:rsidRPr="008B2398" w:rsidRDefault="00DC1345" w:rsidP="00DC1345">
      <w:pPr>
        <w:spacing w:after="0" w:line="240" w:lineRule="auto"/>
        <w:ind w:left="720"/>
        <w:contextualSpacing/>
        <w:jc w:val="both"/>
        <w:rPr>
          <w:rFonts w:ascii="Times New Roman" w:hAnsi="Times New Roman" w:cs="Times New Roman"/>
          <w:sz w:val="24"/>
          <w:szCs w:val="24"/>
          <w:lang w:val="uk-UA"/>
        </w:rPr>
      </w:pPr>
      <w:hyperlink r:id="rId116" w:history="1">
        <w:r w:rsidRPr="008B2398">
          <w:rPr>
            <w:rFonts w:ascii="Times New Roman" w:hAnsi="Times New Roman" w:cs="Times New Roman"/>
            <w:sz w:val="24"/>
            <w:szCs w:val="24"/>
            <w:lang w:val="en-US"/>
          </w:rPr>
          <w:t>http://unstats.un.org</w:t>
        </w:r>
      </w:hyperlink>
      <w:r w:rsidRPr="008B2398">
        <w:rPr>
          <w:rFonts w:ascii="Times New Roman" w:hAnsi="Times New Roman" w:cs="Times New Roman"/>
          <w:sz w:val="24"/>
          <w:szCs w:val="24"/>
          <w:lang w:val="uk-UA"/>
        </w:rPr>
        <w:t xml:space="preserve"> » </w:t>
      </w:r>
      <w:r w:rsidRPr="008B2398">
        <w:rPr>
          <w:rFonts w:ascii="Times New Roman" w:hAnsi="Times New Roman" w:cs="Times New Roman"/>
          <w:sz w:val="24"/>
          <w:szCs w:val="24"/>
          <w:lang w:val="en-US"/>
        </w:rPr>
        <w:t>Databases » National Accounts Main Aggregates »</w:t>
      </w:r>
      <w:r w:rsidRPr="008B2398">
        <w:rPr>
          <w:rFonts w:ascii="Times New Roman" w:hAnsi="Times New Roman" w:cs="Times New Roman"/>
          <w:sz w:val="24"/>
          <w:szCs w:val="24"/>
          <w:lang w:val="uk-UA"/>
        </w:rPr>
        <w:t xml:space="preserve"> </w:t>
      </w:r>
      <w:r w:rsidRPr="008B2398">
        <w:rPr>
          <w:rFonts w:ascii="Times New Roman" w:hAnsi="Times New Roman" w:cs="Times New Roman"/>
          <w:sz w:val="24"/>
          <w:szCs w:val="24"/>
          <w:lang w:val="en-US"/>
        </w:rPr>
        <w:t>Data Selection</w:t>
      </w:r>
      <w:r w:rsidRPr="008B2398">
        <w:rPr>
          <w:rFonts w:ascii="Times New Roman" w:hAnsi="Times New Roman" w:cs="Times New Roman"/>
          <w:sz w:val="24"/>
          <w:szCs w:val="24"/>
          <w:lang w:val="uk-UA"/>
        </w:rPr>
        <w:t xml:space="preserve">. </w:t>
      </w:r>
    </w:p>
    <w:p w:rsidR="00DC1345" w:rsidRPr="008B2398" w:rsidRDefault="00DC1345" w:rsidP="00DC1345">
      <w:pPr>
        <w:spacing w:after="0" w:line="240" w:lineRule="auto"/>
        <w:ind w:firstLine="360"/>
        <w:jc w:val="both"/>
        <w:rPr>
          <w:rFonts w:ascii="Times New Roman" w:eastAsia="Times New Roman" w:hAnsi="Times New Roman" w:cs="Times New Roman"/>
          <w:sz w:val="24"/>
          <w:szCs w:val="24"/>
          <w:lang w:val="uk-UA" w:eastAsia="ru-RU"/>
        </w:rPr>
      </w:pPr>
    </w:p>
    <w:p w:rsidR="00DC1345" w:rsidRPr="008B2398" w:rsidRDefault="00DC1345" w:rsidP="007569C1">
      <w:pPr>
        <w:numPr>
          <w:ilvl w:val="0"/>
          <w:numId w:val="14"/>
        </w:numPr>
        <w:spacing w:after="0" w:line="240" w:lineRule="auto"/>
        <w:contextualSpacing/>
        <w:jc w:val="both"/>
        <w:rPr>
          <w:rFonts w:ascii="Times New Roman" w:eastAsia="Times New Roman" w:hAnsi="Times New Roman" w:cs="Times New Roman"/>
          <w:sz w:val="24"/>
          <w:szCs w:val="24"/>
          <w:lang w:val="en-US" w:eastAsia="ru-RU"/>
        </w:rPr>
      </w:pPr>
      <w:r w:rsidRPr="008B2398">
        <w:rPr>
          <w:rFonts w:ascii="Times New Roman" w:eastAsia="Times New Roman" w:hAnsi="Times New Roman" w:cs="Times New Roman"/>
          <w:sz w:val="24"/>
          <w:szCs w:val="24"/>
          <w:lang w:val="uk-UA" w:eastAsia="ru-RU"/>
        </w:rPr>
        <w:t>Світовий банк</w:t>
      </w:r>
      <w:r w:rsidR="000E52E7" w:rsidRPr="008B2398">
        <w:rPr>
          <w:rFonts w:ascii="Times New Roman" w:eastAsia="Times New Roman" w:hAnsi="Times New Roman" w:cs="Times New Roman"/>
          <w:sz w:val="24"/>
          <w:szCs w:val="24"/>
          <w:lang w:val="uk-UA" w:eastAsia="ru-RU"/>
        </w:rPr>
        <w:t>:</w:t>
      </w:r>
      <w:r w:rsidRPr="008B2398">
        <w:rPr>
          <w:rFonts w:ascii="Times New Roman" w:eastAsia="Times New Roman" w:hAnsi="Times New Roman" w:cs="Times New Roman"/>
          <w:sz w:val="24"/>
          <w:szCs w:val="24"/>
          <w:lang w:val="uk-UA" w:eastAsia="ru-RU"/>
        </w:rPr>
        <w:t xml:space="preserve"> http://www.worldbank.org/.</w:t>
      </w:r>
    </w:p>
    <w:p w:rsidR="000C712C" w:rsidRPr="008B2398" w:rsidRDefault="00DC1345" w:rsidP="000C712C">
      <w:pPr>
        <w:spacing w:after="0" w:line="240" w:lineRule="auto"/>
        <w:ind w:left="720"/>
        <w:contextualSpacing/>
        <w:jc w:val="both"/>
        <w:rPr>
          <w:rFonts w:ascii="Times New Roman" w:hAnsi="Times New Roman" w:cs="Times New Roman"/>
          <w:sz w:val="24"/>
          <w:szCs w:val="24"/>
          <w:lang w:val="uk-UA"/>
        </w:rPr>
      </w:pPr>
      <w:r w:rsidRPr="008B2398">
        <w:rPr>
          <w:rFonts w:ascii="Times New Roman" w:eastAsia="Times New Roman" w:hAnsi="Times New Roman" w:cs="Times New Roman"/>
          <w:sz w:val="24"/>
          <w:szCs w:val="24"/>
          <w:lang w:val="uk-UA" w:eastAsia="ru-RU"/>
        </w:rPr>
        <w:t xml:space="preserve">Статистичні дані слід шукати на сайті: </w:t>
      </w:r>
      <w:hyperlink r:id="rId117" w:history="1">
        <w:r w:rsidR="000C712C" w:rsidRPr="008B2398">
          <w:rPr>
            <w:rStyle w:val="a5"/>
            <w:rFonts w:ascii="Times New Roman" w:hAnsi="Times New Roman" w:cs="Times New Roman"/>
            <w:color w:val="auto"/>
            <w:sz w:val="24"/>
            <w:szCs w:val="24"/>
            <w:u w:val="none"/>
            <w:lang w:val="uk-UA"/>
          </w:rPr>
          <w:t>http://data.worldbank.org/indicator/</w:t>
        </w:r>
      </w:hyperlink>
    </w:p>
    <w:p w:rsidR="00D5150F" w:rsidRPr="00D5150F" w:rsidRDefault="00D5150F" w:rsidP="00D5150F">
      <w:pPr>
        <w:spacing w:after="0" w:line="240" w:lineRule="auto"/>
        <w:ind w:left="720"/>
        <w:contextualSpacing/>
        <w:jc w:val="both"/>
        <w:rPr>
          <w:rFonts w:ascii="Times New Roman" w:eastAsia="Times New Roman" w:hAnsi="Times New Roman" w:cs="Times New Roman"/>
          <w:sz w:val="24"/>
          <w:szCs w:val="24"/>
          <w:lang w:val="uk-UA" w:eastAsia="ru-RU"/>
        </w:rPr>
      </w:pPr>
      <w:r w:rsidRPr="008B2398">
        <w:rPr>
          <w:rFonts w:ascii="Times New Roman" w:eastAsia="Times New Roman" w:hAnsi="Times New Roman" w:cs="Times New Roman"/>
          <w:sz w:val="24"/>
          <w:szCs w:val="24"/>
          <w:lang w:val="uk-UA" w:eastAsia="ru-RU"/>
        </w:rPr>
        <w:t>Розділи</w:t>
      </w:r>
      <w:r w:rsidRPr="00D5150F">
        <w:rPr>
          <w:rFonts w:ascii="Times New Roman" w:eastAsia="Times New Roman" w:hAnsi="Times New Roman" w:cs="Times New Roman"/>
          <w:sz w:val="24"/>
          <w:szCs w:val="24"/>
          <w:lang w:val="uk-UA" w:eastAsia="ru-RU"/>
        </w:rPr>
        <w:t xml:space="preserve"> </w:t>
      </w:r>
      <w:proofErr w:type="spellStart"/>
      <w:r w:rsidRPr="00D5150F">
        <w:rPr>
          <w:rFonts w:ascii="Times New Roman" w:eastAsia="Times New Roman" w:hAnsi="Times New Roman" w:cs="Times New Roman"/>
          <w:sz w:val="24"/>
          <w:szCs w:val="24"/>
          <w:lang w:val="uk-UA" w:eastAsia="ru-RU"/>
        </w:rPr>
        <w:t>Economy</w:t>
      </w:r>
      <w:proofErr w:type="spellEnd"/>
      <w:r w:rsidRPr="00D5150F">
        <w:rPr>
          <w:rFonts w:ascii="Times New Roman" w:eastAsia="Times New Roman" w:hAnsi="Times New Roman" w:cs="Times New Roman"/>
          <w:sz w:val="24"/>
          <w:szCs w:val="24"/>
          <w:lang w:val="uk-UA" w:eastAsia="ru-RU"/>
        </w:rPr>
        <w:t xml:space="preserve"> &amp; </w:t>
      </w:r>
      <w:proofErr w:type="spellStart"/>
      <w:r w:rsidRPr="00D5150F">
        <w:rPr>
          <w:rFonts w:ascii="Times New Roman" w:eastAsia="Times New Roman" w:hAnsi="Times New Roman" w:cs="Times New Roman"/>
          <w:sz w:val="24"/>
          <w:szCs w:val="24"/>
          <w:lang w:val="uk-UA" w:eastAsia="ru-RU"/>
        </w:rPr>
        <w:t>Growth</w:t>
      </w:r>
      <w:proofErr w:type="spellEnd"/>
      <w:r w:rsidRPr="008B2398">
        <w:rPr>
          <w:rFonts w:ascii="Times New Roman" w:eastAsia="Times New Roman" w:hAnsi="Times New Roman" w:cs="Times New Roman"/>
          <w:sz w:val="24"/>
          <w:szCs w:val="24"/>
          <w:lang w:val="uk-UA" w:eastAsia="ru-RU"/>
        </w:rPr>
        <w:t xml:space="preserve">, </w:t>
      </w:r>
      <w:proofErr w:type="spellStart"/>
      <w:r w:rsidRPr="00D5150F">
        <w:rPr>
          <w:rFonts w:ascii="Times New Roman" w:eastAsia="Times New Roman" w:hAnsi="Times New Roman" w:cs="Times New Roman"/>
          <w:sz w:val="24"/>
          <w:szCs w:val="24"/>
          <w:lang w:val="uk-UA" w:eastAsia="ru-RU"/>
        </w:rPr>
        <w:t>External</w:t>
      </w:r>
      <w:proofErr w:type="spellEnd"/>
      <w:r w:rsidRPr="00D5150F">
        <w:rPr>
          <w:rFonts w:ascii="Times New Roman" w:eastAsia="Times New Roman" w:hAnsi="Times New Roman" w:cs="Times New Roman"/>
          <w:sz w:val="24"/>
          <w:szCs w:val="24"/>
          <w:lang w:val="uk-UA" w:eastAsia="ru-RU"/>
        </w:rPr>
        <w:t xml:space="preserve"> </w:t>
      </w:r>
      <w:proofErr w:type="spellStart"/>
      <w:r w:rsidRPr="00D5150F">
        <w:rPr>
          <w:rFonts w:ascii="Times New Roman" w:eastAsia="Times New Roman" w:hAnsi="Times New Roman" w:cs="Times New Roman"/>
          <w:sz w:val="24"/>
          <w:szCs w:val="24"/>
          <w:lang w:val="uk-UA" w:eastAsia="ru-RU"/>
        </w:rPr>
        <w:t>Debt</w:t>
      </w:r>
      <w:proofErr w:type="spellEnd"/>
      <w:r w:rsidRPr="008B2398">
        <w:rPr>
          <w:rFonts w:ascii="Times New Roman" w:eastAsia="Times New Roman" w:hAnsi="Times New Roman" w:cs="Times New Roman"/>
          <w:sz w:val="24"/>
          <w:szCs w:val="24"/>
          <w:lang w:val="uk-UA" w:eastAsia="ru-RU"/>
        </w:rPr>
        <w:t xml:space="preserve">, </w:t>
      </w:r>
      <w:proofErr w:type="spellStart"/>
      <w:r w:rsidRPr="00D5150F">
        <w:rPr>
          <w:rFonts w:ascii="Times New Roman" w:eastAsia="Times New Roman" w:hAnsi="Times New Roman" w:cs="Times New Roman"/>
          <w:sz w:val="24"/>
          <w:szCs w:val="24"/>
          <w:lang w:val="uk-UA" w:eastAsia="ru-RU"/>
        </w:rPr>
        <w:t>Financial</w:t>
      </w:r>
      <w:proofErr w:type="spellEnd"/>
      <w:r w:rsidRPr="00D5150F">
        <w:rPr>
          <w:rFonts w:ascii="Times New Roman" w:eastAsia="Times New Roman" w:hAnsi="Times New Roman" w:cs="Times New Roman"/>
          <w:sz w:val="24"/>
          <w:szCs w:val="24"/>
          <w:lang w:val="uk-UA" w:eastAsia="ru-RU"/>
        </w:rPr>
        <w:t xml:space="preserve"> </w:t>
      </w:r>
      <w:proofErr w:type="spellStart"/>
      <w:r w:rsidRPr="00D5150F">
        <w:rPr>
          <w:rFonts w:ascii="Times New Roman" w:eastAsia="Times New Roman" w:hAnsi="Times New Roman" w:cs="Times New Roman"/>
          <w:sz w:val="24"/>
          <w:szCs w:val="24"/>
          <w:lang w:val="uk-UA" w:eastAsia="ru-RU"/>
        </w:rPr>
        <w:t>Sector</w:t>
      </w:r>
      <w:proofErr w:type="spellEnd"/>
      <w:r w:rsidRPr="008B2398">
        <w:rPr>
          <w:rFonts w:ascii="Times New Roman" w:eastAsia="Times New Roman" w:hAnsi="Times New Roman" w:cs="Times New Roman"/>
          <w:sz w:val="24"/>
          <w:szCs w:val="24"/>
          <w:lang w:val="uk-UA" w:eastAsia="ru-RU"/>
        </w:rPr>
        <w:t xml:space="preserve">, </w:t>
      </w:r>
      <w:r w:rsidR="00A30DF0" w:rsidRPr="008B2398">
        <w:rPr>
          <w:rFonts w:ascii="Times New Roman" w:eastAsia="Times New Roman" w:hAnsi="Times New Roman" w:cs="Times New Roman"/>
          <w:sz w:val="24"/>
          <w:szCs w:val="24"/>
          <w:lang w:val="en-US" w:eastAsia="ru-RU"/>
        </w:rPr>
        <w:t xml:space="preserve">Private Sector, Public Sector, Social Protection &amp; Labor, </w:t>
      </w:r>
      <w:proofErr w:type="spellStart"/>
      <w:r w:rsidRPr="00D5150F">
        <w:rPr>
          <w:rFonts w:ascii="Times New Roman" w:eastAsia="Times New Roman" w:hAnsi="Times New Roman" w:cs="Times New Roman"/>
          <w:sz w:val="24"/>
          <w:szCs w:val="24"/>
          <w:lang w:val="uk-UA" w:eastAsia="ru-RU"/>
        </w:rPr>
        <w:t>Trade</w:t>
      </w:r>
      <w:proofErr w:type="spellEnd"/>
      <w:r w:rsidR="00A30DF0" w:rsidRPr="008B2398">
        <w:rPr>
          <w:rFonts w:ascii="Times New Roman" w:eastAsia="Times New Roman" w:hAnsi="Times New Roman" w:cs="Times New Roman"/>
          <w:sz w:val="24"/>
          <w:szCs w:val="24"/>
          <w:lang w:val="en-US" w:eastAsia="ru-RU"/>
        </w:rPr>
        <w:t>.</w:t>
      </w:r>
      <w:r w:rsidRPr="00D5150F">
        <w:rPr>
          <w:rFonts w:ascii="Times New Roman" w:eastAsia="Times New Roman" w:hAnsi="Times New Roman" w:cs="Times New Roman"/>
          <w:sz w:val="24"/>
          <w:szCs w:val="24"/>
          <w:lang w:val="uk-UA" w:eastAsia="ru-RU"/>
        </w:rPr>
        <w:t xml:space="preserve"> </w:t>
      </w:r>
    </w:p>
    <w:p w:rsidR="00DC1345" w:rsidRPr="008B2398" w:rsidRDefault="00DC1345" w:rsidP="00DC1345">
      <w:pPr>
        <w:spacing w:after="0" w:line="240" w:lineRule="auto"/>
        <w:ind w:left="720"/>
        <w:contextualSpacing/>
        <w:jc w:val="both"/>
        <w:rPr>
          <w:rFonts w:ascii="Times New Roman" w:eastAsia="Times New Roman" w:hAnsi="Times New Roman" w:cs="Times New Roman"/>
          <w:sz w:val="24"/>
          <w:szCs w:val="24"/>
          <w:lang w:val="uk-UA" w:eastAsia="ru-RU"/>
        </w:rPr>
      </w:pPr>
    </w:p>
    <w:p w:rsidR="00DC1345" w:rsidRPr="008B2398" w:rsidRDefault="00DC1345" w:rsidP="007569C1">
      <w:pPr>
        <w:pStyle w:val="af1"/>
        <w:numPr>
          <w:ilvl w:val="0"/>
          <w:numId w:val="14"/>
        </w:numPr>
        <w:spacing w:after="0" w:line="240" w:lineRule="auto"/>
        <w:textAlignment w:val="baseline"/>
        <w:outlineLvl w:val="2"/>
        <w:rPr>
          <w:rFonts w:ascii="Times New Roman" w:eastAsia="Times New Roman" w:hAnsi="Times New Roman"/>
          <w:bCs/>
          <w:sz w:val="24"/>
          <w:szCs w:val="24"/>
          <w:lang w:val="uk-UA" w:eastAsia="ru-RU"/>
        </w:rPr>
      </w:pPr>
      <w:r w:rsidRPr="008B2398">
        <w:rPr>
          <w:rFonts w:ascii="Times New Roman" w:eastAsia="Times New Roman" w:hAnsi="Times New Roman"/>
          <w:bCs/>
          <w:sz w:val="24"/>
          <w:szCs w:val="24"/>
          <w:lang w:val="uk-UA" w:eastAsia="ru-RU"/>
        </w:rPr>
        <w:t xml:space="preserve">Міжнародний валютний фонд: </w:t>
      </w:r>
      <w:hyperlink r:id="rId118" w:history="1">
        <w:r w:rsidR="00A30DF0" w:rsidRPr="008B2398">
          <w:rPr>
            <w:rStyle w:val="a5"/>
            <w:rFonts w:ascii="Times New Roman" w:eastAsia="Times New Roman" w:hAnsi="Times New Roman"/>
            <w:bCs/>
            <w:color w:val="auto"/>
            <w:sz w:val="24"/>
            <w:szCs w:val="24"/>
            <w:u w:val="none"/>
            <w:lang w:val="uk-UA" w:eastAsia="ru-RU"/>
          </w:rPr>
          <w:t>http://www.imf.org/</w:t>
        </w:r>
      </w:hyperlink>
    </w:p>
    <w:p w:rsidR="00A30DF0" w:rsidRPr="008B2398" w:rsidRDefault="00A30DF0" w:rsidP="00A30DF0">
      <w:pPr>
        <w:pStyle w:val="af1"/>
        <w:spacing w:after="0" w:line="240" w:lineRule="auto"/>
        <w:jc w:val="both"/>
        <w:textAlignment w:val="baseline"/>
        <w:outlineLvl w:val="2"/>
        <w:rPr>
          <w:rFonts w:ascii="Times New Roman" w:eastAsia="Times New Roman" w:hAnsi="Times New Roman"/>
          <w:sz w:val="24"/>
          <w:szCs w:val="24"/>
          <w:lang w:val="en-US" w:eastAsia="ru-RU"/>
        </w:rPr>
      </w:pPr>
      <w:r w:rsidRPr="008B2398">
        <w:rPr>
          <w:rFonts w:ascii="Times New Roman" w:eastAsia="Times New Roman" w:hAnsi="Times New Roman"/>
          <w:bCs/>
          <w:sz w:val="24"/>
          <w:szCs w:val="24"/>
          <w:lang w:val="en-US" w:eastAsia="ru-RU"/>
        </w:rPr>
        <w:t xml:space="preserve">Publications </w:t>
      </w:r>
      <w:r w:rsidRPr="008B2398">
        <w:rPr>
          <w:rFonts w:ascii="Times New Roman" w:eastAsia="Times New Roman" w:hAnsi="Times New Roman"/>
          <w:bCs/>
          <w:sz w:val="24"/>
          <w:szCs w:val="24"/>
          <w:lang w:val="en-US" w:eastAsia="ru-RU"/>
        </w:rPr>
        <w:t>»</w:t>
      </w:r>
      <w:r w:rsidRPr="008B2398">
        <w:rPr>
          <w:rFonts w:ascii="Times New Roman" w:eastAsia="Times New Roman" w:hAnsi="Times New Roman"/>
          <w:bCs/>
          <w:sz w:val="24"/>
          <w:szCs w:val="24"/>
          <w:lang w:val="en-US" w:eastAsia="ru-RU"/>
        </w:rPr>
        <w:t xml:space="preserve"> </w:t>
      </w:r>
      <w:r w:rsidRPr="008B2398">
        <w:rPr>
          <w:rFonts w:ascii="Times New Roman" w:eastAsia="Times New Roman" w:hAnsi="Times New Roman"/>
          <w:bCs/>
          <w:sz w:val="24"/>
          <w:szCs w:val="24"/>
          <w:lang w:val="en-US" w:eastAsia="ru-RU"/>
        </w:rPr>
        <w:t>World Economic Outlook Databases (WEO)</w:t>
      </w:r>
      <w:r w:rsidRPr="008B2398">
        <w:rPr>
          <w:rFonts w:ascii="Times New Roman" w:eastAsia="Times New Roman" w:hAnsi="Times New Roman"/>
          <w:bCs/>
          <w:sz w:val="24"/>
          <w:szCs w:val="24"/>
          <w:lang w:val="uk-UA" w:eastAsia="ru-RU"/>
        </w:rPr>
        <w:t>, який виходить двічі на рік (квітень, жовтень).</w:t>
      </w:r>
      <w:r w:rsidRPr="008B2398">
        <w:rPr>
          <w:rFonts w:ascii="Times New Roman" w:eastAsia="Times New Roman" w:hAnsi="Times New Roman"/>
          <w:sz w:val="24"/>
          <w:szCs w:val="24"/>
          <w:lang w:val="uk-UA" w:eastAsia="ru-RU"/>
        </w:rPr>
        <w:t xml:space="preserve"> В доповіді наводиться аналіз та прогнози економічних змін на глобальному рівні, по основних групах країн та по багатьом окремим країнам, наприкінці розміщені  дуже змістовні статистичні додатки.</w:t>
      </w:r>
    </w:p>
    <w:p w:rsidR="005E7649" w:rsidRDefault="00A30DF0" w:rsidP="00A30DF0">
      <w:pPr>
        <w:shd w:val="clear" w:color="auto" w:fill="FFFFFF"/>
        <w:spacing w:after="0" w:line="240" w:lineRule="auto"/>
        <w:ind w:left="720"/>
        <w:contextualSpacing/>
        <w:jc w:val="both"/>
        <w:rPr>
          <w:rFonts w:ascii="Times New Roman" w:eastAsia="Times New Roman" w:hAnsi="Times New Roman" w:cs="Times New Roman"/>
          <w:bCs/>
          <w:sz w:val="24"/>
          <w:szCs w:val="24"/>
          <w:lang w:val="uk-UA" w:eastAsia="ru-RU"/>
        </w:rPr>
      </w:pPr>
      <w:r w:rsidRPr="008B2398">
        <w:rPr>
          <w:rFonts w:ascii="Times New Roman" w:eastAsia="Times New Roman" w:hAnsi="Times New Roman" w:cs="Times New Roman"/>
          <w:bCs/>
          <w:sz w:val="24"/>
          <w:szCs w:val="24"/>
          <w:lang w:val="uk-UA" w:eastAsia="ru-RU"/>
        </w:rPr>
        <w:t xml:space="preserve">Двічі на рік виходить </w:t>
      </w:r>
      <w:r w:rsidRPr="008B2398">
        <w:rPr>
          <w:rFonts w:ascii="Times New Roman" w:eastAsia="Times New Roman" w:hAnsi="Times New Roman" w:cs="Times New Roman"/>
          <w:bCs/>
          <w:sz w:val="24"/>
          <w:szCs w:val="24"/>
          <w:lang w:val="uk-UA" w:eastAsia="ru-RU"/>
        </w:rPr>
        <w:t>і</w:t>
      </w:r>
      <w:r w:rsidRPr="008B2398">
        <w:rPr>
          <w:rFonts w:ascii="Times New Roman" w:eastAsia="Times New Roman" w:hAnsi="Times New Roman" w:cs="Times New Roman"/>
          <w:bCs/>
          <w:sz w:val="24"/>
          <w:szCs w:val="24"/>
          <w:lang w:val="en-US" w:eastAsia="ru-RU"/>
        </w:rPr>
        <w:t xml:space="preserve"> </w:t>
      </w:r>
      <w:r w:rsidRPr="008B2398">
        <w:rPr>
          <w:rFonts w:ascii="Times New Roman" w:eastAsia="Times New Roman" w:hAnsi="Times New Roman" w:cs="Times New Roman"/>
          <w:bCs/>
          <w:sz w:val="24"/>
          <w:szCs w:val="24"/>
          <w:lang w:val="en-US" w:eastAsia="ru-RU"/>
        </w:rPr>
        <w:t xml:space="preserve">Fiscal Monitor: </w:t>
      </w:r>
      <w:hyperlink r:id="rId119" w:history="1">
        <w:r w:rsidRPr="008B2398">
          <w:rPr>
            <w:rFonts w:ascii="Times New Roman" w:eastAsia="Times New Roman" w:hAnsi="Times New Roman" w:cs="Times New Roman"/>
            <w:bCs/>
            <w:sz w:val="24"/>
            <w:szCs w:val="24"/>
            <w:lang w:val="uk-UA" w:eastAsia="ru-RU"/>
          </w:rPr>
          <w:t>http://www.imf.org/external/ns/cs.aspx?id=262</w:t>
        </w:r>
      </w:hyperlink>
      <w:r w:rsidRPr="008B2398">
        <w:rPr>
          <w:rFonts w:ascii="Times New Roman" w:eastAsia="Times New Roman" w:hAnsi="Times New Roman" w:cs="Times New Roman"/>
          <w:bCs/>
          <w:sz w:val="24"/>
          <w:szCs w:val="24"/>
          <w:lang w:val="en-US" w:eastAsia="ru-RU"/>
        </w:rPr>
        <w:t xml:space="preserve"> </w:t>
      </w:r>
    </w:p>
    <w:p w:rsidR="00A30DF0" w:rsidRPr="008B2398" w:rsidRDefault="00A30DF0" w:rsidP="00A30DF0">
      <w:pPr>
        <w:shd w:val="clear" w:color="auto" w:fill="FFFFFF"/>
        <w:spacing w:after="0" w:line="240" w:lineRule="auto"/>
        <w:ind w:left="720"/>
        <w:contextualSpacing/>
        <w:jc w:val="both"/>
        <w:rPr>
          <w:rFonts w:ascii="Times New Roman" w:eastAsia="Times New Roman" w:hAnsi="Times New Roman" w:cs="Times New Roman"/>
          <w:bCs/>
          <w:sz w:val="24"/>
          <w:szCs w:val="24"/>
          <w:lang w:val="en-US" w:eastAsia="ru-RU"/>
        </w:rPr>
      </w:pPr>
      <w:r w:rsidRPr="008B2398">
        <w:rPr>
          <w:rFonts w:ascii="Times New Roman" w:eastAsia="Times New Roman" w:hAnsi="Times New Roman" w:cs="Times New Roman"/>
          <w:bCs/>
          <w:sz w:val="24"/>
          <w:szCs w:val="24"/>
          <w:lang w:val="uk-UA" w:eastAsia="ru-RU"/>
        </w:rPr>
        <w:t>В ньому наводиться огляд останніх змін в галузі державних фінансів, бюджетні прогнози.</w:t>
      </w:r>
    </w:p>
    <w:p w:rsidR="00DC1345" w:rsidRPr="008B2398" w:rsidRDefault="00DC1345" w:rsidP="00DC1345">
      <w:pPr>
        <w:pStyle w:val="af1"/>
        <w:spacing w:after="0" w:line="240" w:lineRule="auto"/>
        <w:jc w:val="both"/>
        <w:textAlignment w:val="baseline"/>
        <w:outlineLvl w:val="2"/>
        <w:rPr>
          <w:rFonts w:ascii="Times New Roman" w:eastAsia="Times New Roman" w:hAnsi="Times New Roman"/>
          <w:bCs/>
          <w:sz w:val="24"/>
          <w:szCs w:val="24"/>
          <w:lang w:val="uk-UA" w:eastAsia="ru-RU"/>
        </w:rPr>
      </w:pPr>
      <w:r w:rsidRPr="008B2398">
        <w:rPr>
          <w:rFonts w:ascii="Times New Roman" w:eastAsia="Times New Roman" w:hAnsi="Times New Roman"/>
          <w:bCs/>
          <w:sz w:val="24"/>
          <w:szCs w:val="24"/>
          <w:lang w:val="en-US" w:eastAsia="ru-RU"/>
        </w:rPr>
        <w:t>Data »</w:t>
      </w:r>
      <w:r w:rsidRPr="008B2398">
        <w:rPr>
          <w:rFonts w:ascii="Times New Roman" w:eastAsia="Times New Roman" w:hAnsi="Times New Roman"/>
          <w:bCs/>
          <w:sz w:val="24"/>
          <w:szCs w:val="24"/>
          <w:lang w:val="uk-UA" w:eastAsia="ru-RU"/>
        </w:rPr>
        <w:t xml:space="preserve"> </w:t>
      </w:r>
      <w:r w:rsidR="00A30DF0" w:rsidRPr="008B2398">
        <w:rPr>
          <w:rFonts w:ascii="Times New Roman" w:hAnsi="Times New Roman"/>
          <w:sz w:val="24"/>
          <w:szCs w:val="24"/>
          <w:lang w:val="en-US"/>
        </w:rPr>
        <w:t xml:space="preserve">IMF </w:t>
      </w:r>
      <w:proofErr w:type="spellStart"/>
      <w:r w:rsidR="00A30DF0" w:rsidRPr="008B2398">
        <w:rPr>
          <w:rFonts w:ascii="Times New Roman" w:hAnsi="Times New Roman"/>
          <w:sz w:val="24"/>
          <w:szCs w:val="24"/>
          <w:lang w:val="en-US"/>
        </w:rPr>
        <w:t>eLibrary</w:t>
      </w:r>
      <w:proofErr w:type="spellEnd"/>
      <w:r w:rsidR="00A30DF0" w:rsidRPr="008B2398">
        <w:rPr>
          <w:rFonts w:ascii="Times New Roman" w:hAnsi="Times New Roman"/>
          <w:sz w:val="24"/>
          <w:szCs w:val="24"/>
          <w:lang w:val="en-US"/>
        </w:rPr>
        <w:t>: Real Sector, Fiscal Sector, Financial Sector, External Sector.</w:t>
      </w:r>
      <w:r w:rsidR="00A30DF0" w:rsidRPr="008B2398">
        <w:rPr>
          <w:rFonts w:ascii="Times New Roman" w:hAnsi="Times New Roman"/>
          <w:sz w:val="24"/>
          <w:szCs w:val="24"/>
          <w:lang w:val="uk-UA"/>
        </w:rPr>
        <w:t xml:space="preserve"> </w:t>
      </w:r>
    </w:p>
    <w:p w:rsidR="000C712C" w:rsidRPr="008B2398" w:rsidRDefault="000C712C" w:rsidP="00DC1345">
      <w:pPr>
        <w:pStyle w:val="af1"/>
        <w:spacing w:after="0" w:line="240" w:lineRule="auto"/>
        <w:textAlignment w:val="baseline"/>
        <w:outlineLvl w:val="2"/>
        <w:rPr>
          <w:rFonts w:ascii="Times New Roman" w:eastAsia="Times New Roman" w:hAnsi="Times New Roman"/>
          <w:bCs/>
          <w:sz w:val="24"/>
          <w:szCs w:val="24"/>
          <w:lang w:val="en-US" w:eastAsia="ru-RU"/>
        </w:rPr>
      </w:pPr>
    </w:p>
    <w:p w:rsidR="000C712C" w:rsidRPr="008B2398" w:rsidRDefault="000C712C" w:rsidP="007569C1">
      <w:pPr>
        <w:numPr>
          <w:ilvl w:val="0"/>
          <w:numId w:val="14"/>
        </w:numPr>
        <w:spacing w:after="0" w:line="240" w:lineRule="auto"/>
        <w:contextualSpacing/>
        <w:jc w:val="both"/>
        <w:rPr>
          <w:rFonts w:ascii="Times New Roman" w:hAnsi="Times New Roman" w:cs="Times New Roman"/>
          <w:sz w:val="24"/>
          <w:szCs w:val="24"/>
          <w:lang w:val="uk-UA"/>
        </w:rPr>
      </w:pPr>
      <w:r w:rsidRPr="008B2398">
        <w:rPr>
          <w:rFonts w:ascii="Times New Roman" w:hAnsi="Times New Roman" w:cs="Times New Roman"/>
          <w:sz w:val="24"/>
          <w:szCs w:val="24"/>
          <w:lang w:val="uk-UA"/>
        </w:rPr>
        <w:t xml:space="preserve">Статистична служба ЄС – </w:t>
      </w:r>
      <w:proofErr w:type="spellStart"/>
      <w:r w:rsidRPr="008B2398">
        <w:rPr>
          <w:rFonts w:ascii="Times New Roman" w:hAnsi="Times New Roman" w:cs="Times New Roman"/>
          <w:sz w:val="24"/>
          <w:szCs w:val="24"/>
          <w:lang w:val="uk-UA"/>
        </w:rPr>
        <w:t>Євростат</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Eurostat</w:t>
      </w:r>
      <w:proofErr w:type="spellEnd"/>
      <w:r w:rsidRPr="008B2398">
        <w:rPr>
          <w:rFonts w:ascii="Times New Roman" w:hAnsi="Times New Roman" w:cs="Times New Roman"/>
          <w:sz w:val="24"/>
          <w:szCs w:val="24"/>
          <w:lang w:val="uk-UA"/>
        </w:rPr>
        <w:t>)</w:t>
      </w:r>
      <w:r w:rsidR="000E52E7" w:rsidRPr="008B2398">
        <w:rPr>
          <w:rFonts w:ascii="Times New Roman" w:hAnsi="Times New Roman" w:cs="Times New Roman"/>
          <w:sz w:val="24"/>
          <w:szCs w:val="24"/>
          <w:lang w:val="uk-UA"/>
        </w:rPr>
        <w:t>:</w:t>
      </w:r>
      <w:r w:rsidRPr="008B2398">
        <w:rPr>
          <w:rFonts w:ascii="Times New Roman" w:hAnsi="Times New Roman" w:cs="Times New Roman"/>
          <w:sz w:val="24"/>
          <w:szCs w:val="24"/>
          <w:lang w:val="uk-UA"/>
        </w:rPr>
        <w:t xml:space="preserve"> http://ec.europa.eu/eurostat</w:t>
      </w:r>
    </w:p>
    <w:p w:rsidR="000C712C" w:rsidRPr="008B2398" w:rsidRDefault="000C712C" w:rsidP="000C712C">
      <w:pPr>
        <w:spacing w:after="0" w:line="240" w:lineRule="auto"/>
        <w:ind w:left="708"/>
        <w:rPr>
          <w:rFonts w:ascii="Times New Roman" w:hAnsi="Times New Roman" w:cs="Times New Roman"/>
          <w:sz w:val="24"/>
          <w:szCs w:val="24"/>
          <w:lang w:val="uk-UA"/>
        </w:rPr>
      </w:pPr>
      <w:r w:rsidRPr="008B2398">
        <w:rPr>
          <w:rFonts w:ascii="Times New Roman" w:hAnsi="Times New Roman" w:cs="Times New Roman"/>
          <w:sz w:val="24"/>
          <w:szCs w:val="24"/>
          <w:lang w:val="en-US"/>
        </w:rPr>
        <w:t>Data » Database</w:t>
      </w:r>
      <w:r w:rsidRPr="008B2398">
        <w:rPr>
          <w:rFonts w:ascii="Times New Roman" w:hAnsi="Times New Roman" w:cs="Times New Roman"/>
          <w:sz w:val="24"/>
          <w:szCs w:val="24"/>
          <w:lang w:val="uk-UA"/>
        </w:rPr>
        <w:t xml:space="preserve"> </w:t>
      </w:r>
      <w:r w:rsidRPr="008B2398">
        <w:rPr>
          <w:rFonts w:ascii="Times New Roman" w:eastAsia="Times New Roman" w:hAnsi="Times New Roman" w:cs="Times New Roman"/>
          <w:bCs/>
          <w:sz w:val="24"/>
          <w:szCs w:val="24"/>
          <w:lang w:val="en-US" w:eastAsia="ru-RU"/>
        </w:rPr>
        <w:t>»</w:t>
      </w:r>
      <w:r w:rsidRPr="008B2398">
        <w:rPr>
          <w:rFonts w:ascii="Times New Roman" w:eastAsia="Times New Roman" w:hAnsi="Times New Roman" w:cs="Times New Roman"/>
          <w:bCs/>
          <w:sz w:val="24"/>
          <w:szCs w:val="24"/>
          <w:lang w:val="uk-UA" w:eastAsia="ru-RU"/>
        </w:rPr>
        <w:t xml:space="preserve"> </w:t>
      </w:r>
      <w:r w:rsidRPr="008B2398">
        <w:rPr>
          <w:rFonts w:ascii="Times New Roman" w:hAnsi="Times New Roman" w:cs="Times New Roman"/>
          <w:sz w:val="24"/>
          <w:szCs w:val="24"/>
          <w:lang w:val="uk-UA"/>
        </w:rPr>
        <w:t xml:space="preserve">(наприклад): </w:t>
      </w:r>
      <w:proofErr w:type="spellStart"/>
      <w:r w:rsidRPr="008B2398">
        <w:rPr>
          <w:rFonts w:ascii="Times New Roman" w:hAnsi="Times New Roman" w:cs="Times New Roman"/>
          <w:sz w:val="24"/>
          <w:szCs w:val="24"/>
          <w:lang w:val="uk-UA"/>
        </w:rPr>
        <w:t>Population</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and</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social</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conditions</w:t>
      </w:r>
      <w:proofErr w:type="spellEnd"/>
      <w:r w:rsidRPr="008B2398">
        <w:rPr>
          <w:rFonts w:ascii="Times New Roman" w:hAnsi="Times New Roman" w:cs="Times New Roman"/>
          <w:sz w:val="24"/>
          <w:szCs w:val="24"/>
          <w:lang w:val="uk-UA"/>
        </w:rPr>
        <w:t xml:space="preserve"> </w:t>
      </w:r>
      <w:r w:rsidR="00262F63" w:rsidRPr="008B2398">
        <w:rPr>
          <w:rFonts w:ascii="Times New Roman" w:eastAsia="Times New Roman" w:hAnsi="Times New Roman" w:cs="Times New Roman"/>
          <w:bCs/>
          <w:sz w:val="24"/>
          <w:szCs w:val="24"/>
          <w:lang w:val="en-US" w:eastAsia="ru-RU"/>
        </w:rPr>
        <w:t>»</w:t>
      </w:r>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Labour</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Market</w:t>
      </w:r>
      <w:proofErr w:type="spellEnd"/>
      <w:r w:rsidRPr="008B2398">
        <w:rPr>
          <w:rFonts w:ascii="Times New Roman" w:hAnsi="Times New Roman" w:cs="Times New Roman"/>
          <w:sz w:val="24"/>
          <w:szCs w:val="24"/>
          <w:lang w:val="uk-UA"/>
        </w:rPr>
        <w:t xml:space="preserve"> </w:t>
      </w:r>
      <w:r w:rsidR="00262F63" w:rsidRPr="008B2398">
        <w:rPr>
          <w:rFonts w:ascii="Times New Roman" w:eastAsia="Times New Roman" w:hAnsi="Times New Roman" w:cs="Times New Roman"/>
          <w:bCs/>
          <w:sz w:val="24"/>
          <w:szCs w:val="24"/>
          <w:lang w:val="en-US" w:eastAsia="ru-RU"/>
        </w:rPr>
        <w:t>»</w:t>
      </w:r>
      <w:r w:rsidR="00262F63">
        <w:rPr>
          <w:rFonts w:ascii="Times New Roman" w:eastAsia="Times New Roman" w:hAnsi="Times New Roman" w:cs="Times New Roman"/>
          <w:bCs/>
          <w:sz w:val="24"/>
          <w:szCs w:val="24"/>
          <w:lang w:val="uk-UA" w:eastAsia="ru-RU"/>
        </w:rPr>
        <w:t xml:space="preserve"> </w:t>
      </w:r>
      <w:r w:rsidRPr="008B2398">
        <w:rPr>
          <w:rFonts w:ascii="Times New Roman" w:hAnsi="Times New Roman" w:cs="Times New Roman"/>
          <w:sz w:val="24"/>
          <w:szCs w:val="24"/>
          <w:lang w:val="en-US"/>
        </w:rPr>
        <w:t xml:space="preserve">Employment and Unemployment </w:t>
      </w:r>
      <w:r w:rsidR="00262F63" w:rsidRPr="008B2398">
        <w:rPr>
          <w:rFonts w:ascii="Times New Roman" w:eastAsia="Times New Roman" w:hAnsi="Times New Roman" w:cs="Times New Roman"/>
          <w:bCs/>
          <w:sz w:val="24"/>
          <w:szCs w:val="24"/>
          <w:lang w:val="en-US" w:eastAsia="ru-RU"/>
        </w:rPr>
        <w:t>»</w:t>
      </w:r>
      <w:r w:rsidRPr="008B2398">
        <w:rPr>
          <w:rFonts w:ascii="Times New Roman" w:hAnsi="Times New Roman" w:cs="Times New Roman"/>
          <w:sz w:val="24"/>
          <w:szCs w:val="24"/>
          <w:lang w:val="en-US"/>
        </w:rPr>
        <w:t xml:space="preserve"> LFS main indicators </w:t>
      </w:r>
      <w:r w:rsidR="00262F63" w:rsidRPr="008B2398">
        <w:rPr>
          <w:rFonts w:ascii="Times New Roman" w:eastAsia="Times New Roman" w:hAnsi="Times New Roman" w:cs="Times New Roman"/>
          <w:bCs/>
          <w:sz w:val="24"/>
          <w:szCs w:val="24"/>
          <w:lang w:val="en-US" w:eastAsia="ru-RU"/>
        </w:rPr>
        <w:t>»</w:t>
      </w:r>
      <w:r w:rsidRPr="008B2398">
        <w:rPr>
          <w:rFonts w:ascii="Times New Roman" w:hAnsi="Times New Roman" w:cs="Times New Roman"/>
          <w:sz w:val="24"/>
          <w:szCs w:val="24"/>
          <w:lang w:val="en-US"/>
        </w:rPr>
        <w:t xml:space="preserve"> Unemployment </w:t>
      </w:r>
      <w:r w:rsidRPr="008B2398">
        <w:rPr>
          <w:rFonts w:ascii="Times New Roman" w:hAnsi="Times New Roman" w:cs="Times New Roman"/>
          <w:sz w:val="24"/>
          <w:szCs w:val="24"/>
          <w:lang w:val="uk-UA"/>
        </w:rPr>
        <w:t>(</w:t>
      </w:r>
      <w:proofErr w:type="spellStart"/>
      <w:r w:rsidRPr="008B2398">
        <w:rPr>
          <w:rFonts w:ascii="Times New Roman" w:hAnsi="Times New Roman" w:cs="Times New Roman"/>
          <w:sz w:val="24"/>
          <w:szCs w:val="24"/>
          <w:lang w:val="uk-UA"/>
        </w:rPr>
        <w:t>including</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the</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Labour</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Force</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Survey</w:t>
      </w:r>
      <w:proofErr w:type="spellEnd"/>
      <w:r w:rsidRPr="008B2398">
        <w:rPr>
          <w:rFonts w:ascii="Times New Roman" w:hAnsi="Times New Roman" w:cs="Times New Roman"/>
          <w:sz w:val="24"/>
          <w:szCs w:val="24"/>
          <w:lang w:val="uk-UA"/>
        </w:rPr>
        <w:t>)</w:t>
      </w:r>
    </w:p>
    <w:p w:rsidR="000C712C" w:rsidRPr="008B2398" w:rsidRDefault="000C712C" w:rsidP="000C712C">
      <w:pPr>
        <w:spacing w:after="0" w:line="240" w:lineRule="auto"/>
        <w:ind w:left="708"/>
        <w:rPr>
          <w:rFonts w:ascii="Times New Roman" w:hAnsi="Times New Roman" w:cs="Times New Roman"/>
          <w:sz w:val="24"/>
          <w:szCs w:val="24"/>
          <w:lang w:val="uk-UA"/>
        </w:rPr>
      </w:pPr>
    </w:p>
    <w:p w:rsidR="000C712C" w:rsidRPr="008B2398" w:rsidRDefault="000C712C" w:rsidP="007569C1">
      <w:pPr>
        <w:numPr>
          <w:ilvl w:val="0"/>
          <w:numId w:val="14"/>
        </w:numPr>
        <w:spacing w:after="0" w:line="240" w:lineRule="auto"/>
        <w:contextualSpacing/>
        <w:rPr>
          <w:rFonts w:ascii="Times New Roman" w:hAnsi="Times New Roman" w:cs="Times New Roman"/>
          <w:sz w:val="24"/>
          <w:szCs w:val="24"/>
          <w:lang w:val="uk-UA"/>
        </w:rPr>
      </w:pPr>
      <w:r w:rsidRPr="008B2398">
        <w:rPr>
          <w:rFonts w:ascii="Times New Roman" w:hAnsi="Times New Roman" w:cs="Times New Roman"/>
          <w:sz w:val="24"/>
          <w:szCs w:val="24"/>
          <w:lang w:val="uk-UA"/>
        </w:rPr>
        <w:t>Міжнародна організація праці (</w:t>
      </w:r>
      <w:r w:rsidRPr="008B2398">
        <w:rPr>
          <w:rFonts w:ascii="Times New Roman" w:hAnsi="Times New Roman" w:cs="Times New Roman"/>
          <w:sz w:val="24"/>
          <w:szCs w:val="24"/>
          <w:lang w:val="en-US"/>
        </w:rPr>
        <w:t xml:space="preserve">International </w:t>
      </w:r>
      <w:proofErr w:type="spellStart"/>
      <w:r w:rsidRPr="008B2398">
        <w:rPr>
          <w:rFonts w:ascii="Times New Roman" w:hAnsi="Times New Roman" w:cs="Times New Roman"/>
          <w:sz w:val="24"/>
          <w:szCs w:val="24"/>
          <w:lang w:val="en-US"/>
        </w:rPr>
        <w:t>Labour</w:t>
      </w:r>
      <w:proofErr w:type="spellEnd"/>
      <w:r w:rsidRPr="008B2398">
        <w:rPr>
          <w:rFonts w:ascii="Times New Roman" w:hAnsi="Times New Roman" w:cs="Times New Roman"/>
          <w:sz w:val="24"/>
          <w:szCs w:val="24"/>
          <w:lang w:val="en-US"/>
        </w:rPr>
        <w:t xml:space="preserve"> Organization, ILO</w:t>
      </w:r>
      <w:r w:rsidRPr="008B2398">
        <w:rPr>
          <w:rFonts w:ascii="Times New Roman" w:hAnsi="Times New Roman" w:cs="Times New Roman"/>
          <w:sz w:val="24"/>
          <w:szCs w:val="24"/>
          <w:lang w:val="uk-UA"/>
        </w:rPr>
        <w:t>):</w:t>
      </w:r>
    </w:p>
    <w:p w:rsidR="000C712C" w:rsidRPr="008B2398" w:rsidRDefault="000C712C" w:rsidP="000C712C">
      <w:pPr>
        <w:spacing w:after="0" w:line="240" w:lineRule="auto"/>
        <w:ind w:left="708"/>
        <w:rPr>
          <w:rFonts w:ascii="Times New Roman" w:hAnsi="Times New Roman" w:cs="Times New Roman"/>
          <w:sz w:val="24"/>
          <w:szCs w:val="24"/>
          <w:lang w:val="uk-UA"/>
        </w:rPr>
      </w:pPr>
      <w:r w:rsidRPr="008B2398">
        <w:rPr>
          <w:rFonts w:ascii="Times New Roman" w:hAnsi="Times New Roman" w:cs="Times New Roman"/>
          <w:sz w:val="24"/>
          <w:szCs w:val="24"/>
          <w:lang w:val="uk-UA"/>
        </w:rPr>
        <w:t>http://www.ilo.org/global/lang--</w:t>
      </w:r>
      <w:proofErr w:type="spellStart"/>
      <w:r w:rsidRPr="008B2398">
        <w:rPr>
          <w:rFonts w:ascii="Times New Roman" w:hAnsi="Times New Roman" w:cs="Times New Roman"/>
          <w:sz w:val="24"/>
          <w:szCs w:val="24"/>
          <w:lang w:val="uk-UA"/>
        </w:rPr>
        <w:t>en</w:t>
      </w:r>
      <w:proofErr w:type="spellEnd"/>
      <w:r w:rsidRPr="008B2398">
        <w:rPr>
          <w:rFonts w:ascii="Times New Roman" w:hAnsi="Times New Roman" w:cs="Times New Roman"/>
          <w:sz w:val="24"/>
          <w:szCs w:val="24"/>
          <w:lang w:val="uk-UA"/>
        </w:rPr>
        <w:t>/index.htm</w:t>
      </w:r>
    </w:p>
    <w:p w:rsidR="000C712C" w:rsidRPr="008B2398" w:rsidRDefault="000C712C" w:rsidP="000C712C">
      <w:pPr>
        <w:spacing w:after="0" w:line="240" w:lineRule="auto"/>
        <w:ind w:left="708"/>
        <w:rPr>
          <w:rFonts w:ascii="Times New Roman" w:hAnsi="Times New Roman" w:cs="Times New Roman"/>
          <w:sz w:val="24"/>
          <w:szCs w:val="24"/>
          <w:lang w:val="uk-UA"/>
        </w:rPr>
      </w:pPr>
      <w:proofErr w:type="spellStart"/>
      <w:r w:rsidRPr="008B2398">
        <w:rPr>
          <w:rFonts w:ascii="Times New Roman" w:hAnsi="Times New Roman" w:cs="Times New Roman"/>
          <w:sz w:val="24"/>
          <w:szCs w:val="24"/>
          <w:lang w:val="uk-UA"/>
        </w:rPr>
        <w:t>Statistics</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and</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databases</w:t>
      </w:r>
      <w:proofErr w:type="spellEnd"/>
      <w:r w:rsidRPr="008B2398">
        <w:rPr>
          <w:rFonts w:ascii="Times New Roman" w:hAnsi="Times New Roman" w:cs="Times New Roman"/>
          <w:sz w:val="24"/>
          <w:szCs w:val="24"/>
          <w:lang w:val="uk-UA"/>
        </w:rPr>
        <w:t xml:space="preserve"> » </w:t>
      </w:r>
      <w:proofErr w:type="spellStart"/>
      <w:r w:rsidRPr="008B2398">
        <w:rPr>
          <w:rFonts w:ascii="Times New Roman" w:hAnsi="Times New Roman" w:cs="Times New Roman"/>
          <w:sz w:val="24"/>
          <w:szCs w:val="24"/>
          <w:lang w:val="uk-UA"/>
        </w:rPr>
        <w:t>Labour</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statistics</w:t>
      </w:r>
      <w:proofErr w:type="spellEnd"/>
      <w:r w:rsidRPr="008B2398">
        <w:rPr>
          <w:rFonts w:ascii="Times New Roman" w:hAnsi="Times New Roman" w:cs="Times New Roman"/>
          <w:sz w:val="24"/>
          <w:szCs w:val="24"/>
          <w:lang w:val="uk-UA"/>
        </w:rPr>
        <w:t xml:space="preserve"> » LABORSTA – </w:t>
      </w:r>
      <w:proofErr w:type="spellStart"/>
      <w:r w:rsidRPr="008B2398">
        <w:rPr>
          <w:rFonts w:ascii="Times New Roman" w:hAnsi="Times New Roman" w:cs="Times New Roman"/>
          <w:sz w:val="24"/>
          <w:szCs w:val="24"/>
          <w:lang w:val="uk-UA"/>
        </w:rPr>
        <w:t>database</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of</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labour</w:t>
      </w:r>
      <w:proofErr w:type="spellEnd"/>
      <w:r w:rsidRPr="008B2398">
        <w:rPr>
          <w:rFonts w:ascii="Times New Roman" w:hAnsi="Times New Roman" w:cs="Times New Roman"/>
          <w:sz w:val="24"/>
          <w:szCs w:val="24"/>
          <w:lang w:val="uk-UA"/>
        </w:rPr>
        <w:t xml:space="preserve"> </w:t>
      </w:r>
      <w:proofErr w:type="spellStart"/>
      <w:r w:rsidRPr="008B2398">
        <w:rPr>
          <w:rFonts w:ascii="Times New Roman" w:hAnsi="Times New Roman" w:cs="Times New Roman"/>
          <w:sz w:val="24"/>
          <w:szCs w:val="24"/>
          <w:lang w:val="uk-UA"/>
        </w:rPr>
        <w:t>statistics</w:t>
      </w:r>
      <w:proofErr w:type="spellEnd"/>
    </w:p>
    <w:p w:rsidR="000C712C" w:rsidRPr="008B2398" w:rsidRDefault="000C712C" w:rsidP="000C712C">
      <w:pPr>
        <w:spacing w:after="0" w:line="240" w:lineRule="auto"/>
        <w:ind w:left="720"/>
        <w:contextualSpacing/>
        <w:rPr>
          <w:rFonts w:ascii="Times New Roman" w:hAnsi="Times New Roman" w:cs="Times New Roman"/>
          <w:sz w:val="24"/>
          <w:szCs w:val="24"/>
          <w:lang w:val="uk-UA"/>
        </w:rPr>
      </w:pPr>
    </w:p>
    <w:p w:rsidR="000C712C" w:rsidRPr="008B2398" w:rsidRDefault="000C712C" w:rsidP="007569C1">
      <w:pPr>
        <w:numPr>
          <w:ilvl w:val="0"/>
          <w:numId w:val="14"/>
        </w:numPr>
        <w:spacing w:after="0" w:line="240" w:lineRule="auto"/>
        <w:contextualSpacing/>
        <w:jc w:val="both"/>
        <w:rPr>
          <w:rFonts w:ascii="Times New Roman" w:eastAsia="Times New Roman" w:hAnsi="Times New Roman" w:cs="Times New Roman"/>
          <w:sz w:val="24"/>
          <w:szCs w:val="24"/>
          <w:lang w:val="uk-UA" w:eastAsia="ru-RU"/>
        </w:rPr>
      </w:pPr>
      <w:r w:rsidRPr="008B2398">
        <w:rPr>
          <w:rFonts w:ascii="Times New Roman" w:eastAsia="Times New Roman" w:hAnsi="Times New Roman" w:cs="Times New Roman"/>
          <w:sz w:val="24"/>
          <w:szCs w:val="24"/>
          <w:lang w:val="uk-UA" w:eastAsia="ru-RU"/>
        </w:rPr>
        <w:t xml:space="preserve">Дані по інфляції в країнах світу можна знайти на сайті: </w:t>
      </w:r>
      <w:hyperlink r:id="rId120" w:history="1">
        <w:r w:rsidRPr="008B2398">
          <w:rPr>
            <w:rFonts w:ascii="Times New Roman" w:eastAsia="Times New Roman" w:hAnsi="Times New Roman" w:cs="Times New Roman"/>
            <w:sz w:val="24"/>
            <w:szCs w:val="24"/>
            <w:lang w:val="uk-UA" w:eastAsia="ru-RU"/>
          </w:rPr>
          <w:t>http://inflation.eu/</w:t>
        </w:r>
      </w:hyperlink>
    </w:p>
    <w:p w:rsidR="000C712C" w:rsidRPr="008B2398" w:rsidRDefault="000C712C" w:rsidP="000C712C">
      <w:pPr>
        <w:spacing w:after="0" w:line="240" w:lineRule="auto"/>
        <w:ind w:left="720"/>
        <w:contextualSpacing/>
        <w:jc w:val="both"/>
        <w:rPr>
          <w:rFonts w:ascii="Times New Roman" w:eastAsia="Times New Roman" w:hAnsi="Times New Roman" w:cs="Times New Roman"/>
          <w:sz w:val="24"/>
          <w:szCs w:val="24"/>
          <w:lang w:val="uk-UA" w:eastAsia="ru-RU"/>
        </w:rPr>
      </w:pPr>
    </w:p>
    <w:p w:rsidR="000C712C" w:rsidRPr="008B2398" w:rsidRDefault="000C712C" w:rsidP="007569C1">
      <w:pPr>
        <w:numPr>
          <w:ilvl w:val="0"/>
          <w:numId w:val="14"/>
        </w:numPr>
        <w:spacing w:after="0" w:line="240" w:lineRule="auto"/>
        <w:contextualSpacing/>
        <w:jc w:val="both"/>
        <w:rPr>
          <w:rFonts w:ascii="Times New Roman" w:eastAsia="Times New Roman" w:hAnsi="Times New Roman" w:cs="Times New Roman"/>
          <w:sz w:val="24"/>
          <w:szCs w:val="24"/>
          <w:lang w:val="uk-UA" w:eastAsia="ru-RU"/>
        </w:rPr>
      </w:pPr>
      <w:r w:rsidRPr="008B2398">
        <w:rPr>
          <w:rFonts w:ascii="Times New Roman" w:eastAsia="Times New Roman" w:hAnsi="Times New Roman" w:cs="Times New Roman"/>
          <w:sz w:val="24"/>
          <w:szCs w:val="24"/>
          <w:lang w:val="uk-UA" w:eastAsia="ru-RU"/>
        </w:rPr>
        <w:t>Багато  інформації щодо інфляції, динаміки цін, скорегованих з урахуванням інфляції, індекс</w:t>
      </w:r>
      <w:r w:rsidR="00262F63">
        <w:rPr>
          <w:rFonts w:ascii="Times New Roman" w:eastAsia="Times New Roman" w:hAnsi="Times New Roman" w:cs="Times New Roman"/>
          <w:sz w:val="24"/>
          <w:szCs w:val="24"/>
          <w:lang w:val="uk-UA" w:eastAsia="ru-RU"/>
        </w:rPr>
        <w:t>у</w:t>
      </w:r>
      <w:r w:rsidRPr="008B2398">
        <w:rPr>
          <w:rFonts w:ascii="Times New Roman" w:eastAsia="Times New Roman" w:hAnsi="Times New Roman" w:cs="Times New Roman"/>
          <w:sz w:val="24"/>
          <w:szCs w:val="24"/>
          <w:lang w:val="uk-UA" w:eastAsia="ru-RU"/>
        </w:rPr>
        <w:t xml:space="preserve"> злиденності (</w:t>
      </w:r>
      <w:proofErr w:type="spellStart"/>
      <w:r w:rsidRPr="008B2398">
        <w:rPr>
          <w:rFonts w:ascii="Times New Roman" w:eastAsia="Times New Roman" w:hAnsi="Times New Roman" w:cs="Times New Roman"/>
          <w:sz w:val="24"/>
          <w:szCs w:val="24"/>
          <w:lang w:val="uk-UA" w:eastAsia="ru-RU"/>
        </w:rPr>
        <w:t>Misery</w:t>
      </w:r>
      <w:proofErr w:type="spellEnd"/>
      <w:r w:rsidRPr="008B2398">
        <w:rPr>
          <w:rFonts w:ascii="Times New Roman" w:eastAsia="Times New Roman" w:hAnsi="Times New Roman" w:cs="Times New Roman"/>
          <w:sz w:val="24"/>
          <w:szCs w:val="24"/>
          <w:lang w:val="uk-UA" w:eastAsia="ru-RU"/>
        </w:rPr>
        <w:t xml:space="preserve"> </w:t>
      </w:r>
      <w:proofErr w:type="spellStart"/>
      <w:r w:rsidRPr="008B2398">
        <w:rPr>
          <w:rFonts w:ascii="Times New Roman" w:eastAsia="Times New Roman" w:hAnsi="Times New Roman" w:cs="Times New Roman"/>
          <w:sz w:val="24"/>
          <w:szCs w:val="24"/>
          <w:lang w:val="uk-UA" w:eastAsia="ru-RU"/>
        </w:rPr>
        <w:t>Index</w:t>
      </w:r>
      <w:proofErr w:type="spellEnd"/>
      <w:r w:rsidRPr="008B2398">
        <w:rPr>
          <w:rFonts w:ascii="Times New Roman" w:eastAsia="Times New Roman" w:hAnsi="Times New Roman" w:cs="Times New Roman"/>
          <w:sz w:val="24"/>
          <w:szCs w:val="24"/>
          <w:lang w:val="uk-UA" w:eastAsia="ru-RU"/>
        </w:rPr>
        <w:t xml:space="preserve">) міститься на сайті: </w:t>
      </w:r>
      <w:hyperlink r:id="rId121" w:history="1">
        <w:r w:rsidRPr="008B2398">
          <w:rPr>
            <w:rFonts w:ascii="Times New Roman" w:eastAsia="Times New Roman" w:hAnsi="Times New Roman" w:cs="Times New Roman"/>
            <w:sz w:val="24"/>
            <w:szCs w:val="24"/>
            <w:lang w:val="uk-UA" w:eastAsia="ru-RU"/>
          </w:rPr>
          <w:t>http://inflationdata.com/</w:t>
        </w:r>
      </w:hyperlink>
    </w:p>
    <w:p w:rsidR="000C712C" w:rsidRPr="008B2398" w:rsidRDefault="000C712C" w:rsidP="000C712C">
      <w:pPr>
        <w:spacing w:after="0" w:line="240" w:lineRule="auto"/>
        <w:ind w:left="720"/>
        <w:contextualSpacing/>
        <w:jc w:val="both"/>
        <w:rPr>
          <w:rFonts w:ascii="Times New Roman" w:eastAsia="Times New Roman" w:hAnsi="Times New Roman" w:cs="Times New Roman"/>
          <w:sz w:val="24"/>
          <w:szCs w:val="24"/>
          <w:lang w:val="uk-UA" w:eastAsia="ru-RU"/>
        </w:rPr>
      </w:pPr>
    </w:p>
    <w:p w:rsidR="000E52E7" w:rsidRPr="008B2398" w:rsidRDefault="000E52E7" w:rsidP="007569C1">
      <w:pPr>
        <w:numPr>
          <w:ilvl w:val="0"/>
          <w:numId w:val="14"/>
        </w:numPr>
        <w:shd w:val="clear" w:color="auto" w:fill="FFFFFF"/>
        <w:spacing w:after="0" w:line="240" w:lineRule="auto"/>
        <w:contextualSpacing/>
        <w:rPr>
          <w:rFonts w:ascii="Times New Roman" w:eastAsia="Times New Roman" w:hAnsi="Times New Roman" w:cs="Times New Roman"/>
          <w:bCs/>
          <w:sz w:val="24"/>
          <w:szCs w:val="24"/>
          <w:lang w:val="uk-UA" w:eastAsia="ru-RU"/>
        </w:rPr>
      </w:pPr>
      <w:r w:rsidRPr="008B2398">
        <w:rPr>
          <w:rFonts w:ascii="Times New Roman" w:eastAsia="Times New Roman" w:hAnsi="Times New Roman" w:cs="Times New Roman"/>
          <w:bCs/>
          <w:sz w:val="24"/>
          <w:szCs w:val="24"/>
          <w:lang w:val="uk-UA" w:eastAsia="ru-RU"/>
        </w:rPr>
        <w:t xml:space="preserve">Дані про податки багатьох країн світу розміщені на сайті:  </w:t>
      </w:r>
      <w:hyperlink r:id="rId122" w:history="1">
        <w:r w:rsidRPr="008B2398">
          <w:rPr>
            <w:rFonts w:ascii="Times New Roman" w:eastAsia="Times New Roman" w:hAnsi="Times New Roman" w:cs="Times New Roman"/>
            <w:bCs/>
            <w:sz w:val="24"/>
            <w:szCs w:val="24"/>
            <w:lang w:val="uk-UA" w:eastAsia="ru-RU"/>
          </w:rPr>
          <w:t>http://www.worldwide-tax.com/</w:t>
        </w:r>
      </w:hyperlink>
    </w:p>
    <w:p w:rsidR="000E52E7" w:rsidRPr="008B2398" w:rsidRDefault="000E52E7" w:rsidP="000E52E7">
      <w:pPr>
        <w:pStyle w:val="af1"/>
        <w:spacing w:after="0"/>
        <w:rPr>
          <w:rFonts w:ascii="Times New Roman" w:eastAsia="Times New Roman" w:hAnsi="Times New Roman"/>
          <w:bCs/>
          <w:sz w:val="24"/>
          <w:szCs w:val="24"/>
          <w:lang w:val="uk-UA" w:eastAsia="ru-RU"/>
        </w:rPr>
      </w:pPr>
    </w:p>
    <w:p w:rsidR="00D5150F" w:rsidRPr="008B2398" w:rsidRDefault="00D5150F" w:rsidP="007569C1">
      <w:pPr>
        <w:numPr>
          <w:ilvl w:val="0"/>
          <w:numId w:val="14"/>
        </w:numPr>
        <w:shd w:val="clear" w:color="auto" w:fill="FFFFFF"/>
        <w:spacing w:after="0" w:line="240" w:lineRule="auto"/>
        <w:contextualSpacing/>
        <w:rPr>
          <w:rFonts w:ascii="Times New Roman" w:eastAsia="Times New Roman" w:hAnsi="Times New Roman" w:cs="Times New Roman"/>
          <w:bCs/>
          <w:sz w:val="24"/>
          <w:szCs w:val="24"/>
          <w:lang w:val="uk-UA" w:eastAsia="ru-RU"/>
        </w:rPr>
      </w:pPr>
      <w:r w:rsidRPr="008B2398">
        <w:rPr>
          <w:rFonts w:ascii="Times New Roman" w:eastAsia="Times New Roman" w:hAnsi="Times New Roman" w:cs="Times New Roman"/>
          <w:sz w:val="24"/>
          <w:szCs w:val="24"/>
          <w:lang w:val="uk-UA" w:eastAsia="ru-RU"/>
        </w:rPr>
        <w:t>С</w:t>
      </w:r>
      <w:r w:rsidRPr="00D5150F">
        <w:rPr>
          <w:rFonts w:ascii="Times New Roman" w:eastAsia="Times New Roman" w:hAnsi="Times New Roman" w:cs="Times New Roman"/>
          <w:sz w:val="24"/>
          <w:szCs w:val="24"/>
          <w:lang w:val="uk-UA" w:eastAsia="ru-RU"/>
        </w:rPr>
        <w:t>вітов</w:t>
      </w:r>
      <w:r w:rsidRPr="008B2398">
        <w:rPr>
          <w:rFonts w:ascii="Times New Roman" w:eastAsia="Times New Roman" w:hAnsi="Times New Roman" w:cs="Times New Roman"/>
          <w:sz w:val="24"/>
          <w:szCs w:val="24"/>
          <w:lang w:val="uk-UA" w:eastAsia="ru-RU"/>
        </w:rPr>
        <w:t>а</w:t>
      </w:r>
      <w:r w:rsidRPr="00D5150F">
        <w:rPr>
          <w:rFonts w:ascii="Times New Roman" w:eastAsia="Times New Roman" w:hAnsi="Times New Roman" w:cs="Times New Roman"/>
          <w:sz w:val="24"/>
          <w:szCs w:val="24"/>
          <w:lang w:val="uk-UA" w:eastAsia="ru-RU"/>
        </w:rPr>
        <w:t xml:space="preserve"> торгівельн</w:t>
      </w:r>
      <w:r w:rsidRPr="008B2398">
        <w:rPr>
          <w:rFonts w:ascii="Times New Roman" w:eastAsia="Times New Roman" w:hAnsi="Times New Roman" w:cs="Times New Roman"/>
          <w:sz w:val="24"/>
          <w:szCs w:val="24"/>
          <w:lang w:val="uk-UA" w:eastAsia="ru-RU"/>
        </w:rPr>
        <w:t>а</w:t>
      </w:r>
      <w:r w:rsidRPr="00D5150F">
        <w:rPr>
          <w:rFonts w:ascii="Times New Roman" w:eastAsia="Times New Roman" w:hAnsi="Times New Roman" w:cs="Times New Roman"/>
          <w:sz w:val="24"/>
          <w:szCs w:val="24"/>
          <w:lang w:val="uk-UA" w:eastAsia="ru-RU"/>
        </w:rPr>
        <w:t xml:space="preserve"> організаці</w:t>
      </w:r>
      <w:r w:rsidRPr="008B2398">
        <w:rPr>
          <w:rFonts w:ascii="Times New Roman" w:eastAsia="Times New Roman" w:hAnsi="Times New Roman" w:cs="Times New Roman"/>
          <w:sz w:val="24"/>
          <w:szCs w:val="24"/>
          <w:lang w:val="uk-UA" w:eastAsia="ru-RU"/>
        </w:rPr>
        <w:t>я</w:t>
      </w:r>
      <w:r w:rsidRPr="00D5150F">
        <w:rPr>
          <w:rFonts w:ascii="Times New Roman" w:eastAsia="Times New Roman" w:hAnsi="Times New Roman" w:cs="Times New Roman"/>
          <w:sz w:val="24"/>
          <w:szCs w:val="24"/>
          <w:lang w:val="uk-UA" w:eastAsia="ru-RU"/>
        </w:rPr>
        <w:t xml:space="preserve"> (</w:t>
      </w:r>
      <w:r w:rsidRPr="00D5150F">
        <w:rPr>
          <w:rFonts w:ascii="Times New Roman" w:eastAsia="Times New Roman" w:hAnsi="Times New Roman" w:cs="Times New Roman"/>
          <w:sz w:val="24"/>
          <w:szCs w:val="24"/>
          <w:lang w:val="en-US" w:eastAsia="ru-RU"/>
        </w:rPr>
        <w:t>WTO, World Trade Organization</w:t>
      </w:r>
      <w:r w:rsidRPr="00D5150F">
        <w:rPr>
          <w:rFonts w:ascii="Times New Roman" w:eastAsia="Times New Roman" w:hAnsi="Times New Roman" w:cs="Times New Roman"/>
          <w:sz w:val="24"/>
          <w:szCs w:val="24"/>
          <w:lang w:val="uk-UA" w:eastAsia="ru-RU"/>
        </w:rPr>
        <w:t xml:space="preserve">): </w:t>
      </w:r>
    </w:p>
    <w:p w:rsidR="00D5150F" w:rsidRPr="00D5150F" w:rsidRDefault="00D5150F" w:rsidP="00D5150F">
      <w:pPr>
        <w:spacing w:after="0" w:line="240" w:lineRule="auto"/>
        <w:ind w:left="720"/>
        <w:contextualSpacing/>
        <w:jc w:val="both"/>
        <w:rPr>
          <w:rFonts w:ascii="Times New Roman" w:eastAsia="Times New Roman" w:hAnsi="Times New Roman" w:cs="Times New Roman"/>
          <w:sz w:val="24"/>
          <w:szCs w:val="24"/>
          <w:lang w:val="uk-UA" w:eastAsia="ru-RU"/>
        </w:rPr>
      </w:pPr>
      <w:hyperlink r:id="rId123" w:history="1">
        <w:r w:rsidRPr="008B2398">
          <w:rPr>
            <w:rFonts w:ascii="Times New Roman" w:eastAsia="Times New Roman" w:hAnsi="Times New Roman" w:cs="Times New Roman"/>
            <w:sz w:val="24"/>
            <w:szCs w:val="24"/>
            <w:lang w:val="uk-UA" w:eastAsia="ru-RU"/>
          </w:rPr>
          <w:t>https://www.wto.org/index.htm</w:t>
        </w:r>
      </w:hyperlink>
    </w:p>
    <w:p w:rsidR="00D5150F" w:rsidRPr="00D5150F" w:rsidRDefault="00D5150F" w:rsidP="00D5150F">
      <w:pPr>
        <w:spacing w:after="0" w:line="240" w:lineRule="auto"/>
        <w:ind w:left="720"/>
        <w:contextualSpacing/>
        <w:jc w:val="both"/>
        <w:rPr>
          <w:rFonts w:ascii="Times New Roman" w:eastAsia="Times New Roman" w:hAnsi="Times New Roman" w:cs="Times New Roman"/>
          <w:sz w:val="24"/>
          <w:szCs w:val="24"/>
          <w:lang w:val="en-US" w:eastAsia="ru-RU"/>
        </w:rPr>
      </w:pPr>
      <w:r w:rsidRPr="00D5150F">
        <w:rPr>
          <w:rFonts w:ascii="Times New Roman" w:eastAsia="Times New Roman" w:hAnsi="Times New Roman" w:cs="Times New Roman"/>
          <w:sz w:val="24"/>
          <w:szCs w:val="24"/>
          <w:lang w:val="en-US" w:eastAsia="ru-RU"/>
        </w:rPr>
        <w:lastRenderedPageBreak/>
        <w:t>Documents, data and resources</w:t>
      </w:r>
      <w:r w:rsidRPr="00D5150F">
        <w:rPr>
          <w:rFonts w:ascii="Times New Roman" w:eastAsia="Times New Roman" w:hAnsi="Times New Roman" w:cs="Times New Roman"/>
          <w:sz w:val="24"/>
          <w:szCs w:val="24"/>
          <w:lang w:val="uk-UA" w:eastAsia="ru-RU"/>
        </w:rPr>
        <w:t xml:space="preserve"> » </w:t>
      </w:r>
      <w:r w:rsidRPr="00D5150F">
        <w:rPr>
          <w:rFonts w:ascii="Times New Roman" w:eastAsia="Times New Roman" w:hAnsi="Times New Roman" w:cs="Times New Roman"/>
          <w:sz w:val="24"/>
          <w:szCs w:val="24"/>
          <w:lang w:val="en-US" w:eastAsia="ru-RU"/>
        </w:rPr>
        <w:t>Statistics</w:t>
      </w:r>
    </w:p>
    <w:p w:rsidR="00D5150F" w:rsidRPr="00D5150F" w:rsidRDefault="00D5150F" w:rsidP="00D5150F">
      <w:pPr>
        <w:spacing w:after="0" w:line="240" w:lineRule="auto"/>
        <w:ind w:left="720"/>
        <w:contextualSpacing/>
        <w:jc w:val="both"/>
        <w:rPr>
          <w:rFonts w:ascii="Times New Roman" w:eastAsia="Times New Roman" w:hAnsi="Times New Roman" w:cs="Times New Roman"/>
          <w:sz w:val="24"/>
          <w:szCs w:val="24"/>
          <w:lang w:val="en-US" w:eastAsia="ru-RU"/>
        </w:rPr>
      </w:pPr>
      <w:r w:rsidRPr="00D5150F">
        <w:rPr>
          <w:rFonts w:ascii="Times New Roman" w:eastAsia="Times New Roman" w:hAnsi="Times New Roman" w:cs="Times New Roman"/>
          <w:sz w:val="24"/>
          <w:szCs w:val="24"/>
          <w:lang w:val="uk-UA" w:eastAsia="ru-RU"/>
        </w:rPr>
        <w:t>Щорічний звіт W</w:t>
      </w:r>
      <w:proofErr w:type="spellStart"/>
      <w:r w:rsidRPr="00D5150F">
        <w:rPr>
          <w:rFonts w:ascii="Times New Roman" w:eastAsia="Times New Roman" w:hAnsi="Times New Roman" w:cs="Times New Roman"/>
          <w:sz w:val="24"/>
          <w:szCs w:val="24"/>
          <w:lang w:val="en-US" w:eastAsia="ru-RU"/>
        </w:rPr>
        <w:t>orld</w:t>
      </w:r>
      <w:proofErr w:type="spellEnd"/>
      <w:r w:rsidRPr="00D5150F">
        <w:rPr>
          <w:rFonts w:ascii="Times New Roman" w:eastAsia="Times New Roman" w:hAnsi="Times New Roman" w:cs="Times New Roman"/>
          <w:sz w:val="24"/>
          <w:szCs w:val="24"/>
          <w:lang w:val="en-US" w:eastAsia="ru-RU"/>
        </w:rPr>
        <w:t xml:space="preserve"> Trade Report 2015:</w:t>
      </w:r>
    </w:p>
    <w:p w:rsidR="00D5150F" w:rsidRPr="00D5150F" w:rsidRDefault="00D5150F" w:rsidP="00D5150F">
      <w:pPr>
        <w:spacing w:after="0" w:line="240" w:lineRule="auto"/>
        <w:ind w:left="720"/>
        <w:contextualSpacing/>
        <w:jc w:val="both"/>
        <w:rPr>
          <w:rFonts w:ascii="Times New Roman" w:eastAsia="Times New Roman" w:hAnsi="Times New Roman" w:cs="Times New Roman"/>
          <w:sz w:val="24"/>
          <w:szCs w:val="24"/>
          <w:lang w:val="uk-UA" w:eastAsia="ru-RU"/>
        </w:rPr>
      </w:pPr>
      <w:r w:rsidRPr="00D5150F">
        <w:rPr>
          <w:rFonts w:ascii="Times New Roman" w:eastAsia="Times New Roman" w:hAnsi="Times New Roman" w:cs="Times New Roman"/>
          <w:sz w:val="24"/>
          <w:szCs w:val="24"/>
          <w:lang w:val="en-US" w:eastAsia="ru-RU"/>
        </w:rPr>
        <w:t>https://www.wto.org/english/res_e/booksp_e/world_trade_report15_e.pdf</w:t>
      </w:r>
    </w:p>
    <w:p w:rsidR="00D5150F" w:rsidRPr="00D5150F" w:rsidRDefault="00D5150F" w:rsidP="00D5150F">
      <w:pPr>
        <w:spacing w:after="0" w:line="240" w:lineRule="auto"/>
        <w:ind w:left="720"/>
        <w:contextualSpacing/>
        <w:jc w:val="both"/>
        <w:rPr>
          <w:rFonts w:ascii="Times New Roman" w:eastAsia="Times New Roman" w:hAnsi="Times New Roman" w:cs="Times New Roman"/>
          <w:sz w:val="24"/>
          <w:szCs w:val="24"/>
          <w:lang w:val="uk-UA" w:eastAsia="ru-RU"/>
        </w:rPr>
      </w:pPr>
      <w:r w:rsidRPr="00D5150F">
        <w:rPr>
          <w:rFonts w:ascii="Times New Roman" w:eastAsia="Times New Roman" w:hAnsi="Times New Roman" w:cs="Times New Roman"/>
          <w:sz w:val="24"/>
          <w:szCs w:val="24"/>
          <w:lang w:val="uk-UA" w:eastAsia="ru-RU"/>
        </w:rPr>
        <w:t xml:space="preserve">Дані по країнах: </w:t>
      </w:r>
      <w:hyperlink r:id="rId124" w:history="1">
        <w:r w:rsidRPr="008B2398">
          <w:rPr>
            <w:rFonts w:ascii="Times New Roman" w:eastAsia="Times New Roman" w:hAnsi="Times New Roman" w:cs="Times New Roman"/>
            <w:sz w:val="24"/>
            <w:szCs w:val="24"/>
            <w:lang w:val="uk-UA" w:eastAsia="ru-RU"/>
          </w:rPr>
          <w:t>http://stat.wto.org/Home/WSDBHome.aspx</w:t>
        </w:r>
      </w:hyperlink>
    </w:p>
    <w:p w:rsidR="00D5150F" w:rsidRPr="00D5150F" w:rsidRDefault="00D5150F" w:rsidP="000E52E7">
      <w:pPr>
        <w:spacing w:after="0" w:line="240" w:lineRule="auto"/>
        <w:ind w:left="720"/>
        <w:contextualSpacing/>
        <w:rPr>
          <w:rFonts w:ascii="Times New Roman" w:eastAsia="Times New Roman" w:hAnsi="Times New Roman" w:cs="Times New Roman"/>
          <w:sz w:val="24"/>
          <w:szCs w:val="24"/>
          <w:lang w:val="uk-UA" w:eastAsia="ru-RU"/>
        </w:rPr>
      </w:pPr>
      <w:r w:rsidRPr="00D5150F">
        <w:rPr>
          <w:rFonts w:ascii="Times New Roman" w:eastAsia="Times New Roman" w:hAnsi="Times New Roman" w:cs="Times New Roman"/>
          <w:sz w:val="24"/>
          <w:szCs w:val="24"/>
          <w:lang w:val="en-US" w:eastAsia="ru-RU"/>
        </w:rPr>
        <w:t xml:space="preserve">International Trade Statistics 2015: </w:t>
      </w:r>
      <w:r w:rsidRPr="00D5150F">
        <w:rPr>
          <w:rFonts w:ascii="Times New Roman" w:eastAsia="Times New Roman" w:hAnsi="Times New Roman" w:cs="Times New Roman"/>
          <w:sz w:val="24"/>
          <w:szCs w:val="24"/>
          <w:lang w:val="uk-UA" w:eastAsia="ru-RU"/>
        </w:rPr>
        <w:t>https://www.wto.org/english/res_e/statis_e/its2015_e/its2015_e.pdf</w:t>
      </w:r>
    </w:p>
    <w:p w:rsidR="00D5150F" w:rsidRPr="008B2398" w:rsidRDefault="00D5150F" w:rsidP="000C712C">
      <w:pPr>
        <w:spacing w:after="0" w:line="240" w:lineRule="auto"/>
        <w:ind w:left="720"/>
        <w:contextualSpacing/>
        <w:jc w:val="both"/>
        <w:rPr>
          <w:rFonts w:ascii="Times New Roman" w:eastAsia="Times New Roman" w:hAnsi="Times New Roman" w:cs="Times New Roman"/>
          <w:sz w:val="24"/>
          <w:szCs w:val="24"/>
          <w:lang w:val="uk-UA" w:eastAsia="ru-RU"/>
        </w:rPr>
      </w:pPr>
    </w:p>
    <w:p w:rsidR="00A30DF0" w:rsidRPr="00A30DF0" w:rsidRDefault="00A30DF0" w:rsidP="007569C1">
      <w:pPr>
        <w:numPr>
          <w:ilvl w:val="0"/>
          <w:numId w:val="14"/>
        </w:numPr>
        <w:spacing w:after="0" w:line="240" w:lineRule="auto"/>
        <w:contextualSpacing/>
        <w:jc w:val="both"/>
        <w:rPr>
          <w:rFonts w:ascii="Times New Roman" w:eastAsia="Times New Roman" w:hAnsi="Times New Roman" w:cs="Times New Roman"/>
          <w:sz w:val="24"/>
          <w:szCs w:val="24"/>
          <w:lang w:val="uk-UA" w:eastAsia="ru-RU"/>
        </w:rPr>
      </w:pPr>
      <w:r w:rsidRPr="00A30DF0">
        <w:rPr>
          <w:rFonts w:ascii="Times New Roman" w:eastAsia="Times New Roman" w:hAnsi="Times New Roman" w:cs="Times New Roman"/>
          <w:sz w:val="24"/>
          <w:szCs w:val="24"/>
          <w:lang w:val="en-US" w:eastAsia="ru-RU"/>
        </w:rPr>
        <w:t xml:space="preserve">UNCTAD </w:t>
      </w:r>
      <w:r w:rsidRPr="00A30DF0">
        <w:rPr>
          <w:rFonts w:ascii="Times New Roman" w:eastAsia="Times New Roman" w:hAnsi="Times New Roman" w:cs="Times New Roman"/>
          <w:sz w:val="24"/>
          <w:szCs w:val="24"/>
          <w:lang w:val="uk-UA" w:eastAsia="ru-RU"/>
        </w:rPr>
        <w:t>(</w:t>
      </w:r>
      <w:r w:rsidRPr="00A30DF0">
        <w:rPr>
          <w:rFonts w:ascii="Times New Roman" w:eastAsia="Times New Roman" w:hAnsi="Times New Roman" w:cs="Times New Roman"/>
          <w:sz w:val="24"/>
          <w:szCs w:val="24"/>
          <w:lang w:val="en-US" w:eastAsia="ru-RU"/>
        </w:rPr>
        <w:t>U</w:t>
      </w:r>
      <w:proofErr w:type="spellStart"/>
      <w:r w:rsidRPr="00A30DF0">
        <w:rPr>
          <w:rFonts w:ascii="Times New Roman" w:eastAsia="Times New Roman" w:hAnsi="Times New Roman" w:cs="Times New Roman"/>
          <w:sz w:val="24"/>
          <w:szCs w:val="24"/>
          <w:lang w:val="uk-UA" w:eastAsia="ru-RU"/>
        </w:rPr>
        <w:t>nited</w:t>
      </w:r>
      <w:proofErr w:type="spellEnd"/>
      <w:r w:rsidRPr="00A30DF0">
        <w:rPr>
          <w:rFonts w:ascii="Times New Roman" w:eastAsia="Times New Roman" w:hAnsi="Times New Roman" w:cs="Times New Roman"/>
          <w:sz w:val="24"/>
          <w:szCs w:val="24"/>
          <w:lang w:val="uk-UA" w:eastAsia="ru-RU"/>
        </w:rPr>
        <w:t xml:space="preserve"> </w:t>
      </w:r>
      <w:r w:rsidRPr="00A30DF0">
        <w:rPr>
          <w:rFonts w:ascii="Times New Roman" w:eastAsia="Times New Roman" w:hAnsi="Times New Roman" w:cs="Times New Roman"/>
          <w:sz w:val="24"/>
          <w:szCs w:val="24"/>
          <w:lang w:val="en-US" w:eastAsia="ru-RU"/>
        </w:rPr>
        <w:t>N</w:t>
      </w:r>
      <w:proofErr w:type="spellStart"/>
      <w:r w:rsidRPr="00A30DF0">
        <w:rPr>
          <w:rFonts w:ascii="Times New Roman" w:eastAsia="Times New Roman" w:hAnsi="Times New Roman" w:cs="Times New Roman"/>
          <w:sz w:val="24"/>
          <w:szCs w:val="24"/>
          <w:lang w:val="uk-UA" w:eastAsia="ru-RU"/>
        </w:rPr>
        <w:t>ations</w:t>
      </w:r>
      <w:proofErr w:type="spellEnd"/>
      <w:r w:rsidRPr="00A30DF0">
        <w:rPr>
          <w:rFonts w:ascii="Times New Roman" w:eastAsia="Times New Roman" w:hAnsi="Times New Roman" w:cs="Times New Roman"/>
          <w:sz w:val="24"/>
          <w:szCs w:val="24"/>
          <w:lang w:val="uk-UA" w:eastAsia="ru-RU"/>
        </w:rPr>
        <w:t xml:space="preserve"> </w:t>
      </w:r>
      <w:r w:rsidRPr="00A30DF0">
        <w:rPr>
          <w:rFonts w:ascii="Times New Roman" w:eastAsia="Times New Roman" w:hAnsi="Times New Roman" w:cs="Times New Roman"/>
          <w:sz w:val="24"/>
          <w:szCs w:val="24"/>
          <w:lang w:val="en-US" w:eastAsia="ru-RU"/>
        </w:rPr>
        <w:t>C</w:t>
      </w:r>
      <w:proofErr w:type="spellStart"/>
      <w:r w:rsidRPr="00A30DF0">
        <w:rPr>
          <w:rFonts w:ascii="Times New Roman" w:eastAsia="Times New Roman" w:hAnsi="Times New Roman" w:cs="Times New Roman"/>
          <w:sz w:val="24"/>
          <w:szCs w:val="24"/>
          <w:lang w:val="uk-UA" w:eastAsia="ru-RU"/>
        </w:rPr>
        <w:t>onference</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on</w:t>
      </w:r>
      <w:proofErr w:type="spellEnd"/>
      <w:r w:rsidRPr="00A30DF0">
        <w:rPr>
          <w:rFonts w:ascii="Times New Roman" w:eastAsia="Times New Roman" w:hAnsi="Times New Roman" w:cs="Times New Roman"/>
          <w:sz w:val="24"/>
          <w:szCs w:val="24"/>
          <w:lang w:val="uk-UA" w:eastAsia="ru-RU"/>
        </w:rPr>
        <w:t xml:space="preserve"> </w:t>
      </w:r>
      <w:r w:rsidRPr="00A30DF0">
        <w:rPr>
          <w:rFonts w:ascii="Times New Roman" w:eastAsia="Times New Roman" w:hAnsi="Times New Roman" w:cs="Times New Roman"/>
          <w:sz w:val="24"/>
          <w:szCs w:val="24"/>
          <w:lang w:val="en-US" w:eastAsia="ru-RU"/>
        </w:rPr>
        <w:t>T</w:t>
      </w:r>
      <w:proofErr w:type="spellStart"/>
      <w:r w:rsidRPr="00A30DF0">
        <w:rPr>
          <w:rFonts w:ascii="Times New Roman" w:eastAsia="Times New Roman" w:hAnsi="Times New Roman" w:cs="Times New Roman"/>
          <w:sz w:val="24"/>
          <w:szCs w:val="24"/>
          <w:lang w:val="uk-UA" w:eastAsia="ru-RU"/>
        </w:rPr>
        <w:t>rade</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and</w:t>
      </w:r>
      <w:proofErr w:type="spellEnd"/>
      <w:r w:rsidRPr="00A30DF0">
        <w:rPr>
          <w:rFonts w:ascii="Times New Roman" w:eastAsia="Times New Roman" w:hAnsi="Times New Roman" w:cs="Times New Roman"/>
          <w:sz w:val="24"/>
          <w:szCs w:val="24"/>
          <w:lang w:val="uk-UA" w:eastAsia="ru-RU"/>
        </w:rPr>
        <w:t xml:space="preserve"> </w:t>
      </w:r>
      <w:r w:rsidRPr="00A30DF0">
        <w:rPr>
          <w:rFonts w:ascii="Times New Roman" w:eastAsia="Times New Roman" w:hAnsi="Times New Roman" w:cs="Times New Roman"/>
          <w:sz w:val="24"/>
          <w:szCs w:val="24"/>
          <w:lang w:val="en-US" w:eastAsia="ru-RU"/>
        </w:rPr>
        <w:t>D</w:t>
      </w:r>
      <w:proofErr w:type="spellStart"/>
      <w:r w:rsidRPr="00A30DF0">
        <w:rPr>
          <w:rFonts w:ascii="Times New Roman" w:eastAsia="Times New Roman" w:hAnsi="Times New Roman" w:cs="Times New Roman"/>
          <w:sz w:val="24"/>
          <w:szCs w:val="24"/>
          <w:lang w:val="uk-UA" w:eastAsia="ru-RU"/>
        </w:rPr>
        <w:t>evelopment</w:t>
      </w:r>
      <w:proofErr w:type="spellEnd"/>
      <w:r w:rsidRPr="00A30DF0">
        <w:rPr>
          <w:rFonts w:ascii="Times New Roman" w:eastAsia="Times New Roman" w:hAnsi="Times New Roman" w:cs="Times New Roman"/>
          <w:sz w:val="24"/>
          <w:szCs w:val="24"/>
          <w:lang w:val="uk-UA" w:eastAsia="ru-RU"/>
        </w:rPr>
        <w:t xml:space="preserve">) </w:t>
      </w:r>
      <w:r w:rsidRPr="00A30DF0">
        <w:rPr>
          <w:rFonts w:ascii="Times New Roman" w:eastAsia="Times New Roman" w:hAnsi="Times New Roman" w:cs="Times New Roman"/>
          <w:sz w:val="24"/>
          <w:szCs w:val="24"/>
          <w:lang w:val="en-US" w:eastAsia="ru-RU"/>
        </w:rPr>
        <w:t xml:space="preserve">– </w:t>
      </w:r>
      <w:r w:rsidRPr="00A30DF0">
        <w:rPr>
          <w:rFonts w:ascii="Times New Roman" w:eastAsia="Times New Roman" w:hAnsi="Times New Roman" w:cs="Times New Roman"/>
          <w:sz w:val="24"/>
          <w:szCs w:val="24"/>
          <w:lang w:val="uk-UA" w:eastAsia="ru-RU"/>
        </w:rPr>
        <w:t>орган</w:t>
      </w:r>
      <w:r w:rsidRPr="008B2398">
        <w:rPr>
          <w:rFonts w:ascii="Times New Roman" w:eastAsia="Times New Roman" w:hAnsi="Times New Roman" w:cs="Times New Roman"/>
          <w:sz w:val="24"/>
          <w:szCs w:val="24"/>
          <w:lang w:val="uk-UA" w:eastAsia="ru-RU"/>
        </w:rPr>
        <w:t xml:space="preserve"> Генеральної Асамблеї ООН</w:t>
      </w:r>
      <w:r w:rsidRPr="008B2398">
        <w:rPr>
          <w:rFonts w:ascii="Times New Roman" w:eastAsia="Times New Roman" w:hAnsi="Times New Roman" w:cs="Times New Roman"/>
          <w:sz w:val="24"/>
          <w:szCs w:val="24"/>
          <w:lang w:val="en-US" w:eastAsia="ru-RU"/>
        </w:rPr>
        <w:t xml:space="preserve">: </w:t>
      </w:r>
      <w:r w:rsidRPr="00A30DF0">
        <w:rPr>
          <w:rFonts w:ascii="Times New Roman" w:eastAsia="Times New Roman" w:hAnsi="Times New Roman" w:cs="Times New Roman"/>
          <w:sz w:val="24"/>
          <w:szCs w:val="24"/>
          <w:lang w:val="uk-UA" w:eastAsia="ru-RU"/>
        </w:rPr>
        <w:t xml:space="preserve">http://unctad.org/en/Pages/Statistics/About-UNCTAD-Statistics.aspx </w:t>
      </w:r>
    </w:p>
    <w:p w:rsidR="00A30DF0" w:rsidRPr="008B2398" w:rsidRDefault="00A30DF0" w:rsidP="00A30DF0">
      <w:pPr>
        <w:spacing w:after="0" w:line="240" w:lineRule="auto"/>
        <w:ind w:left="708"/>
        <w:contextualSpacing/>
        <w:jc w:val="both"/>
        <w:rPr>
          <w:rFonts w:ascii="Times New Roman" w:eastAsia="Times New Roman" w:hAnsi="Times New Roman" w:cs="Times New Roman"/>
          <w:sz w:val="24"/>
          <w:szCs w:val="24"/>
          <w:lang w:val="uk-UA" w:eastAsia="ru-RU"/>
        </w:rPr>
      </w:pPr>
      <w:proofErr w:type="spellStart"/>
      <w:r w:rsidRPr="00A30DF0">
        <w:rPr>
          <w:rFonts w:ascii="Times New Roman" w:eastAsia="Times New Roman" w:hAnsi="Times New Roman" w:cs="Times New Roman"/>
          <w:sz w:val="24"/>
          <w:szCs w:val="24"/>
          <w:lang w:val="uk-UA" w:eastAsia="ru-RU"/>
        </w:rPr>
        <w:t>International</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trade</w:t>
      </w:r>
      <w:proofErr w:type="spellEnd"/>
      <w:r w:rsidRPr="00A30DF0">
        <w:rPr>
          <w:rFonts w:ascii="Times New Roman" w:eastAsia="Times New Roman" w:hAnsi="Times New Roman" w:cs="Times New Roman"/>
          <w:sz w:val="24"/>
          <w:szCs w:val="24"/>
          <w:lang w:val="uk-UA" w:eastAsia="ru-RU"/>
        </w:rPr>
        <w:t xml:space="preserve"> (</w:t>
      </w:r>
      <w:hyperlink r:id="rId125" w:history="1">
        <w:r w:rsidRPr="008B2398">
          <w:rPr>
            <w:rStyle w:val="a5"/>
            <w:rFonts w:ascii="Times New Roman" w:eastAsia="Times New Roman" w:hAnsi="Times New Roman" w:cs="Times New Roman"/>
            <w:color w:val="auto"/>
            <w:sz w:val="24"/>
            <w:szCs w:val="24"/>
            <w:u w:val="none"/>
            <w:lang w:val="uk-UA" w:eastAsia="ru-RU"/>
          </w:rPr>
          <w:t>http://unctadstat.unctad.org/wds/ReportFolders/reportFolders.aspx</w:t>
        </w:r>
      </w:hyperlink>
      <w:r w:rsidRPr="00A30DF0">
        <w:rPr>
          <w:rFonts w:ascii="Times New Roman" w:eastAsia="Times New Roman" w:hAnsi="Times New Roman" w:cs="Times New Roman"/>
          <w:sz w:val="24"/>
          <w:szCs w:val="24"/>
          <w:lang w:val="uk-UA" w:eastAsia="ru-RU"/>
        </w:rPr>
        <w:t>)</w:t>
      </w:r>
      <w:r w:rsidRPr="008B2398">
        <w:rPr>
          <w:rFonts w:ascii="Times New Roman" w:eastAsia="Times New Roman" w:hAnsi="Times New Roman" w:cs="Times New Roman"/>
          <w:sz w:val="24"/>
          <w:szCs w:val="24"/>
          <w:lang w:val="en-US" w:eastAsia="ru-RU"/>
        </w:rPr>
        <w:t xml:space="preserve">, </w:t>
      </w:r>
      <w:proofErr w:type="spellStart"/>
      <w:r w:rsidRPr="00A30DF0">
        <w:rPr>
          <w:rFonts w:ascii="Times New Roman" w:eastAsia="Times New Roman" w:hAnsi="Times New Roman" w:cs="Times New Roman"/>
          <w:sz w:val="24"/>
          <w:szCs w:val="24"/>
          <w:lang w:val="uk-UA" w:eastAsia="ru-RU"/>
        </w:rPr>
        <w:t>Economic</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trends</w:t>
      </w:r>
      <w:proofErr w:type="spellEnd"/>
      <w:r w:rsidRPr="008B2398">
        <w:rPr>
          <w:rFonts w:ascii="Times New Roman" w:eastAsia="Times New Roman" w:hAnsi="Times New Roman" w:cs="Times New Roman"/>
          <w:sz w:val="24"/>
          <w:szCs w:val="24"/>
          <w:lang w:val="en-US" w:eastAsia="ru-RU"/>
        </w:rPr>
        <w:t xml:space="preserve">, </w:t>
      </w:r>
      <w:proofErr w:type="spellStart"/>
      <w:r w:rsidRPr="00A30DF0">
        <w:rPr>
          <w:rFonts w:ascii="Times New Roman" w:eastAsia="Times New Roman" w:hAnsi="Times New Roman" w:cs="Times New Roman"/>
          <w:sz w:val="24"/>
          <w:szCs w:val="24"/>
          <w:lang w:val="uk-UA" w:eastAsia="ru-RU"/>
        </w:rPr>
        <w:t>Foreign</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direct</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investment</w:t>
      </w:r>
      <w:proofErr w:type="spellEnd"/>
      <w:r w:rsidRPr="008B2398">
        <w:rPr>
          <w:rFonts w:ascii="Times New Roman" w:eastAsia="Times New Roman" w:hAnsi="Times New Roman" w:cs="Times New Roman"/>
          <w:sz w:val="24"/>
          <w:szCs w:val="24"/>
          <w:lang w:val="en-US" w:eastAsia="ru-RU"/>
        </w:rPr>
        <w:t xml:space="preserve">, </w:t>
      </w:r>
      <w:proofErr w:type="spellStart"/>
      <w:r w:rsidRPr="00A30DF0">
        <w:rPr>
          <w:rFonts w:ascii="Times New Roman" w:eastAsia="Times New Roman" w:hAnsi="Times New Roman" w:cs="Times New Roman"/>
          <w:sz w:val="24"/>
          <w:szCs w:val="24"/>
          <w:lang w:val="uk-UA" w:eastAsia="ru-RU"/>
        </w:rPr>
        <w:t>External</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financial</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resources</w:t>
      </w:r>
      <w:proofErr w:type="spellEnd"/>
      <w:r w:rsidRPr="008B2398">
        <w:rPr>
          <w:rFonts w:ascii="Times New Roman" w:eastAsia="Times New Roman" w:hAnsi="Times New Roman" w:cs="Times New Roman"/>
          <w:sz w:val="24"/>
          <w:szCs w:val="24"/>
          <w:lang w:val="en-US" w:eastAsia="ru-RU"/>
        </w:rPr>
        <w:t xml:space="preserve">, </w:t>
      </w:r>
      <w:proofErr w:type="spellStart"/>
      <w:r w:rsidRPr="00A30DF0">
        <w:rPr>
          <w:rFonts w:ascii="Times New Roman" w:eastAsia="Times New Roman" w:hAnsi="Times New Roman" w:cs="Times New Roman"/>
          <w:sz w:val="24"/>
          <w:szCs w:val="24"/>
          <w:lang w:val="uk-UA" w:eastAsia="ru-RU"/>
        </w:rPr>
        <w:t>Population</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and</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labor</w:t>
      </w:r>
      <w:proofErr w:type="spellEnd"/>
      <w:r w:rsidRPr="00A30DF0">
        <w:rPr>
          <w:rFonts w:ascii="Times New Roman" w:eastAsia="Times New Roman" w:hAnsi="Times New Roman" w:cs="Times New Roman"/>
          <w:sz w:val="24"/>
          <w:szCs w:val="24"/>
          <w:lang w:val="uk-UA" w:eastAsia="ru-RU"/>
        </w:rPr>
        <w:t xml:space="preserve"> </w:t>
      </w:r>
      <w:proofErr w:type="spellStart"/>
      <w:r w:rsidRPr="00A30DF0">
        <w:rPr>
          <w:rFonts w:ascii="Times New Roman" w:eastAsia="Times New Roman" w:hAnsi="Times New Roman" w:cs="Times New Roman"/>
          <w:sz w:val="24"/>
          <w:szCs w:val="24"/>
          <w:lang w:val="uk-UA" w:eastAsia="ru-RU"/>
        </w:rPr>
        <w:t>force</w:t>
      </w:r>
      <w:proofErr w:type="spellEnd"/>
    </w:p>
    <w:p w:rsidR="000E52E7" w:rsidRPr="008B2398" w:rsidRDefault="000E52E7" w:rsidP="00A30DF0">
      <w:pPr>
        <w:spacing w:after="0" w:line="240" w:lineRule="auto"/>
        <w:ind w:left="708"/>
        <w:contextualSpacing/>
        <w:jc w:val="both"/>
        <w:rPr>
          <w:rFonts w:ascii="Times New Roman" w:eastAsia="Times New Roman" w:hAnsi="Times New Roman" w:cs="Times New Roman"/>
          <w:sz w:val="24"/>
          <w:szCs w:val="24"/>
          <w:lang w:val="uk-UA" w:eastAsia="ru-RU"/>
        </w:rPr>
      </w:pPr>
    </w:p>
    <w:p w:rsidR="000E52E7" w:rsidRPr="008B2398" w:rsidRDefault="000E52E7" w:rsidP="007569C1">
      <w:pPr>
        <w:pStyle w:val="af1"/>
        <w:numPr>
          <w:ilvl w:val="0"/>
          <w:numId w:val="14"/>
        </w:numPr>
        <w:spacing w:after="0" w:line="240" w:lineRule="auto"/>
        <w:jc w:val="both"/>
        <w:rPr>
          <w:rFonts w:ascii="Times New Roman" w:eastAsia="Times New Roman" w:hAnsi="Times New Roman"/>
          <w:sz w:val="24"/>
          <w:szCs w:val="24"/>
          <w:lang w:val="uk-UA" w:eastAsia="ru-RU"/>
        </w:rPr>
      </w:pPr>
      <w:r w:rsidRPr="008B2398">
        <w:rPr>
          <w:rFonts w:ascii="Times New Roman" w:eastAsia="Times New Roman" w:hAnsi="Times New Roman"/>
          <w:sz w:val="24"/>
          <w:szCs w:val="24"/>
          <w:lang w:val="uk-UA" w:eastAsia="ru-RU"/>
        </w:rPr>
        <w:t>Сай</w:t>
      </w:r>
      <w:r w:rsidR="008B2398">
        <w:rPr>
          <w:rFonts w:ascii="Times New Roman" w:eastAsia="Times New Roman" w:hAnsi="Times New Roman"/>
          <w:sz w:val="24"/>
          <w:szCs w:val="24"/>
          <w:lang w:val="uk-UA" w:eastAsia="ru-RU"/>
        </w:rPr>
        <w:t>ти США:</w:t>
      </w:r>
    </w:p>
    <w:p w:rsidR="000E52E7" w:rsidRPr="008B2398" w:rsidRDefault="008B2398" w:rsidP="007569C1">
      <w:pPr>
        <w:pStyle w:val="af1"/>
        <w:numPr>
          <w:ilvl w:val="0"/>
          <w:numId w:val="15"/>
        </w:numPr>
        <w:spacing w:after="0" w:line="240" w:lineRule="auto"/>
        <w:jc w:val="both"/>
        <w:rPr>
          <w:rFonts w:ascii="Times New Roman" w:hAnsi="Times New Roman"/>
          <w:sz w:val="24"/>
          <w:szCs w:val="24"/>
          <w:lang w:val="uk-UA"/>
        </w:rPr>
      </w:pPr>
      <w:r w:rsidRPr="008B2398">
        <w:rPr>
          <w:rFonts w:ascii="Times New Roman" w:hAnsi="Times New Roman"/>
          <w:sz w:val="24"/>
          <w:szCs w:val="24"/>
          <w:lang w:val="uk-UA"/>
        </w:rPr>
        <w:t xml:space="preserve">Національне бюро економічних досліджень, </w:t>
      </w:r>
      <w:r w:rsidR="000E52E7" w:rsidRPr="008B2398">
        <w:rPr>
          <w:rFonts w:ascii="Times New Roman" w:hAnsi="Times New Roman"/>
          <w:sz w:val="24"/>
          <w:szCs w:val="24"/>
          <w:lang w:val="en-US"/>
        </w:rPr>
        <w:t>NBER</w:t>
      </w:r>
      <w:r w:rsidR="000E52E7" w:rsidRPr="008B2398">
        <w:rPr>
          <w:rFonts w:ascii="Times New Roman" w:hAnsi="Times New Roman"/>
          <w:sz w:val="24"/>
          <w:szCs w:val="24"/>
          <w:lang w:val="uk-UA"/>
        </w:rPr>
        <w:t xml:space="preserve">: </w:t>
      </w:r>
      <w:hyperlink r:id="rId126" w:history="1">
        <w:r w:rsidR="000E52E7" w:rsidRPr="008B2398">
          <w:rPr>
            <w:rFonts w:ascii="Times New Roman" w:hAnsi="Times New Roman"/>
            <w:sz w:val="24"/>
            <w:szCs w:val="24"/>
            <w:lang w:val="uk-UA"/>
          </w:rPr>
          <w:t>http://www.nber.org/</w:t>
        </w:r>
      </w:hyperlink>
      <w:r w:rsidR="000E52E7" w:rsidRPr="008B2398">
        <w:rPr>
          <w:rFonts w:ascii="Times New Roman" w:hAnsi="Times New Roman"/>
          <w:sz w:val="24"/>
          <w:szCs w:val="24"/>
          <w:lang w:val="uk-UA"/>
        </w:rPr>
        <w:t>.</w:t>
      </w:r>
    </w:p>
    <w:p w:rsidR="00262F63" w:rsidRPr="008B2398" w:rsidRDefault="00262F63" w:rsidP="007569C1">
      <w:pPr>
        <w:pStyle w:val="af1"/>
        <w:numPr>
          <w:ilvl w:val="0"/>
          <w:numId w:val="15"/>
        </w:numPr>
        <w:spacing w:after="0" w:line="240" w:lineRule="auto"/>
        <w:jc w:val="both"/>
        <w:rPr>
          <w:rFonts w:ascii="Times New Roman" w:eastAsia="Times New Roman" w:hAnsi="Times New Roman"/>
          <w:sz w:val="24"/>
          <w:szCs w:val="24"/>
          <w:lang w:val="uk-UA" w:eastAsia="ru-RU"/>
        </w:rPr>
      </w:pPr>
      <w:r w:rsidRPr="008B2398">
        <w:rPr>
          <w:rFonts w:ascii="Times New Roman" w:eastAsia="Times New Roman" w:hAnsi="Times New Roman"/>
          <w:sz w:val="24"/>
          <w:szCs w:val="24"/>
          <w:lang w:val="uk-UA" w:eastAsia="ru-RU"/>
        </w:rPr>
        <w:t xml:space="preserve">Департамент комерції Національного бюро економічних досліджень: </w:t>
      </w:r>
      <w:hyperlink r:id="rId127" w:history="1">
        <w:r w:rsidRPr="008B2398">
          <w:rPr>
            <w:rFonts w:ascii="Times New Roman" w:eastAsia="Times New Roman" w:hAnsi="Times New Roman"/>
            <w:sz w:val="24"/>
            <w:szCs w:val="24"/>
            <w:lang w:val="uk-UA" w:eastAsia="ru-RU"/>
          </w:rPr>
          <w:t>www.be</w:t>
        </w:r>
        <w:r w:rsidRPr="008B2398">
          <w:rPr>
            <w:rFonts w:ascii="Times New Roman" w:eastAsia="Times New Roman" w:hAnsi="Times New Roman"/>
            <w:sz w:val="24"/>
            <w:szCs w:val="24"/>
            <w:lang w:val="en-US" w:eastAsia="ru-RU"/>
          </w:rPr>
          <w:t>a</w:t>
        </w:r>
        <w:r w:rsidRPr="008B2398">
          <w:rPr>
            <w:rFonts w:ascii="Times New Roman" w:eastAsia="Times New Roman" w:hAnsi="Times New Roman"/>
            <w:sz w:val="24"/>
            <w:szCs w:val="24"/>
            <w:lang w:val="uk-UA" w:eastAsia="ru-RU"/>
          </w:rPr>
          <w:t>.</w:t>
        </w:r>
        <w:proofErr w:type="spellStart"/>
        <w:r w:rsidRPr="008B2398">
          <w:rPr>
            <w:rFonts w:ascii="Times New Roman" w:eastAsia="Times New Roman" w:hAnsi="Times New Roman"/>
            <w:sz w:val="24"/>
            <w:szCs w:val="24"/>
            <w:lang w:val="en-US" w:eastAsia="ru-RU"/>
          </w:rPr>
          <w:t>gov</w:t>
        </w:r>
        <w:proofErr w:type="spellEnd"/>
      </w:hyperlink>
      <w:r w:rsidRPr="008B2398">
        <w:rPr>
          <w:rFonts w:ascii="Times New Roman" w:eastAsia="Times New Roman" w:hAnsi="Times New Roman"/>
          <w:sz w:val="24"/>
          <w:szCs w:val="24"/>
          <w:lang w:val="uk-UA" w:eastAsia="ru-RU"/>
        </w:rPr>
        <w:t>.</w:t>
      </w:r>
    </w:p>
    <w:p w:rsidR="000E52E7" w:rsidRPr="008B2398" w:rsidRDefault="000E52E7" w:rsidP="007569C1">
      <w:pPr>
        <w:pStyle w:val="af1"/>
        <w:numPr>
          <w:ilvl w:val="0"/>
          <w:numId w:val="15"/>
        </w:numPr>
        <w:spacing w:after="0" w:line="240" w:lineRule="auto"/>
        <w:rPr>
          <w:rFonts w:ascii="Times New Roman" w:hAnsi="Times New Roman"/>
          <w:sz w:val="24"/>
          <w:szCs w:val="24"/>
          <w:lang w:val="uk-UA"/>
        </w:rPr>
      </w:pPr>
      <w:r w:rsidRPr="008B2398">
        <w:rPr>
          <w:rFonts w:ascii="Times New Roman" w:hAnsi="Times New Roman"/>
          <w:sz w:val="24"/>
          <w:szCs w:val="24"/>
          <w:lang w:val="uk-UA"/>
        </w:rPr>
        <w:t>Бюро статистики праці Міністерства праці (</w:t>
      </w:r>
      <w:proofErr w:type="spellStart"/>
      <w:r w:rsidRPr="008B2398">
        <w:rPr>
          <w:rFonts w:ascii="Times New Roman" w:hAnsi="Times New Roman"/>
          <w:sz w:val="24"/>
          <w:szCs w:val="24"/>
          <w:lang w:val="uk-UA"/>
        </w:rPr>
        <w:t>United</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States</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Department</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of</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Labor</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Bureau</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of</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Labor</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Statistics</w:t>
      </w:r>
      <w:proofErr w:type="spellEnd"/>
      <w:r w:rsidRPr="008B2398">
        <w:rPr>
          <w:rFonts w:ascii="Times New Roman" w:hAnsi="Times New Roman"/>
          <w:sz w:val="24"/>
          <w:szCs w:val="24"/>
          <w:lang w:val="uk-UA"/>
        </w:rPr>
        <w:t>): http://www.bls.gov/</w:t>
      </w:r>
    </w:p>
    <w:p w:rsidR="000E52E7" w:rsidRPr="008B2398" w:rsidRDefault="000E52E7" w:rsidP="007569C1">
      <w:pPr>
        <w:pStyle w:val="af1"/>
        <w:numPr>
          <w:ilvl w:val="0"/>
          <w:numId w:val="15"/>
        </w:numPr>
        <w:spacing w:after="0" w:line="240" w:lineRule="auto"/>
        <w:jc w:val="both"/>
        <w:rPr>
          <w:rFonts w:ascii="Times New Roman" w:eastAsia="Times New Roman" w:hAnsi="Times New Roman"/>
          <w:bCs/>
          <w:sz w:val="24"/>
          <w:szCs w:val="24"/>
          <w:lang w:val="uk-UA" w:eastAsia="ru-RU"/>
        </w:rPr>
      </w:pPr>
      <w:r w:rsidRPr="008B2398">
        <w:rPr>
          <w:rFonts w:ascii="Times New Roman" w:eastAsia="Times New Roman" w:hAnsi="Times New Roman"/>
          <w:bCs/>
          <w:sz w:val="24"/>
          <w:szCs w:val="24"/>
          <w:lang w:val="uk-UA" w:eastAsia="ru-RU"/>
        </w:rPr>
        <w:t>Бюджетн</w:t>
      </w:r>
      <w:r w:rsidRPr="008B2398">
        <w:rPr>
          <w:rFonts w:ascii="Times New Roman" w:eastAsia="Times New Roman" w:hAnsi="Times New Roman"/>
          <w:bCs/>
          <w:sz w:val="24"/>
          <w:szCs w:val="24"/>
          <w:lang w:val="uk-UA" w:eastAsia="ru-RU"/>
        </w:rPr>
        <w:t>ий</w:t>
      </w:r>
      <w:r w:rsidRPr="008B2398">
        <w:rPr>
          <w:rFonts w:ascii="Times New Roman" w:eastAsia="Times New Roman" w:hAnsi="Times New Roman"/>
          <w:bCs/>
          <w:sz w:val="24"/>
          <w:szCs w:val="24"/>
          <w:lang w:val="uk-UA" w:eastAsia="ru-RU"/>
        </w:rPr>
        <w:t xml:space="preserve"> комітет Конгресу (</w:t>
      </w:r>
      <w:proofErr w:type="spellStart"/>
      <w:r w:rsidRPr="008B2398">
        <w:rPr>
          <w:rFonts w:ascii="Times New Roman" w:eastAsia="Times New Roman" w:hAnsi="Times New Roman"/>
          <w:bCs/>
          <w:sz w:val="24"/>
          <w:szCs w:val="24"/>
          <w:lang w:val="uk-UA" w:eastAsia="ru-RU"/>
        </w:rPr>
        <w:t>Congressional</w:t>
      </w:r>
      <w:proofErr w:type="spellEnd"/>
      <w:r w:rsidRPr="008B2398">
        <w:rPr>
          <w:rFonts w:ascii="Times New Roman" w:eastAsia="Times New Roman" w:hAnsi="Times New Roman"/>
          <w:bCs/>
          <w:sz w:val="24"/>
          <w:szCs w:val="24"/>
          <w:lang w:val="uk-UA" w:eastAsia="ru-RU"/>
        </w:rPr>
        <w:t xml:space="preserve"> </w:t>
      </w:r>
      <w:proofErr w:type="spellStart"/>
      <w:r w:rsidRPr="008B2398">
        <w:rPr>
          <w:rFonts w:ascii="Times New Roman" w:eastAsia="Times New Roman" w:hAnsi="Times New Roman"/>
          <w:bCs/>
          <w:sz w:val="24"/>
          <w:szCs w:val="24"/>
          <w:lang w:val="uk-UA" w:eastAsia="ru-RU"/>
        </w:rPr>
        <w:t>Budget</w:t>
      </w:r>
      <w:proofErr w:type="spellEnd"/>
      <w:r w:rsidRPr="008B2398">
        <w:rPr>
          <w:rFonts w:ascii="Times New Roman" w:eastAsia="Times New Roman" w:hAnsi="Times New Roman"/>
          <w:bCs/>
          <w:sz w:val="24"/>
          <w:szCs w:val="24"/>
          <w:lang w:val="uk-UA" w:eastAsia="ru-RU"/>
        </w:rPr>
        <w:t xml:space="preserve"> Office): </w:t>
      </w:r>
      <w:hyperlink r:id="rId128" w:history="1">
        <w:r w:rsidRPr="008B2398">
          <w:rPr>
            <w:rFonts w:ascii="Times New Roman" w:eastAsia="Times New Roman" w:hAnsi="Times New Roman"/>
            <w:bCs/>
            <w:sz w:val="24"/>
            <w:szCs w:val="24"/>
            <w:lang w:val="uk-UA" w:eastAsia="ru-RU"/>
          </w:rPr>
          <w:t>https://www.cbo.gov/</w:t>
        </w:r>
      </w:hyperlink>
    </w:p>
    <w:p w:rsidR="000E52E7" w:rsidRPr="008B2398" w:rsidRDefault="000E52E7" w:rsidP="007569C1">
      <w:pPr>
        <w:pStyle w:val="af1"/>
        <w:numPr>
          <w:ilvl w:val="0"/>
          <w:numId w:val="15"/>
        </w:numPr>
        <w:spacing w:after="0" w:line="240" w:lineRule="auto"/>
        <w:jc w:val="both"/>
        <w:rPr>
          <w:rFonts w:ascii="Times New Roman" w:hAnsi="Times New Roman"/>
          <w:sz w:val="24"/>
          <w:szCs w:val="24"/>
          <w:lang w:val="uk-UA"/>
        </w:rPr>
      </w:pPr>
      <w:r w:rsidRPr="008B2398">
        <w:rPr>
          <w:rFonts w:ascii="Times New Roman" w:hAnsi="Times New Roman"/>
          <w:sz w:val="24"/>
          <w:szCs w:val="24"/>
          <w:lang w:val="uk-UA"/>
        </w:rPr>
        <w:t xml:space="preserve">ФРС: </w:t>
      </w:r>
      <w:hyperlink r:id="rId129" w:history="1">
        <w:r w:rsidRPr="008B2398">
          <w:rPr>
            <w:rFonts w:ascii="Times New Roman" w:hAnsi="Times New Roman"/>
            <w:sz w:val="24"/>
            <w:szCs w:val="24"/>
          </w:rPr>
          <w:t>http://federalreserveonline.org/</w:t>
        </w:r>
      </w:hyperlink>
    </w:p>
    <w:p w:rsidR="000E52E7" w:rsidRPr="008B2398" w:rsidRDefault="000E52E7" w:rsidP="007569C1">
      <w:pPr>
        <w:pStyle w:val="af1"/>
        <w:numPr>
          <w:ilvl w:val="0"/>
          <w:numId w:val="15"/>
        </w:numPr>
        <w:spacing w:after="0" w:line="240" w:lineRule="auto"/>
        <w:jc w:val="both"/>
        <w:rPr>
          <w:rFonts w:ascii="Times New Roman" w:hAnsi="Times New Roman"/>
          <w:sz w:val="24"/>
          <w:szCs w:val="24"/>
          <w:lang w:val="uk-UA"/>
        </w:rPr>
      </w:pPr>
      <w:r w:rsidRPr="008B2398">
        <w:rPr>
          <w:rFonts w:ascii="Times New Roman" w:hAnsi="Times New Roman"/>
          <w:sz w:val="24"/>
          <w:szCs w:val="24"/>
          <w:lang w:val="uk-UA"/>
        </w:rPr>
        <w:t>Федеральн</w:t>
      </w:r>
      <w:r w:rsidRPr="008B2398">
        <w:rPr>
          <w:rFonts w:ascii="Times New Roman" w:hAnsi="Times New Roman"/>
          <w:sz w:val="24"/>
          <w:szCs w:val="24"/>
          <w:lang w:val="uk-UA"/>
        </w:rPr>
        <w:t>а</w:t>
      </w:r>
      <w:r w:rsidRPr="008B2398">
        <w:rPr>
          <w:rFonts w:ascii="Times New Roman" w:hAnsi="Times New Roman"/>
          <w:sz w:val="24"/>
          <w:szCs w:val="24"/>
          <w:lang w:val="uk-UA"/>
        </w:rPr>
        <w:t xml:space="preserve"> корпораці</w:t>
      </w:r>
      <w:r w:rsidRPr="008B2398">
        <w:rPr>
          <w:rFonts w:ascii="Times New Roman" w:hAnsi="Times New Roman"/>
          <w:sz w:val="24"/>
          <w:szCs w:val="24"/>
          <w:lang w:val="uk-UA"/>
        </w:rPr>
        <w:t>я</w:t>
      </w:r>
      <w:r w:rsidRPr="008B2398">
        <w:rPr>
          <w:rFonts w:ascii="Times New Roman" w:hAnsi="Times New Roman"/>
          <w:sz w:val="24"/>
          <w:szCs w:val="24"/>
          <w:lang w:val="uk-UA"/>
        </w:rPr>
        <w:t xml:space="preserve"> з страхування депозитів (</w:t>
      </w:r>
      <w:proofErr w:type="spellStart"/>
      <w:r w:rsidRPr="008B2398">
        <w:rPr>
          <w:rFonts w:ascii="Times New Roman" w:hAnsi="Times New Roman"/>
          <w:sz w:val="24"/>
          <w:szCs w:val="24"/>
          <w:lang w:val="uk-UA"/>
        </w:rPr>
        <w:t>Federal</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Depos</w:t>
      </w:r>
      <w:r w:rsidRPr="008B2398">
        <w:rPr>
          <w:rFonts w:ascii="Times New Roman" w:hAnsi="Times New Roman"/>
          <w:sz w:val="24"/>
          <w:szCs w:val="24"/>
          <w:lang w:val="uk-UA"/>
        </w:rPr>
        <w:t>it</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Insurance</w:t>
      </w:r>
      <w:proofErr w:type="spellEnd"/>
      <w:r w:rsidRPr="008B2398">
        <w:rPr>
          <w:rFonts w:ascii="Times New Roman" w:hAnsi="Times New Roman"/>
          <w:sz w:val="24"/>
          <w:szCs w:val="24"/>
          <w:lang w:val="uk-UA"/>
        </w:rPr>
        <w:t xml:space="preserve"> </w:t>
      </w:r>
      <w:proofErr w:type="spellStart"/>
      <w:r w:rsidRPr="008B2398">
        <w:rPr>
          <w:rFonts w:ascii="Times New Roman" w:hAnsi="Times New Roman"/>
          <w:sz w:val="24"/>
          <w:szCs w:val="24"/>
          <w:lang w:val="uk-UA"/>
        </w:rPr>
        <w:t>Corporation</w:t>
      </w:r>
      <w:proofErr w:type="spellEnd"/>
      <w:r w:rsidRPr="008B2398">
        <w:rPr>
          <w:rFonts w:ascii="Times New Roman" w:hAnsi="Times New Roman"/>
          <w:sz w:val="24"/>
          <w:szCs w:val="24"/>
          <w:lang w:val="uk-UA"/>
        </w:rPr>
        <w:t xml:space="preserve">; FDIC): </w:t>
      </w:r>
      <w:hyperlink r:id="rId130" w:history="1">
        <w:r w:rsidRPr="008B2398">
          <w:rPr>
            <w:rStyle w:val="a5"/>
            <w:rFonts w:ascii="Times New Roman" w:hAnsi="Times New Roman"/>
            <w:color w:val="auto"/>
            <w:sz w:val="24"/>
            <w:szCs w:val="24"/>
            <w:u w:val="none"/>
            <w:lang w:val="uk-UA"/>
          </w:rPr>
          <w:t>https://www.fdic.gov</w:t>
        </w:r>
      </w:hyperlink>
    </w:p>
    <w:p w:rsidR="000E52E7" w:rsidRPr="008B2398" w:rsidRDefault="000E52E7" w:rsidP="007569C1">
      <w:pPr>
        <w:pStyle w:val="af1"/>
        <w:numPr>
          <w:ilvl w:val="0"/>
          <w:numId w:val="15"/>
        </w:numPr>
        <w:spacing w:after="0" w:line="240" w:lineRule="auto"/>
        <w:rPr>
          <w:rFonts w:ascii="Times New Roman" w:hAnsi="Times New Roman"/>
          <w:sz w:val="24"/>
          <w:szCs w:val="24"/>
          <w:lang w:val="uk-UA"/>
        </w:rPr>
      </w:pPr>
      <w:r w:rsidRPr="008B2398">
        <w:rPr>
          <w:rFonts w:ascii="Times New Roman" w:hAnsi="Times New Roman"/>
          <w:sz w:val="24"/>
          <w:szCs w:val="24"/>
          <w:lang w:val="uk-UA"/>
        </w:rPr>
        <w:t>ФРБ Сент-</w:t>
      </w:r>
      <w:proofErr w:type="spellStart"/>
      <w:r w:rsidRPr="008B2398">
        <w:rPr>
          <w:rFonts w:ascii="Times New Roman" w:hAnsi="Times New Roman"/>
          <w:sz w:val="24"/>
          <w:szCs w:val="24"/>
          <w:lang w:val="uk-UA"/>
        </w:rPr>
        <w:t>Луіса</w:t>
      </w:r>
      <w:proofErr w:type="spellEnd"/>
      <w:r w:rsidRPr="008B2398">
        <w:rPr>
          <w:rFonts w:ascii="Times New Roman" w:hAnsi="Times New Roman"/>
          <w:sz w:val="24"/>
          <w:szCs w:val="24"/>
          <w:lang w:val="uk-UA"/>
        </w:rPr>
        <w:t xml:space="preserve">: </w:t>
      </w:r>
      <w:hyperlink r:id="rId131" w:history="1">
        <w:r w:rsidRPr="008B2398">
          <w:rPr>
            <w:rFonts w:ascii="Times New Roman" w:hAnsi="Times New Roman"/>
            <w:sz w:val="24"/>
            <w:szCs w:val="24"/>
            <w:lang w:val="uk-UA"/>
          </w:rPr>
          <w:t>https://research.stlouisfed.org/fred2/</w:t>
        </w:r>
      </w:hyperlink>
      <w:r w:rsidRPr="008B2398">
        <w:rPr>
          <w:rFonts w:ascii="Times New Roman" w:hAnsi="Times New Roman"/>
          <w:sz w:val="24"/>
          <w:szCs w:val="24"/>
          <w:lang w:val="uk-UA"/>
        </w:rPr>
        <w:t xml:space="preserve"> </w:t>
      </w:r>
    </w:p>
    <w:p w:rsidR="000E52E7" w:rsidRPr="008B2398" w:rsidRDefault="000E52E7" w:rsidP="000E52E7">
      <w:pPr>
        <w:spacing w:after="0" w:line="240" w:lineRule="auto"/>
        <w:ind w:left="720"/>
        <w:contextualSpacing/>
        <w:jc w:val="both"/>
        <w:rPr>
          <w:rFonts w:ascii="Times New Roman" w:eastAsia="Times New Roman" w:hAnsi="Times New Roman" w:cs="Times New Roman"/>
          <w:sz w:val="24"/>
          <w:szCs w:val="24"/>
          <w:lang w:val="uk-UA" w:eastAsia="ru-RU"/>
        </w:rPr>
      </w:pPr>
    </w:p>
    <w:p w:rsidR="008B2398" w:rsidRPr="008B2398" w:rsidRDefault="008B2398" w:rsidP="007569C1">
      <w:pPr>
        <w:pStyle w:val="af1"/>
        <w:numPr>
          <w:ilvl w:val="0"/>
          <w:numId w:val="14"/>
        </w:numPr>
        <w:spacing w:after="0" w:line="240" w:lineRule="auto"/>
        <w:rPr>
          <w:rFonts w:ascii="Times New Roman" w:eastAsia="Times New Roman" w:hAnsi="Times New Roman"/>
          <w:sz w:val="24"/>
          <w:szCs w:val="24"/>
          <w:lang w:eastAsia="ru-RU"/>
        </w:rPr>
      </w:pPr>
      <w:r w:rsidRPr="008B2398">
        <w:rPr>
          <w:rFonts w:ascii="Times New Roman" w:eastAsia="Times New Roman" w:hAnsi="Times New Roman"/>
          <w:sz w:val="24"/>
          <w:szCs w:val="24"/>
          <w:lang w:val="uk-UA" w:eastAsia="ru-RU"/>
        </w:rPr>
        <w:t>Сайти для пошуку індексів для другого розділу</w:t>
      </w:r>
      <w:r w:rsidR="00262F63">
        <w:rPr>
          <w:rFonts w:ascii="Times New Roman" w:eastAsia="Times New Roman" w:hAnsi="Times New Roman"/>
          <w:sz w:val="24"/>
          <w:szCs w:val="24"/>
          <w:lang w:val="uk-UA" w:eastAsia="ru-RU"/>
        </w:rPr>
        <w:t xml:space="preserve"> аналітичної роботи</w:t>
      </w:r>
      <w:r w:rsidRPr="008B2398">
        <w:rPr>
          <w:rFonts w:ascii="Times New Roman" w:eastAsia="Times New Roman" w:hAnsi="Times New Roman"/>
          <w:sz w:val="24"/>
          <w:szCs w:val="24"/>
          <w:lang w:val="uk-UA" w:eastAsia="ru-RU"/>
        </w:rPr>
        <w:t xml:space="preserve">: </w:t>
      </w:r>
    </w:p>
    <w:p w:rsidR="008B2398" w:rsidRPr="008B2398" w:rsidRDefault="00262F63" w:rsidP="007569C1">
      <w:pPr>
        <w:pStyle w:val="af1"/>
        <w:numPr>
          <w:ilvl w:val="0"/>
          <w:numId w:val="16"/>
        </w:num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htt</w:t>
      </w:r>
      <w:r w:rsidR="008B2398" w:rsidRPr="008B2398">
        <w:rPr>
          <w:rFonts w:ascii="Times New Roman" w:eastAsia="Times New Roman" w:hAnsi="Times New Roman"/>
          <w:sz w:val="24"/>
          <w:szCs w:val="24"/>
          <w:lang w:val="en-US" w:eastAsia="ru-RU"/>
        </w:rPr>
        <w:t>p</w:t>
      </w:r>
      <w:r w:rsidR="008B2398" w:rsidRPr="008B2398">
        <w:rPr>
          <w:rFonts w:ascii="Times New Roman" w:eastAsia="Times New Roman" w:hAnsi="Times New Roman"/>
          <w:sz w:val="24"/>
          <w:szCs w:val="24"/>
          <w:lang w:eastAsia="ru-RU"/>
        </w:rPr>
        <w:t>://</w:t>
      </w:r>
      <w:r w:rsidR="008B2398" w:rsidRPr="008B2398">
        <w:rPr>
          <w:rFonts w:ascii="Times New Roman" w:eastAsia="Times New Roman" w:hAnsi="Times New Roman"/>
          <w:sz w:val="24"/>
          <w:szCs w:val="24"/>
          <w:lang w:val="en-US" w:eastAsia="ru-RU"/>
        </w:rPr>
        <w:t>www</w:t>
      </w:r>
      <w:r w:rsidR="008B2398" w:rsidRPr="008B2398">
        <w:rPr>
          <w:rFonts w:ascii="Times New Roman" w:eastAsia="Times New Roman" w:hAnsi="Times New Roman"/>
          <w:sz w:val="24"/>
          <w:szCs w:val="24"/>
          <w:lang w:eastAsia="ru-RU"/>
        </w:rPr>
        <w:t>.</w:t>
      </w:r>
      <w:r w:rsidR="008B2398" w:rsidRPr="008B2398">
        <w:rPr>
          <w:rFonts w:ascii="Times New Roman" w:eastAsia="Times New Roman" w:hAnsi="Times New Roman"/>
          <w:sz w:val="24"/>
          <w:szCs w:val="24"/>
          <w:lang w:val="en-US" w:eastAsia="ru-RU"/>
        </w:rPr>
        <w:t>heritage</w:t>
      </w:r>
      <w:r w:rsidR="008B2398" w:rsidRPr="008B2398">
        <w:rPr>
          <w:rFonts w:ascii="Times New Roman" w:eastAsia="Times New Roman" w:hAnsi="Times New Roman"/>
          <w:sz w:val="24"/>
          <w:szCs w:val="24"/>
          <w:lang w:eastAsia="ru-RU"/>
        </w:rPr>
        <w:t>.</w:t>
      </w:r>
      <w:r w:rsidR="008B2398" w:rsidRPr="008B2398">
        <w:rPr>
          <w:rFonts w:ascii="Times New Roman" w:eastAsia="Times New Roman" w:hAnsi="Times New Roman"/>
          <w:sz w:val="24"/>
          <w:szCs w:val="24"/>
          <w:lang w:val="en-US" w:eastAsia="ru-RU"/>
        </w:rPr>
        <w:t>org</w:t>
      </w:r>
      <w:r w:rsidR="008B2398" w:rsidRPr="008B2398">
        <w:rPr>
          <w:rFonts w:ascii="Times New Roman" w:eastAsia="Times New Roman" w:hAnsi="Times New Roman"/>
          <w:sz w:val="24"/>
          <w:szCs w:val="24"/>
          <w:lang w:eastAsia="ru-RU"/>
        </w:rPr>
        <w:t>/</w:t>
      </w:r>
      <w:r w:rsidR="008B2398" w:rsidRPr="008B2398">
        <w:rPr>
          <w:rFonts w:ascii="Times New Roman" w:eastAsia="Times New Roman" w:hAnsi="Times New Roman"/>
          <w:sz w:val="24"/>
          <w:szCs w:val="24"/>
          <w:lang w:val="en-US" w:eastAsia="ru-RU"/>
        </w:rPr>
        <w:t>index</w:t>
      </w:r>
      <w:r w:rsidR="008B2398" w:rsidRPr="008B2398">
        <w:rPr>
          <w:rFonts w:ascii="Times New Roman" w:eastAsia="Times New Roman" w:hAnsi="Times New Roman"/>
          <w:sz w:val="24"/>
          <w:szCs w:val="24"/>
          <w:lang w:eastAsia="ru-RU"/>
        </w:rPr>
        <w:t xml:space="preserve"> – </w:t>
      </w:r>
      <w:r w:rsidR="008B2398" w:rsidRPr="008B2398">
        <w:rPr>
          <w:rFonts w:ascii="Times New Roman" w:eastAsia="Times New Roman" w:hAnsi="Times New Roman"/>
          <w:sz w:val="24"/>
          <w:szCs w:val="24"/>
          <w:lang w:val="uk-UA" w:eastAsia="ru-RU"/>
        </w:rPr>
        <w:t>індекс економічної свободи</w:t>
      </w:r>
    </w:p>
    <w:p w:rsidR="008B2398" w:rsidRPr="008B2398" w:rsidRDefault="008B2398" w:rsidP="007569C1">
      <w:pPr>
        <w:pStyle w:val="af1"/>
        <w:numPr>
          <w:ilvl w:val="0"/>
          <w:numId w:val="16"/>
        </w:numPr>
        <w:spacing w:after="0" w:line="240" w:lineRule="auto"/>
        <w:jc w:val="both"/>
        <w:rPr>
          <w:rFonts w:ascii="Times New Roman" w:eastAsia="Times New Roman" w:hAnsi="Times New Roman"/>
          <w:sz w:val="24"/>
          <w:szCs w:val="24"/>
          <w:lang w:val="uk-UA" w:eastAsia="ru-RU"/>
        </w:rPr>
      </w:pPr>
      <w:hyperlink r:id="rId132" w:history="1">
        <w:r w:rsidRPr="008B2398">
          <w:rPr>
            <w:rFonts w:ascii="Times New Roman" w:eastAsia="Times New Roman" w:hAnsi="Times New Roman"/>
            <w:sz w:val="24"/>
            <w:szCs w:val="24"/>
            <w:lang w:eastAsia="ru-RU"/>
          </w:rPr>
          <w:t>http://hdrstats.undp.org/en/countries/profiles/</w:t>
        </w:r>
      </w:hyperlink>
      <w:r w:rsidRPr="008B2398">
        <w:rPr>
          <w:rFonts w:ascii="Times New Roman" w:eastAsia="Times New Roman" w:hAnsi="Times New Roman"/>
          <w:sz w:val="24"/>
          <w:szCs w:val="24"/>
          <w:lang w:val="uk-UA" w:eastAsia="ru-RU"/>
        </w:rPr>
        <w:t xml:space="preserve"> </w:t>
      </w:r>
      <w:r w:rsidRPr="008B2398">
        <w:rPr>
          <w:rFonts w:ascii="Times New Roman" w:eastAsia="Times New Roman" w:hAnsi="Times New Roman"/>
          <w:sz w:val="24"/>
          <w:szCs w:val="24"/>
          <w:lang w:val="uk-UA" w:eastAsia="ru-RU"/>
        </w:rPr>
        <w:t>–</w:t>
      </w:r>
      <w:r w:rsidRPr="008B2398">
        <w:rPr>
          <w:rFonts w:ascii="Times New Roman" w:eastAsia="Times New Roman" w:hAnsi="Times New Roman"/>
          <w:sz w:val="24"/>
          <w:szCs w:val="24"/>
          <w:lang w:val="uk-UA" w:eastAsia="ru-RU"/>
        </w:rPr>
        <w:t xml:space="preserve"> індекс розвитку людського потенціалу</w:t>
      </w:r>
    </w:p>
    <w:p w:rsidR="008B2398" w:rsidRPr="008B2398" w:rsidRDefault="008B2398" w:rsidP="007569C1">
      <w:pPr>
        <w:pStyle w:val="af1"/>
        <w:numPr>
          <w:ilvl w:val="0"/>
          <w:numId w:val="16"/>
        </w:numPr>
        <w:autoSpaceDE w:val="0"/>
        <w:autoSpaceDN w:val="0"/>
        <w:adjustRightInd w:val="0"/>
        <w:spacing w:after="0" w:line="240" w:lineRule="auto"/>
        <w:rPr>
          <w:rFonts w:ascii="Times New Roman" w:eastAsia="Times New Roman" w:hAnsi="Times New Roman"/>
          <w:sz w:val="24"/>
          <w:szCs w:val="24"/>
          <w:lang w:val="uk-UA" w:eastAsia="ru-RU"/>
        </w:rPr>
      </w:pPr>
      <w:hyperlink r:id="rId133" w:history="1">
        <w:r w:rsidRPr="008B2398">
          <w:rPr>
            <w:rFonts w:ascii="Times New Roman" w:eastAsia="Times New Roman" w:hAnsi="Times New Roman"/>
            <w:sz w:val="24"/>
            <w:szCs w:val="24"/>
            <w:lang w:val="en-US" w:eastAsia="ru-RU"/>
          </w:rPr>
          <w:t>http</w:t>
        </w:r>
        <w:r w:rsidRPr="008B2398">
          <w:rPr>
            <w:rFonts w:ascii="Times New Roman" w:eastAsia="Times New Roman" w:hAnsi="Times New Roman"/>
            <w:sz w:val="24"/>
            <w:szCs w:val="24"/>
            <w:lang w:eastAsia="ru-RU"/>
          </w:rPr>
          <w:t>://</w:t>
        </w:r>
        <w:proofErr w:type="spellStart"/>
        <w:r w:rsidRPr="008B2398">
          <w:rPr>
            <w:rFonts w:ascii="Times New Roman" w:eastAsia="Times New Roman" w:hAnsi="Times New Roman"/>
            <w:sz w:val="24"/>
            <w:szCs w:val="24"/>
            <w:lang w:val="en-US" w:eastAsia="ru-RU"/>
          </w:rPr>
          <w:t>cpi</w:t>
        </w:r>
        <w:proofErr w:type="spellEnd"/>
        <w:r w:rsidRPr="008B2398">
          <w:rPr>
            <w:rFonts w:ascii="Times New Roman" w:eastAsia="Times New Roman" w:hAnsi="Times New Roman"/>
            <w:sz w:val="24"/>
            <w:szCs w:val="24"/>
            <w:lang w:eastAsia="ru-RU"/>
          </w:rPr>
          <w:t>.</w:t>
        </w:r>
        <w:r w:rsidRPr="008B2398">
          <w:rPr>
            <w:rFonts w:ascii="Times New Roman" w:eastAsia="Times New Roman" w:hAnsi="Times New Roman"/>
            <w:sz w:val="24"/>
            <w:szCs w:val="24"/>
            <w:lang w:val="en-US" w:eastAsia="ru-RU"/>
          </w:rPr>
          <w:t>transparency</w:t>
        </w:r>
        <w:r w:rsidRPr="008B2398">
          <w:rPr>
            <w:rFonts w:ascii="Times New Roman" w:eastAsia="Times New Roman" w:hAnsi="Times New Roman"/>
            <w:sz w:val="24"/>
            <w:szCs w:val="24"/>
            <w:lang w:eastAsia="ru-RU"/>
          </w:rPr>
          <w:t>.</w:t>
        </w:r>
        <w:r w:rsidRPr="008B2398">
          <w:rPr>
            <w:rFonts w:ascii="Times New Roman" w:eastAsia="Times New Roman" w:hAnsi="Times New Roman"/>
            <w:sz w:val="24"/>
            <w:szCs w:val="24"/>
            <w:lang w:val="en-US" w:eastAsia="ru-RU"/>
          </w:rPr>
          <w:t>org</w:t>
        </w:r>
        <w:r w:rsidRPr="008B2398">
          <w:rPr>
            <w:rFonts w:ascii="Times New Roman" w:eastAsia="Times New Roman" w:hAnsi="Times New Roman"/>
            <w:sz w:val="24"/>
            <w:szCs w:val="24"/>
            <w:lang w:eastAsia="ru-RU"/>
          </w:rPr>
          <w:t>/</w:t>
        </w:r>
      </w:hyperlink>
      <w:r w:rsidRPr="008B2398">
        <w:rPr>
          <w:rFonts w:ascii="Times New Roman" w:eastAsia="Times New Roman" w:hAnsi="Times New Roman"/>
          <w:sz w:val="24"/>
          <w:szCs w:val="24"/>
          <w:lang w:val="uk-UA" w:eastAsia="ru-RU"/>
        </w:rPr>
        <w:t xml:space="preserve"> </w:t>
      </w:r>
      <w:r w:rsidRPr="008B2398">
        <w:rPr>
          <w:rFonts w:ascii="Times New Roman" w:eastAsia="Times New Roman" w:hAnsi="Times New Roman"/>
          <w:sz w:val="24"/>
          <w:szCs w:val="24"/>
          <w:lang w:val="uk-UA" w:eastAsia="ru-RU"/>
        </w:rPr>
        <w:t>–</w:t>
      </w:r>
      <w:r w:rsidRPr="008B2398">
        <w:rPr>
          <w:rFonts w:ascii="Times New Roman" w:eastAsia="Times New Roman" w:hAnsi="Times New Roman"/>
          <w:sz w:val="24"/>
          <w:szCs w:val="24"/>
          <w:lang w:val="uk-UA" w:eastAsia="ru-RU"/>
        </w:rPr>
        <w:t xml:space="preserve"> індекс сприйняття корупції</w:t>
      </w:r>
    </w:p>
    <w:p w:rsidR="008B2398" w:rsidRPr="008B2398" w:rsidRDefault="008B2398" w:rsidP="007569C1">
      <w:pPr>
        <w:pStyle w:val="af1"/>
        <w:numPr>
          <w:ilvl w:val="0"/>
          <w:numId w:val="16"/>
        </w:numPr>
        <w:spacing w:after="0" w:line="240" w:lineRule="auto"/>
        <w:jc w:val="both"/>
        <w:rPr>
          <w:rFonts w:ascii="Times New Roman" w:eastAsia="Times New Roman" w:hAnsi="Times New Roman"/>
          <w:sz w:val="24"/>
          <w:szCs w:val="24"/>
          <w:lang w:val="uk-UA" w:eastAsia="ru-RU"/>
        </w:rPr>
      </w:pPr>
      <w:hyperlink r:id="rId134" w:history="1">
        <w:r w:rsidRPr="008B2398">
          <w:rPr>
            <w:rFonts w:ascii="Times New Roman" w:eastAsia="Times New Roman" w:hAnsi="Times New Roman"/>
            <w:sz w:val="24"/>
            <w:szCs w:val="24"/>
            <w:lang w:val="uk-UA" w:eastAsia="ru-RU"/>
          </w:rPr>
          <w:t>http://www.weforum.org/issues/global-competitiveness</w:t>
        </w:r>
      </w:hyperlink>
      <w:r w:rsidRPr="008B2398">
        <w:rPr>
          <w:rFonts w:ascii="Times New Roman" w:eastAsia="Times New Roman" w:hAnsi="Times New Roman"/>
          <w:sz w:val="24"/>
          <w:szCs w:val="24"/>
          <w:lang w:val="uk-UA" w:eastAsia="ru-RU"/>
        </w:rPr>
        <w:t xml:space="preserve"> </w:t>
      </w:r>
      <w:r w:rsidRPr="008B2398">
        <w:rPr>
          <w:rFonts w:ascii="Times New Roman" w:eastAsia="Times New Roman" w:hAnsi="Times New Roman"/>
          <w:sz w:val="24"/>
          <w:szCs w:val="24"/>
          <w:lang w:val="uk-UA" w:eastAsia="ru-RU"/>
        </w:rPr>
        <w:t>–</w:t>
      </w:r>
      <w:r w:rsidRPr="008B2398">
        <w:rPr>
          <w:rFonts w:ascii="Times New Roman" w:eastAsia="Times New Roman" w:hAnsi="Times New Roman"/>
          <w:sz w:val="24"/>
          <w:szCs w:val="24"/>
          <w:lang w:val="uk-UA" w:eastAsia="ru-RU"/>
        </w:rPr>
        <w:t xml:space="preserve"> і</w:t>
      </w:r>
      <w:proofErr w:type="spellStart"/>
      <w:r w:rsidRPr="008B2398">
        <w:rPr>
          <w:rFonts w:ascii="Times New Roman" w:eastAsia="Times New Roman" w:hAnsi="Times New Roman"/>
          <w:sz w:val="24"/>
          <w:szCs w:val="24"/>
          <w:lang w:eastAsia="ru-RU"/>
        </w:rPr>
        <w:t>ндекс</w:t>
      </w:r>
      <w:proofErr w:type="spellEnd"/>
      <w:r w:rsidRPr="008B2398">
        <w:rPr>
          <w:rFonts w:ascii="Times New Roman" w:eastAsia="Times New Roman" w:hAnsi="Times New Roman"/>
          <w:sz w:val="24"/>
          <w:szCs w:val="24"/>
          <w:lang w:eastAsia="ru-RU"/>
        </w:rPr>
        <w:t xml:space="preserve"> </w:t>
      </w:r>
      <w:proofErr w:type="spellStart"/>
      <w:r w:rsidRPr="008B2398">
        <w:rPr>
          <w:rFonts w:ascii="Times New Roman" w:eastAsia="Times New Roman" w:hAnsi="Times New Roman"/>
          <w:sz w:val="24"/>
          <w:szCs w:val="24"/>
          <w:lang w:eastAsia="ru-RU"/>
        </w:rPr>
        <w:t>глобальної</w:t>
      </w:r>
      <w:proofErr w:type="spellEnd"/>
      <w:r w:rsidRPr="008B2398">
        <w:rPr>
          <w:rFonts w:ascii="Times New Roman" w:eastAsia="Times New Roman" w:hAnsi="Times New Roman"/>
          <w:sz w:val="24"/>
          <w:szCs w:val="24"/>
          <w:lang w:eastAsia="ru-RU"/>
        </w:rPr>
        <w:t xml:space="preserve"> </w:t>
      </w:r>
      <w:proofErr w:type="spellStart"/>
      <w:r w:rsidRPr="008B2398">
        <w:rPr>
          <w:rFonts w:ascii="Times New Roman" w:eastAsia="Times New Roman" w:hAnsi="Times New Roman"/>
          <w:sz w:val="24"/>
          <w:szCs w:val="24"/>
          <w:lang w:eastAsia="ru-RU"/>
        </w:rPr>
        <w:t>конкурентоспроможності</w:t>
      </w:r>
      <w:proofErr w:type="spellEnd"/>
    </w:p>
    <w:p w:rsidR="00DC1345" w:rsidRPr="008B2398" w:rsidRDefault="00DC1345" w:rsidP="008B2398">
      <w:pPr>
        <w:pStyle w:val="af1"/>
        <w:spacing w:after="0" w:line="240" w:lineRule="auto"/>
        <w:jc w:val="both"/>
        <w:rPr>
          <w:rFonts w:ascii="Times New Roman" w:eastAsia="Times New Roman" w:hAnsi="Times New Roman"/>
          <w:sz w:val="24"/>
          <w:szCs w:val="24"/>
          <w:lang w:val="uk-UA" w:eastAsia="ru-RU"/>
        </w:rPr>
      </w:pPr>
    </w:p>
    <w:p w:rsidR="008B2398" w:rsidRPr="00DC1345" w:rsidRDefault="008B2398" w:rsidP="00AB1468">
      <w:pPr>
        <w:spacing w:after="0" w:line="240" w:lineRule="auto"/>
        <w:ind w:firstLine="283"/>
        <w:jc w:val="both"/>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right"/>
        <w:rPr>
          <w:rFonts w:ascii="Times New Roman" w:eastAsia="Times New Roman" w:hAnsi="Times New Roman" w:cs="Times New Roman"/>
          <w:sz w:val="28"/>
          <w:szCs w:val="20"/>
          <w:lang w:val="uk-UA" w:eastAsia="ru-RU"/>
        </w:rPr>
      </w:pPr>
    </w:p>
    <w:p w:rsidR="00027676" w:rsidRPr="00027676" w:rsidRDefault="00027676" w:rsidP="00027676">
      <w:pPr>
        <w:spacing w:after="0" w:line="240" w:lineRule="auto"/>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rPr>
          <w:rFonts w:ascii="Times New Roman" w:eastAsia="Times New Roman" w:hAnsi="Times New Roman" w:cs="Times New Roman"/>
          <w:sz w:val="28"/>
          <w:szCs w:val="20"/>
          <w:lang w:val="uk-UA" w:eastAsia="ru-RU"/>
        </w:rPr>
      </w:pPr>
    </w:p>
    <w:p w:rsidR="00027676" w:rsidRPr="00027676" w:rsidRDefault="00027676" w:rsidP="00027676">
      <w:pPr>
        <w:spacing w:after="0" w:line="240" w:lineRule="auto"/>
        <w:jc w:val="right"/>
        <w:rPr>
          <w:rFonts w:ascii="Times New Roman" w:eastAsia="Times New Roman" w:hAnsi="Times New Roman" w:cs="Times New Roman"/>
          <w:b/>
          <w:sz w:val="28"/>
          <w:szCs w:val="28"/>
          <w:lang w:val="uk-UA" w:eastAsia="ru-RU"/>
        </w:rPr>
      </w:pPr>
      <w:r w:rsidRPr="00027676">
        <w:rPr>
          <w:rFonts w:ascii="Times New Roman" w:eastAsia="Times New Roman" w:hAnsi="Times New Roman" w:cs="Times New Roman"/>
          <w:sz w:val="28"/>
          <w:szCs w:val="20"/>
          <w:lang w:val="uk-UA" w:eastAsia="ru-RU"/>
        </w:rPr>
        <w:br w:type="page"/>
      </w:r>
      <w:r w:rsidRPr="00027676">
        <w:rPr>
          <w:rFonts w:ascii="Times New Roman" w:eastAsia="Times New Roman" w:hAnsi="Times New Roman" w:cs="Times New Roman"/>
          <w:b/>
          <w:sz w:val="28"/>
          <w:szCs w:val="28"/>
          <w:lang w:val="uk-UA" w:eastAsia="ru-RU"/>
        </w:rPr>
        <w:lastRenderedPageBreak/>
        <w:t>Додаток В</w:t>
      </w:r>
    </w:p>
    <w:p w:rsidR="00027676" w:rsidRPr="00027676" w:rsidRDefault="00027676" w:rsidP="00027676">
      <w:pPr>
        <w:spacing w:after="0" w:line="240" w:lineRule="auto"/>
        <w:jc w:val="right"/>
        <w:rPr>
          <w:rFonts w:ascii="Times New Roman" w:eastAsia="Times New Roman" w:hAnsi="Times New Roman" w:cs="Times New Roman"/>
          <w:sz w:val="28"/>
          <w:szCs w:val="28"/>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8"/>
          <w:lang w:val="uk-UA" w:eastAsia="ru-RU"/>
        </w:rPr>
        <w:t>МІНІСТЕРСТВО ОСВІТИ І НАУКИ УКРАЇНИ</w:t>
      </w:r>
    </w:p>
    <w:p w:rsidR="00027676" w:rsidRPr="00027676" w:rsidRDefault="00027676" w:rsidP="00027676">
      <w:pPr>
        <w:spacing w:after="0" w:line="240" w:lineRule="auto"/>
        <w:jc w:val="center"/>
        <w:rPr>
          <w:rFonts w:ascii="Times New Roman" w:eastAsia="Times New Roman" w:hAnsi="Times New Roman" w:cs="Times New Roman"/>
          <w:sz w:val="28"/>
          <w:szCs w:val="28"/>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8"/>
          <w:lang w:val="uk-UA" w:eastAsia="ru-RU"/>
        </w:rPr>
        <w:t>ЧОРНОМОРСЬКИЙ ДЕРЖАВНИЙ УНІВЕРСИТЕТ ім. ПЕТРА МОГИЛИ</w:t>
      </w:r>
    </w:p>
    <w:p w:rsidR="00027676" w:rsidRPr="00027676" w:rsidRDefault="00027676" w:rsidP="00027676">
      <w:pPr>
        <w:spacing w:after="0" w:line="240" w:lineRule="auto"/>
        <w:jc w:val="center"/>
        <w:rPr>
          <w:rFonts w:ascii="Times New Roman" w:eastAsia="Times New Roman" w:hAnsi="Times New Roman" w:cs="Times New Roman"/>
          <w:sz w:val="28"/>
          <w:szCs w:val="28"/>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8"/>
          <w:lang w:val="uk-UA" w:eastAsia="ru-RU"/>
        </w:rPr>
        <w:t>Кафедра економічної теорії та міжнародної економіки</w:t>
      </w:r>
    </w:p>
    <w:p w:rsidR="00027676" w:rsidRPr="00027676" w:rsidRDefault="00027676" w:rsidP="00027676">
      <w:pPr>
        <w:spacing w:after="0" w:line="240" w:lineRule="auto"/>
        <w:jc w:val="center"/>
        <w:rPr>
          <w:rFonts w:ascii="Times New Roman" w:eastAsia="Times New Roman" w:hAnsi="Times New Roman" w:cs="Times New Roman"/>
          <w:sz w:val="16"/>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16"/>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16"/>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16"/>
          <w:szCs w:val="24"/>
          <w:lang w:val="uk-UA" w:eastAsia="ru-RU"/>
        </w:rPr>
      </w:pPr>
    </w:p>
    <w:p w:rsidR="00027676" w:rsidRPr="00027676" w:rsidRDefault="00027676" w:rsidP="00027676">
      <w:pPr>
        <w:keepNext/>
        <w:spacing w:after="0" w:line="240" w:lineRule="auto"/>
        <w:jc w:val="center"/>
        <w:outlineLvl w:val="0"/>
        <w:rPr>
          <w:rFonts w:ascii="Times New Roman" w:eastAsia="Times New Roman" w:hAnsi="Times New Roman" w:cs="Times New Roman"/>
          <w:b/>
          <w:bCs/>
          <w:sz w:val="36"/>
          <w:szCs w:val="24"/>
          <w:lang w:val="uk-UA" w:eastAsia="ru-RU"/>
        </w:rPr>
      </w:pPr>
    </w:p>
    <w:p w:rsidR="00027676" w:rsidRPr="00027676" w:rsidRDefault="00027676" w:rsidP="00027676">
      <w:pPr>
        <w:keepNext/>
        <w:spacing w:after="0" w:line="240" w:lineRule="auto"/>
        <w:outlineLvl w:val="0"/>
        <w:rPr>
          <w:rFonts w:ascii="Times New Roman" w:eastAsia="Times New Roman" w:hAnsi="Times New Roman" w:cs="Times New Roman"/>
          <w:b/>
          <w:bCs/>
          <w:sz w:val="36"/>
          <w:szCs w:val="24"/>
          <w:lang w:val="uk-UA" w:eastAsia="ru-RU"/>
        </w:rPr>
      </w:pPr>
    </w:p>
    <w:p w:rsidR="00027676" w:rsidRPr="00027676" w:rsidRDefault="00027676" w:rsidP="00027676">
      <w:pPr>
        <w:keepNext/>
        <w:spacing w:after="0" w:line="240" w:lineRule="auto"/>
        <w:outlineLvl w:val="0"/>
        <w:rPr>
          <w:rFonts w:ascii="Times New Roman" w:eastAsia="Times New Roman" w:hAnsi="Times New Roman" w:cs="Times New Roman"/>
          <w:b/>
          <w:bCs/>
          <w:sz w:val="36"/>
          <w:szCs w:val="24"/>
          <w:lang w:val="uk-UA" w:eastAsia="ru-RU"/>
        </w:rPr>
      </w:pPr>
    </w:p>
    <w:p w:rsidR="00027676" w:rsidRPr="00027676" w:rsidRDefault="00027676" w:rsidP="00027676">
      <w:pPr>
        <w:keepNext/>
        <w:spacing w:after="0" w:line="240" w:lineRule="auto"/>
        <w:outlineLvl w:val="0"/>
        <w:rPr>
          <w:rFonts w:ascii="Times New Roman" w:eastAsia="Times New Roman" w:hAnsi="Times New Roman" w:cs="Times New Roman"/>
          <w:b/>
          <w:bCs/>
          <w:sz w:val="36"/>
          <w:szCs w:val="24"/>
          <w:lang w:val="uk-UA" w:eastAsia="ru-RU"/>
        </w:rPr>
      </w:pPr>
    </w:p>
    <w:p w:rsidR="00027676" w:rsidRPr="00027676" w:rsidRDefault="00027676" w:rsidP="00027676">
      <w:pPr>
        <w:keepNext/>
        <w:spacing w:after="0" w:line="240" w:lineRule="auto"/>
        <w:outlineLvl w:val="0"/>
        <w:rPr>
          <w:rFonts w:ascii="Times New Roman" w:eastAsia="Times New Roman" w:hAnsi="Times New Roman" w:cs="Times New Roman"/>
          <w:b/>
          <w:bCs/>
          <w:sz w:val="36"/>
          <w:szCs w:val="24"/>
          <w:lang w:val="uk-UA" w:eastAsia="ru-RU"/>
        </w:rPr>
      </w:pPr>
    </w:p>
    <w:p w:rsidR="00027676" w:rsidRPr="00027676" w:rsidRDefault="00027676" w:rsidP="00027676">
      <w:pPr>
        <w:keepNext/>
        <w:spacing w:after="0" w:line="240" w:lineRule="auto"/>
        <w:jc w:val="center"/>
        <w:outlineLvl w:val="0"/>
        <w:rPr>
          <w:rFonts w:ascii="Times New Roman" w:eastAsia="Times New Roman" w:hAnsi="Times New Roman" w:cs="Times New Roman"/>
          <w:b/>
          <w:bCs/>
          <w:sz w:val="36"/>
          <w:szCs w:val="24"/>
          <w:lang w:val="uk-UA" w:eastAsia="ru-RU"/>
        </w:rPr>
      </w:pPr>
    </w:p>
    <w:p w:rsidR="00027676" w:rsidRPr="00027676" w:rsidRDefault="00027676" w:rsidP="00027676">
      <w:pPr>
        <w:keepNext/>
        <w:spacing w:after="0" w:line="240" w:lineRule="auto"/>
        <w:jc w:val="center"/>
        <w:outlineLvl w:val="0"/>
        <w:rPr>
          <w:rFonts w:ascii="Times New Roman" w:eastAsia="Times New Roman" w:hAnsi="Times New Roman" w:cs="Times New Roman"/>
          <w:b/>
          <w:bCs/>
          <w:sz w:val="36"/>
          <w:szCs w:val="24"/>
          <w:lang w:val="uk-UA" w:eastAsia="ru-RU"/>
        </w:rPr>
      </w:pPr>
      <w:r w:rsidRPr="00027676">
        <w:rPr>
          <w:rFonts w:ascii="Times New Roman" w:eastAsia="Times New Roman" w:hAnsi="Times New Roman" w:cs="Times New Roman"/>
          <w:b/>
          <w:bCs/>
          <w:sz w:val="36"/>
          <w:szCs w:val="24"/>
          <w:lang w:val="uk-UA" w:eastAsia="ru-RU"/>
        </w:rPr>
        <w:t>АНАЛІТИЧНА РОБОТА</w:t>
      </w:r>
    </w:p>
    <w:p w:rsidR="00027676" w:rsidRPr="00027676" w:rsidRDefault="00027676" w:rsidP="00027676">
      <w:pPr>
        <w:spacing w:after="0" w:line="240" w:lineRule="auto"/>
        <w:jc w:val="center"/>
        <w:rPr>
          <w:rFonts w:ascii="Times New Roman" w:eastAsia="Times New Roman" w:hAnsi="Times New Roman" w:cs="Times New Roman"/>
          <w:sz w:val="28"/>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4"/>
          <w:lang w:val="uk-UA" w:eastAsia="ru-RU"/>
        </w:rPr>
      </w:pPr>
      <w:r w:rsidRPr="00027676">
        <w:rPr>
          <w:rFonts w:ascii="Times New Roman" w:eastAsia="Times New Roman" w:hAnsi="Times New Roman" w:cs="Times New Roman"/>
          <w:sz w:val="28"/>
          <w:szCs w:val="24"/>
          <w:lang w:val="uk-UA" w:eastAsia="ru-RU"/>
        </w:rPr>
        <w:t>з національної економіки</w:t>
      </w:r>
    </w:p>
    <w:p w:rsidR="00027676" w:rsidRPr="00027676" w:rsidRDefault="00027676" w:rsidP="00027676">
      <w:pPr>
        <w:spacing w:after="0" w:line="240" w:lineRule="auto"/>
        <w:jc w:val="center"/>
        <w:rPr>
          <w:rFonts w:ascii="Times New Roman" w:eastAsia="Times New Roman" w:hAnsi="Times New Roman" w:cs="Times New Roman"/>
          <w:sz w:val="16"/>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4"/>
          <w:lang w:val="uk-UA" w:eastAsia="ru-RU"/>
        </w:rPr>
      </w:pPr>
    </w:p>
    <w:p w:rsidR="00027676" w:rsidRPr="00027676" w:rsidRDefault="00027676" w:rsidP="00027676">
      <w:pPr>
        <w:tabs>
          <w:tab w:val="left" w:pos="561"/>
        </w:tabs>
        <w:spacing w:after="0" w:line="360" w:lineRule="auto"/>
        <w:ind w:firstLine="680"/>
        <w:jc w:val="center"/>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4"/>
          <w:lang w:val="uk-UA" w:eastAsia="ru-RU"/>
        </w:rPr>
        <w:t xml:space="preserve">на тему: </w:t>
      </w:r>
      <w:r w:rsidRPr="00027676">
        <w:rPr>
          <w:rFonts w:ascii="Times New Roman" w:eastAsia="Times New Roman" w:hAnsi="Times New Roman" w:cs="Times New Roman"/>
          <w:sz w:val="28"/>
          <w:szCs w:val="28"/>
          <w:lang w:val="uk-UA" w:eastAsia="ru-RU"/>
        </w:rPr>
        <w:t xml:space="preserve"> Аналіз національної економіки Великої Британії</w:t>
      </w:r>
    </w:p>
    <w:p w:rsidR="00027676" w:rsidRPr="00027676" w:rsidRDefault="00027676" w:rsidP="00027676">
      <w:pPr>
        <w:spacing w:after="0" w:line="240" w:lineRule="auto"/>
        <w:jc w:val="center"/>
        <w:rPr>
          <w:rFonts w:ascii="Times New Roman" w:eastAsia="Times New Roman" w:hAnsi="Times New Roman" w:cs="Times New Roman"/>
          <w:sz w:val="28"/>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4"/>
          <w:lang w:val="uk-UA" w:eastAsia="ru-RU"/>
        </w:rPr>
      </w:pPr>
    </w:p>
    <w:p w:rsidR="00027676" w:rsidRPr="00027676" w:rsidRDefault="00027676" w:rsidP="00027676">
      <w:pPr>
        <w:spacing w:after="0" w:line="240" w:lineRule="auto"/>
        <w:ind w:left="5103"/>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8"/>
          <w:lang w:val="uk-UA" w:eastAsia="ru-RU"/>
        </w:rPr>
        <w:t>Студента (</w:t>
      </w:r>
      <w:proofErr w:type="spellStart"/>
      <w:r w:rsidRPr="00027676">
        <w:rPr>
          <w:rFonts w:ascii="Times New Roman" w:eastAsia="Times New Roman" w:hAnsi="Times New Roman" w:cs="Times New Roman"/>
          <w:sz w:val="28"/>
          <w:szCs w:val="28"/>
          <w:lang w:val="uk-UA" w:eastAsia="ru-RU"/>
        </w:rPr>
        <w:t>ки</w:t>
      </w:r>
      <w:proofErr w:type="spellEnd"/>
      <w:r w:rsidRPr="00027676">
        <w:rPr>
          <w:rFonts w:ascii="Times New Roman" w:eastAsia="Times New Roman" w:hAnsi="Times New Roman" w:cs="Times New Roman"/>
          <w:sz w:val="28"/>
          <w:szCs w:val="28"/>
          <w:lang w:val="uk-UA" w:eastAsia="ru-RU"/>
        </w:rPr>
        <w:t>) ______ групи</w:t>
      </w:r>
    </w:p>
    <w:p w:rsidR="00027676" w:rsidRPr="00027676" w:rsidRDefault="00027676" w:rsidP="00027676">
      <w:pPr>
        <w:tabs>
          <w:tab w:val="left" w:pos="5220"/>
        </w:tabs>
        <w:spacing w:after="0" w:line="240" w:lineRule="auto"/>
        <w:ind w:left="5103"/>
        <w:jc w:val="both"/>
        <w:rPr>
          <w:rFonts w:ascii="Times New Roman" w:eastAsia="Times New Roman" w:hAnsi="Times New Roman" w:cs="Times New Roman"/>
          <w:sz w:val="28"/>
          <w:szCs w:val="28"/>
          <w:lang w:val="uk-UA" w:eastAsia="ru-RU"/>
        </w:rPr>
      </w:pPr>
    </w:p>
    <w:p w:rsidR="00027676" w:rsidRPr="00027676" w:rsidRDefault="00027676" w:rsidP="00027676">
      <w:pPr>
        <w:spacing w:after="0" w:line="240" w:lineRule="auto"/>
        <w:ind w:left="5103"/>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8"/>
          <w:lang w:val="uk-UA" w:eastAsia="ru-RU"/>
        </w:rPr>
        <w:t>_____________________________</w:t>
      </w:r>
    </w:p>
    <w:p w:rsidR="00027676" w:rsidRPr="00027676" w:rsidRDefault="00027676" w:rsidP="00027676">
      <w:pPr>
        <w:spacing w:after="0" w:line="240" w:lineRule="auto"/>
        <w:ind w:left="4248" w:firstLine="708"/>
        <w:jc w:val="center"/>
        <w:rPr>
          <w:rFonts w:ascii="Times New Roman" w:eastAsia="Times New Roman" w:hAnsi="Times New Roman" w:cs="Times New Roman"/>
          <w:sz w:val="24"/>
          <w:szCs w:val="24"/>
          <w:lang w:val="uk-UA" w:eastAsia="ru-RU"/>
        </w:rPr>
      </w:pPr>
      <w:r w:rsidRPr="00027676">
        <w:rPr>
          <w:rFonts w:ascii="Times New Roman" w:eastAsia="Times New Roman" w:hAnsi="Times New Roman" w:cs="Times New Roman"/>
          <w:sz w:val="24"/>
          <w:szCs w:val="24"/>
          <w:lang w:val="uk-UA" w:eastAsia="ru-RU"/>
        </w:rPr>
        <w:t>(прізвище та ініціали)</w:t>
      </w:r>
    </w:p>
    <w:p w:rsidR="00027676" w:rsidRPr="00027676" w:rsidRDefault="00027676" w:rsidP="00027676">
      <w:pPr>
        <w:tabs>
          <w:tab w:val="left" w:pos="5220"/>
        </w:tabs>
        <w:spacing w:after="0" w:line="240" w:lineRule="auto"/>
        <w:ind w:left="5103"/>
        <w:jc w:val="both"/>
        <w:rPr>
          <w:rFonts w:ascii="Times New Roman" w:eastAsia="Times New Roman" w:hAnsi="Times New Roman" w:cs="Times New Roman"/>
          <w:sz w:val="28"/>
          <w:szCs w:val="28"/>
          <w:lang w:val="uk-UA" w:eastAsia="ru-RU"/>
        </w:rPr>
      </w:pPr>
    </w:p>
    <w:p w:rsidR="00027676" w:rsidRPr="00027676" w:rsidRDefault="00027676" w:rsidP="00027676">
      <w:pPr>
        <w:spacing w:after="0" w:line="240" w:lineRule="auto"/>
        <w:ind w:left="5103"/>
        <w:jc w:val="both"/>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8"/>
          <w:lang w:val="uk-UA" w:eastAsia="ru-RU"/>
        </w:rPr>
        <w:t xml:space="preserve">Керівник: доцент  </w:t>
      </w:r>
      <w:proofErr w:type="spellStart"/>
      <w:r w:rsidRPr="00027676">
        <w:rPr>
          <w:rFonts w:ascii="Times New Roman" w:eastAsia="Times New Roman" w:hAnsi="Times New Roman" w:cs="Times New Roman"/>
          <w:sz w:val="28"/>
          <w:szCs w:val="28"/>
          <w:u w:val="single"/>
          <w:lang w:val="uk-UA" w:eastAsia="ru-RU"/>
        </w:rPr>
        <w:t>Палехова</w:t>
      </w:r>
      <w:proofErr w:type="spellEnd"/>
      <w:r w:rsidRPr="00027676">
        <w:rPr>
          <w:rFonts w:ascii="Times New Roman" w:eastAsia="Times New Roman" w:hAnsi="Times New Roman" w:cs="Times New Roman"/>
          <w:sz w:val="28"/>
          <w:szCs w:val="28"/>
          <w:u w:val="single"/>
          <w:lang w:val="uk-UA" w:eastAsia="ru-RU"/>
        </w:rPr>
        <w:t xml:space="preserve"> В.А.</w:t>
      </w:r>
      <w:r w:rsidRPr="00027676">
        <w:rPr>
          <w:rFonts w:ascii="Times New Roman" w:eastAsia="Times New Roman" w:hAnsi="Times New Roman" w:cs="Times New Roman"/>
          <w:sz w:val="28"/>
          <w:szCs w:val="28"/>
          <w:lang w:val="uk-UA" w:eastAsia="ru-RU"/>
        </w:rPr>
        <w:t>__</w:t>
      </w:r>
    </w:p>
    <w:p w:rsidR="00027676" w:rsidRPr="00027676" w:rsidRDefault="00027676" w:rsidP="00027676">
      <w:pPr>
        <w:spacing w:after="0" w:line="240" w:lineRule="auto"/>
        <w:jc w:val="right"/>
        <w:rPr>
          <w:rFonts w:ascii="Times New Roman" w:eastAsia="Times New Roman" w:hAnsi="Times New Roman" w:cs="Times New Roman"/>
          <w:sz w:val="28"/>
          <w:szCs w:val="28"/>
          <w:lang w:val="uk-UA" w:eastAsia="ru-RU"/>
        </w:rPr>
      </w:pPr>
    </w:p>
    <w:p w:rsidR="00027676" w:rsidRPr="00027676" w:rsidRDefault="00027676" w:rsidP="00027676">
      <w:pPr>
        <w:spacing w:after="0" w:line="240" w:lineRule="auto"/>
        <w:ind w:left="5103"/>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8"/>
          <w:lang w:val="uk-UA" w:eastAsia="ru-RU"/>
        </w:rPr>
        <w:t xml:space="preserve">Кількість балів: _______ </w:t>
      </w:r>
    </w:p>
    <w:p w:rsidR="00027676" w:rsidRPr="00027676" w:rsidRDefault="00027676" w:rsidP="00027676">
      <w:pPr>
        <w:spacing w:after="0" w:line="240" w:lineRule="auto"/>
        <w:rPr>
          <w:rFonts w:ascii="Times New Roman" w:eastAsia="Times New Roman" w:hAnsi="Times New Roman" w:cs="Times New Roman"/>
          <w:sz w:val="20"/>
          <w:szCs w:val="24"/>
          <w:lang w:val="uk-UA" w:eastAsia="ru-RU"/>
        </w:rPr>
      </w:pPr>
      <w:r w:rsidRPr="00027676">
        <w:rPr>
          <w:rFonts w:ascii="Times New Roman" w:eastAsia="Times New Roman" w:hAnsi="Times New Roman" w:cs="Times New Roman"/>
          <w:sz w:val="20"/>
          <w:szCs w:val="24"/>
          <w:lang w:val="uk-UA" w:eastAsia="ru-RU"/>
        </w:rPr>
        <w:t xml:space="preserve">                                                                   </w:t>
      </w:r>
      <w:r w:rsidRPr="00027676">
        <w:rPr>
          <w:rFonts w:ascii="Times New Roman" w:eastAsia="Times New Roman" w:hAnsi="Times New Roman" w:cs="Times New Roman"/>
          <w:sz w:val="20"/>
          <w:szCs w:val="24"/>
          <w:lang w:val="uk-UA" w:eastAsia="ru-RU"/>
        </w:rPr>
        <w:tab/>
      </w:r>
      <w:r w:rsidRPr="00027676">
        <w:rPr>
          <w:rFonts w:ascii="Times New Roman" w:eastAsia="Times New Roman" w:hAnsi="Times New Roman" w:cs="Times New Roman"/>
          <w:sz w:val="20"/>
          <w:szCs w:val="24"/>
          <w:lang w:val="uk-UA" w:eastAsia="ru-RU"/>
        </w:rPr>
        <w:tab/>
      </w:r>
      <w:r w:rsidRPr="00027676">
        <w:rPr>
          <w:rFonts w:ascii="Times New Roman" w:eastAsia="Times New Roman" w:hAnsi="Times New Roman" w:cs="Times New Roman"/>
          <w:sz w:val="20"/>
          <w:szCs w:val="24"/>
          <w:lang w:val="uk-UA" w:eastAsia="ru-RU"/>
        </w:rPr>
        <w:tab/>
        <w:t xml:space="preserve">  </w:t>
      </w:r>
    </w:p>
    <w:p w:rsidR="00027676" w:rsidRPr="00027676" w:rsidRDefault="00027676" w:rsidP="00027676">
      <w:pPr>
        <w:spacing w:after="0" w:line="240" w:lineRule="auto"/>
        <w:rPr>
          <w:rFonts w:ascii="Times New Roman" w:eastAsia="Times New Roman" w:hAnsi="Times New Roman" w:cs="Times New Roman"/>
          <w:sz w:val="20"/>
          <w:szCs w:val="24"/>
          <w:lang w:val="uk-UA" w:eastAsia="ru-RU"/>
        </w:rPr>
      </w:pPr>
    </w:p>
    <w:p w:rsidR="00027676" w:rsidRPr="00027676" w:rsidRDefault="00027676" w:rsidP="00027676">
      <w:pPr>
        <w:spacing w:after="0" w:line="240" w:lineRule="auto"/>
        <w:rPr>
          <w:rFonts w:ascii="Times New Roman" w:eastAsia="Times New Roman" w:hAnsi="Times New Roman" w:cs="Times New Roman"/>
          <w:sz w:val="20"/>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4"/>
          <w:szCs w:val="24"/>
          <w:lang w:val="uk-UA" w:eastAsia="ru-RU"/>
        </w:rPr>
      </w:pPr>
    </w:p>
    <w:p w:rsidR="00027676" w:rsidRPr="00027676" w:rsidRDefault="00027676" w:rsidP="00027676">
      <w:pPr>
        <w:spacing w:after="0" w:line="240" w:lineRule="auto"/>
        <w:jc w:val="center"/>
        <w:rPr>
          <w:rFonts w:ascii="Times New Roman" w:eastAsia="Times New Roman" w:hAnsi="Times New Roman" w:cs="Times New Roman"/>
          <w:sz w:val="28"/>
          <w:szCs w:val="28"/>
          <w:lang w:val="uk-UA" w:eastAsia="ru-RU"/>
        </w:rPr>
      </w:pPr>
      <w:r w:rsidRPr="00027676">
        <w:rPr>
          <w:rFonts w:ascii="Times New Roman" w:eastAsia="Times New Roman" w:hAnsi="Times New Roman" w:cs="Times New Roman"/>
          <w:sz w:val="28"/>
          <w:szCs w:val="28"/>
          <w:lang w:val="uk-UA" w:eastAsia="ru-RU"/>
        </w:rPr>
        <w:t>Миколаїв – 20</w:t>
      </w:r>
      <w:r w:rsidRPr="00027676">
        <w:rPr>
          <w:rFonts w:ascii="Times New Roman" w:eastAsia="Times New Roman" w:hAnsi="Times New Roman" w:cs="Times New Roman"/>
          <w:sz w:val="28"/>
          <w:szCs w:val="28"/>
          <w:lang w:val="en-US" w:eastAsia="ru-RU"/>
        </w:rPr>
        <w:t>1</w:t>
      </w:r>
      <w:r w:rsidR="00CF2FFD">
        <w:rPr>
          <w:rFonts w:ascii="Times New Roman" w:eastAsia="Times New Roman" w:hAnsi="Times New Roman" w:cs="Times New Roman"/>
          <w:sz w:val="28"/>
          <w:szCs w:val="28"/>
          <w:lang w:val="uk-UA" w:eastAsia="ru-RU"/>
        </w:rPr>
        <w:t>6</w:t>
      </w:r>
      <w:r w:rsidRPr="00027676">
        <w:rPr>
          <w:rFonts w:ascii="Times New Roman" w:eastAsia="Times New Roman" w:hAnsi="Times New Roman" w:cs="Times New Roman"/>
          <w:sz w:val="28"/>
          <w:szCs w:val="28"/>
          <w:lang w:val="uk-UA" w:eastAsia="ru-RU"/>
        </w:rPr>
        <w:t xml:space="preserve"> </w:t>
      </w:r>
    </w:p>
    <w:p w:rsidR="00027676" w:rsidRPr="00027676" w:rsidRDefault="00027676" w:rsidP="00027676">
      <w:pPr>
        <w:spacing w:after="0" w:line="240" w:lineRule="auto"/>
        <w:jc w:val="center"/>
        <w:rPr>
          <w:rFonts w:ascii="Times New Roman" w:eastAsia="Times New Roman" w:hAnsi="Times New Roman" w:cs="Times New Roman"/>
          <w:sz w:val="20"/>
          <w:szCs w:val="20"/>
          <w:lang w:eastAsia="ru-RU"/>
        </w:rPr>
        <w:sectPr w:rsidR="00027676" w:rsidRPr="00027676" w:rsidSect="00EC3F3C">
          <w:pgSz w:w="11906" w:h="16838"/>
          <w:pgMar w:top="1134" w:right="567" w:bottom="1134" w:left="1418" w:header="708" w:footer="708" w:gutter="0"/>
          <w:cols w:space="708"/>
          <w:docGrid w:linePitch="360"/>
        </w:sectPr>
      </w:pPr>
    </w:p>
    <w:p w:rsidR="00027676" w:rsidRPr="00027676" w:rsidRDefault="00027676" w:rsidP="00027676">
      <w:pPr>
        <w:tabs>
          <w:tab w:val="left" w:pos="567"/>
        </w:tabs>
        <w:spacing w:before="120" w:after="0" w:line="240" w:lineRule="auto"/>
        <w:jc w:val="right"/>
        <w:rPr>
          <w:rFonts w:ascii="Times New Roman" w:eastAsia="Times New Roman" w:hAnsi="Times New Roman" w:cs="Times New Roman"/>
          <w:b/>
          <w:sz w:val="28"/>
          <w:szCs w:val="20"/>
          <w:lang w:val="uk-UA" w:eastAsia="ru-RU"/>
        </w:rPr>
      </w:pPr>
      <w:r w:rsidRPr="00027676">
        <w:rPr>
          <w:rFonts w:ascii="Times New Roman" w:eastAsia="Times New Roman" w:hAnsi="Times New Roman" w:cs="Times New Roman"/>
          <w:b/>
          <w:sz w:val="28"/>
          <w:szCs w:val="20"/>
          <w:lang w:val="uk-UA" w:eastAsia="ru-RU"/>
        </w:rPr>
        <w:lastRenderedPageBreak/>
        <w:t>Додаток Г</w:t>
      </w:r>
    </w:p>
    <w:p w:rsidR="00027676" w:rsidRPr="00027676" w:rsidRDefault="00027676" w:rsidP="00027676">
      <w:pPr>
        <w:keepNext/>
        <w:tabs>
          <w:tab w:val="left" w:pos="567"/>
        </w:tabs>
        <w:spacing w:before="120" w:after="0" w:line="240" w:lineRule="auto"/>
        <w:jc w:val="center"/>
        <w:outlineLvl w:val="3"/>
        <w:rPr>
          <w:rFonts w:ascii="Times New Roman" w:eastAsia="Times New Roman" w:hAnsi="Times New Roman" w:cs="Times New Roman"/>
          <w:b/>
          <w:sz w:val="28"/>
          <w:szCs w:val="20"/>
          <w:lang w:val="uk-UA" w:eastAsia="ru-RU"/>
        </w:rPr>
      </w:pPr>
      <w:r w:rsidRPr="00027676">
        <w:rPr>
          <w:rFonts w:ascii="Times New Roman" w:eastAsia="Times New Roman" w:hAnsi="Times New Roman" w:cs="Times New Roman"/>
          <w:b/>
          <w:sz w:val="28"/>
          <w:szCs w:val="20"/>
          <w:lang w:val="uk-UA" w:eastAsia="ru-RU"/>
        </w:rPr>
        <w:t>Зразок оформлення змісту роботи</w:t>
      </w:r>
    </w:p>
    <w:p w:rsidR="00027676" w:rsidRPr="00027676" w:rsidRDefault="00027676" w:rsidP="00027676">
      <w:pPr>
        <w:tabs>
          <w:tab w:val="left" w:pos="567"/>
        </w:tabs>
        <w:spacing w:before="120" w:after="0" w:line="240" w:lineRule="auto"/>
        <w:jc w:val="both"/>
        <w:rPr>
          <w:rFonts w:ascii="Times New Roman" w:eastAsia="Times New Roman" w:hAnsi="Times New Roman" w:cs="Times New Roman"/>
          <w:sz w:val="24"/>
          <w:szCs w:val="20"/>
          <w:lang w:val="uk-UA" w:eastAsia="ru-RU"/>
        </w:rPr>
      </w:pPr>
    </w:p>
    <w:p w:rsidR="00027676" w:rsidRPr="00027676" w:rsidRDefault="00027676" w:rsidP="00027676">
      <w:pPr>
        <w:tabs>
          <w:tab w:val="left" w:pos="567"/>
        </w:tabs>
        <w:spacing w:before="120" w:after="0" w:line="240" w:lineRule="auto"/>
        <w:jc w:val="center"/>
        <w:rPr>
          <w:rFonts w:ascii="Times New Roman" w:eastAsia="Times New Roman" w:hAnsi="Times New Roman" w:cs="Times New Roman"/>
          <w:sz w:val="28"/>
          <w:szCs w:val="20"/>
          <w:lang w:val="uk-UA" w:eastAsia="ru-RU"/>
        </w:rPr>
      </w:pPr>
      <w:r w:rsidRPr="00027676">
        <w:rPr>
          <w:rFonts w:ascii="Times New Roman" w:eastAsia="Times New Roman" w:hAnsi="Times New Roman" w:cs="Times New Roman"/>
          <w:sz w:val="28"/>
          <w:szCs w:val="20"/>
          <w:lang w:val="uk-UA" w:eastAsia="ru-RU"/>
        </w:rPr>
        <w:t>ЗМІСТ</w:t>
      </w:r>
    </w:p>
    <w:p w:rsidR="00027676" w:rsidRPr="00027676" w:rsidRDefault="00027676" w:rsidP="00027676">
      <w:pPr>
        <w:tabs>
          <w:tab w:val="left" w:pos="567"/>
        </w:tabs>
        <w:spacing w:before="120" w:after="0" w:line="240" w:lineRule="auto"/>
        <w:jc w:val="center"/>
        <w:rPr>
          <w:rFonts w:ascii="Times New Roman" w:eastAsia="Times New Roman" w:hAnsi="Times New Roman" w:cs="Times New Roman"/>
          <w:sz w:val="28"/>
          <w:szCs w:val="20"/>
          <w:lang w:val="uk-UA" w:eastAsia="ru-RU"/>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815"/>
      </w:tblGrid>
      <w:tr w:rsidR="00027676" w:rsidRPr="00027676" w:rsidTr="00EC3F3C">
        <w:tc>
          <w:tcPr>
            <w:tcW w:w="9606" w:type="dxa"/>
          </w:tcPr>
          <w:p w:rsidR="00027676" w:rsidRPr="00027676" w:rsidRDefault="00027676" w:rsidP="00027676">
            <w:pPr>
              <w:spacing w:line="360" w:lineRule="auto"/>
              <w:rPr>
                <w:sz w:val="24"/>
                <w:lang w:val="uk-UA"/>
              </w:rPr>
            </w:pPr>
          </w:p>
          <w:p w:rsidR="00027676" w:rsidRPr="00027676" w:rsidRDefault="00027676" w:rsidP="00027676">
            <w:pPr>
              <w:spacing w:line="360" w:lineRule="auto"/>
            </w:pPr>
            <w:r w:rsidRPr="00027676">
              <w:rPr>
                <w:sz w:val="24"/>
                <w:lang w:val="uk-UA"/>
              </w:rPr>
              <w:t>ВСТУП……………………………………………………………………………………………..</w:t>
            </w:r>
          </w:p>
        </w:tc>
        <w:tc>
          <w:tcPr>
            <w:tcW w:w="815" w:type="dxa"/>
          </w:tcPr>
          <w:p w:rsidR="00027676" w:rsidRDefault="00027676" w:rsidP="00027676">
            <w:pPr>
              <w:spacing w:line="360" w:lineRule="auto"/>
              <w:jc w:val="center"/>
              <w:rPr>
                <w:sz w:val="24"/>
                <w:szCs w:val="24"/>
                <w:lang w:val="uk-UA"/>
              </w:rPr>
            </w:pPr>
          </w:p>
          <w:p w:rsidR="00CE364E" w:rsidRPr="00027676" w:rsidRDefault="00CE364E" w:rsidP="00027676">
            <w:pPr>
              <w:spacing w:line="360" w:lineRule="auto"/>
              <w:jc w:val="center"/>
              <w:rPr>
                <w:sz w:val="24"/>
                <w:szCs w:val="24"/>
                <w:lang w:val="uk-UA"/>
              </w:rPr>
            </w:pPr>
            <w:r>
              <w:rPr>
                <w:sz w:val="24"/>
                <w:szCs w:val="24"/>
                <w:lang w:val="uk-UA"/>
              </w:rPr>
              <w:t>3</w:t>
            </w:r>
          </w:p>
        </w:tc>
      </w:tr>
      <w:tr w:rsidR="00027676" w:rsidRPr="00027676" w:rsidTr="00EC3F3C">
        <w:tc>
          <w:tcPr>
            <w:tcW w:w="9606" w:type="dxa"/>
          </w:tcPr>
          <w:p w:rsidR="00027676" w:rsidRPr="00027676" w:rsidRDefault="00027676" w:rsidP="008B07AF">
            <w:pPr>
              <w:spacing w:line="360" w:lineRule="auto"/>
            </w:pPr>
            <w:r w:rsidRPr="00027676">
              <w:rPr>
                <w:sz w:val="24"/>
                <w:szCs w:val="24"/>
                <w:lang w:val="uk-UA"/>
              </w:rPr>
              <w:t>РОЗДІЛ 1. АНАЛІЗ МАКРОЕКОНОМІЧНИХ ПОКАЗНИКІВ………………………………..</w:t>
            </w:r>
          </w:p>
        </w:tc>
        <w:tc>
          <w:tcPr>
            <w:tcW w:w="815" w:type="dxa"/>
          </w:tcPr>
          <w:p w:rsidR="00027676" w:rsidRPr="00027676" w:rsidRDefault="00027676" w:rsidP="008B07AF">
            <w:pPr>
              <w:spacing w:line="360" w:lineRule="auto"/>
              <w:jc w:val="center"/>
              <w:rPr>
                <w:sz w:val="24"/>
                <w:szCs w:val="24"/>
                <w:lang w:val="uk-UA"/>
              </w:rPr>
            </w:pPr>
            <w:r w:rsidRPr="00027676">
              <w:rPr>
                <w:sz w:val="24"/>
                <w:szCs w:val="24"/>
                <w:lang w:val="uk-UA"/>
              </w:rPr>
              <w:t>5</w:t>
            </w:r>
          </w:p>
        </w:tc>
      </w:tr>
      <w:tr w:rsidR="00027676" w:rsidRPr="00027676" w:rsidTr="00EC3F3C">
        <w:tc>
          <w:tcPr>
            <w:tcW w:w="9606" w:type="dxa"/>
          </w:tcPr>
          <w:p w:rsidR="00027676" w:rsidRPr="00027676" w:rsidRDefault="008B07AF" w:rsidP="007569C1">
            <w:pPr>
              <w:numPr>
                <w:ilvl w:val="1"/>
                <w:numId w:val="4"/>
              </w:numPr>
              <w:spacing w:line="360" w:lineRule="auto"/>
              <w:contextualSpacing/>
            </w:pPr>
            <w:r>
              <w:rPr>
                <w:sz w:val="24"/>
                <w:szCs w:val="24"/>
                <w:lang w:val="uk-UA"/>
              </w:rPr>
              <w:t xml:space="preserve"> </w:t>
            </w:r>
            <w:r w:rsidR="00C73EC3">
              <w:rPr>
                <w:sz w:val="24"/>
                <w:szCs w:val="24"/>
                <w:lang w:val="uk-UA"/>
              </w:rPr>
              <w:t>ВВП та його</w:t>
            </w:r>
            <w:r w:rsidR="00027676" w:rsidRPr="00027676">
              <w:rPr>
                <w:sz w:val="24"/>
                <w:szCs w:val="24"/>
                <w:lang w:val="uk-UA"/>
              </w:rPr>
              <w:t xml:space="preserve"> складові </w:t>
            </w:r>
            <w:r w:rsidR="00C73EC3">
              <w:rPr>
                <w:sz w:val="24"/>
                <w:szCs w:val="24"/>
                <w:lang w:val="uk-UA"/>
              </w:rPr>
              <w:t>…………………………………..</w:t>
            </w:r>
            <w:r w:rsidR="00027676" w:rsidRPr="00027676">
              <w:rPr>
                <w:sz w:val="24"/>
                <w:szCs w:val="24"/>
                <w:lang w:val="uk-UA"/>
              </w:rPr>
              <w:t>…………………………………</w:t>
            </w:r>
            <w:r w:rsidR="007C7ADA">
              <w:rPr>
                <w:sz w:val="24"/>
                <w:szCs w:val="24"/>
                <w:lang w:val="uk-UA"/>
              </w:rPr>
              <w:t>…</w:t>
            </w:r>
          </w:p>
        </w:tc>
        <w:tc>
          <w:tcPr>
            <w:tcW w:w="815" w:type="dxa"/>
          </w:tcPr>
          <w:p w:rsidR="00027676" w:rsidRPr="00027676" w:rsidRDefault="00027676" w:rsidP="008B07AF">
            <w:pPr>
              <w:spacing w:line="360" w:lineRule="auto"/>
              <w:jc w:val="center"/>
              <w:rPr>
                <w:sz w:val="24"/>
                <w:szCs w:val="24"/>
                <w:lang w:val="uk-UA"/>
              </w:rPr>
            </w:pPr>
            <w:r w:rsidRPr="00027676">
              <w:rPr>
                <w:sz w:val="24"/>
                <w:szCs w:val="24"/>
                <w:lang w:val="uk-UA"/>
              </w:rPr>
              <w:t>5</w:t>
            </w:r>
          </w:p>
        </w:tc>
      </w:tr>
      <w:tr w:rsidR="00027676" w:rsidRPr="00027676" w:rsidTr="00EC3F3C">
        <w:tc>
          <w:tcPr>
            <w:tcW w:w="9606" w:type="dxa"/>
          </w:tcPr>
          <w:p w:rsidR="00C73EC3" w:rsidRDefault="008B07AF" w:rsidP="007569C1">
            <w:pPr>
              <w:pStyle w:val="af1"/>
              <w:numPr>
                <w:ilvl w:val="1"/>
                <w:numId w:val="4"/>
              </w:numPr>
              <w:spacing w:line="36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C73EC3" w:rsidRPr="00C73EC3">
              <w:rPr>
                <w:rFonts w:ascii="Times New Roman" w:eastAsia="Times New Roman" w:hAnsi="Times New Roman"/>
                <w:sz w:val="24"/>
                <w:szCs w:val="24"/>
                <w:lang w:val="uk-UA"/>
              </w:rPr>
              <w:t xml:space="preserve">Рівень реального ВВП на душу населення </w:t>
            </w:r>
            <w:r>
              <w:rPr>
                <w:rFonts w:ascii="Times New Roman" w:eastAsia="Times New Roman" w:hAnsi="Times New Roman"/>
                <w:sz w:val="24"/>
                <w:szCs w:val="24"/>
                <w:lang w:val="uk-UA"/>
              </w:rPr>
              <w:t>………………………………………………</w:t>
            </w:r>
            <w:r w:rsidR="007C7ADA">
              <w:rPr>
                <w:rFonts w:ascii="Times New Roman" w:eastAsia="Times New Roman" w:hAnsi="Times New Roman"/>
                <w:sz w:val="24"/>
                <w:szCs w:val="24"/>
                <w:lang w:val="uk-UA"/>
              </w:rPr>
              <w:t>…</w:t>
            </w:r>
          </w:p>
          <w:p w:rsidR="00C73EC3" w:rsidRDefault="008B07AF" w:rsidP="007569C1">
            <w:pPr>
              <w:pStyle w:val="af1"/>
              <w:numPr>
                <w:ilvl w:val="1"/>
                <w:numId w:val="4"/>
              </w:numPr>
              <w:spacing w:line="36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C73EC3" w:rsidRPr="00C73EC3">
              <w:rPr>
                <w:rFonts w:ascii="Times New Roman" w:eastAsia="Times New Roman" w:hAnsi="Times New Roman"/>
                <w:sz w:val="24"/>
                <w:szCs w:val="24"/>
                <w:lang w:val="uk-UA"/>
              </w:rPr>
              <w:t xml:space="preserve">Темпи зростання реального ВВП </w:t>
            </w:r>
            <w:r>
              <w:rPr>
                <w:rFonts w:ascii="Times New Roman" w:eastAsia="Times New Roman" w:hAnsi="Times New Roman"/>
                <w:sz w:val="24"/>
                <w:szCs w:val="24"/>
                <w:lang w:val="uk-UA"/>
              </w:rPr>
              <w:t>………………………………………………………....</w:t>
            </w:r>
            <w:r w:rsidR="007C7ADA">
              <w:rPr>
                <w:rFonts w:ascii="Times New Roman" w:eastAsia="Times New Roman" w:hAnsi="Times New Roman"/>
                <w:sz w:val="24"/>
                <w:szCs w:val="24"/>
                <w:lang w:val="en-US"/>
              </w:rPr>
              <w:t>...</w:t>
            </w:r>
          </w:p>
          <w:p w:rsidR="00C73EC3" w:rsidRPr="00C73EC3" w:rsidRDefault="008B07AF" w:rsidP="007569C1">
            <w:pPr>
              <w:pStyle w:val="af1"/>
              <w:numPr>
                <w:ilvl w:val="1"/>
                <w:numId w:val="4"/>
              </w:numPr>
              <w:spacing w:line="36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C73EC3" w:rsidRPr="00C73EC3">
              <w:rPr>
                <w:rFonts w:ascii="Times New Roman" w:eastAsia="Times New Roman" w:hAnsi="Times New Roman"/>
                <w:sz w:val="24"/>
                <w:szCs w:val="24"/>
                <w:lang w:val="uk-UA"/>
              </w:rPr>
              <w:t>Рівень безробіття</w:t>
            </w:r>
            <w:r>
              <w:rPr>
                <w:rFonts w:ascii="Times New Roman" w:eastAsia="Times New Roman" w:hAnsi="Times New Roman"/>
                <w:sz w:val="24"/>
                <w:szCs w:val="24"/>
                <w:lang w:val="uk-UA"/>
              </w:rPr>
              <w:t>……………………………………………………………………………</w:t>
            </w:r>
            <w:r w:rsidR="007C7ADA">
              <w:rPr>
                <w:rFonts w:ascii="Times New Roman" w:eastAsia="Times New Roman" w:hAnsi="Times New Roman"/>
                <w:sz w:val="24"/>
                <w:szCs w:val="24"/>
                <w:lang w:val="en-US"/>
              </w:rPr>
              <w:t>...</w:t>
            </w:r>
          </w:p>
          <w:p w:rsidR="00C73EC3" w:rsidRPr="00C73EC3" w:rsidRDefault="008B07AF" w:rsidP="007569C1">
            <w:pPr>
              <w:pStyle w:val="af1"/>
              <w:numPr>
                <w:ilvl w:val="1"/>
                <w:numId w:val="4"/>
              </w:numPr>
              <w:spacing w:line="360" w:lineRule="auto"/>
              <w:jc w:val="both"/>
              <w:rPr>
                <w:rFonts w:ascii="Times New Roman" w:eastAsia="Times New Roman" w:hAnsi="Times New Roman"/>
                <w:lang w:val="uk-UA"/>
              </w:rPr>
            </w:pPr>
            <w:r>
              <w:rPr>
                <w:rFonts w:ascii="Times New Roman" w:eastAsia="Times New Roman" w:hAnsi="Times New Roman"/>
                <w:sz w:val="24"/>
                <w:szCs w:val="24"/>
                <w:lang w:val="uk-UA"/>
              </w:rPr>
              <w:t xml:space="preserve"> </w:t>
            </w:r>
            <w:r w:rsidR="00C73EC3" w:rsidRPr="002B5C24">
              <w:rPr>
                <w:rFonts w:ascii="Times New Roman" w:eastAsia="Times New Roman" w:hAnsi="Times New Roman"/>
                <w:sz w:val="24"/>
                <w:szCs w:val="24"/>
                <w:lang w:val="uk-UA"/>
              </w:rPr>
              <w:t xml:space="preserve">Темп інфляції </w:t>
            </w:r>
            <w:r>
              <w:rPr>
                <w:rFonts w:ascii="Times New Roman" w:eastAsia="Times New Roman" w:hAnsi="Times New Roman"/>
                <w:sz w:val="24"/>
                <w:szCs w:val="24"/>
                <w:lang w:val="uk-UA"/>
              </w:rPr>
              <w:t>………………………………………………………………………………</w:t>
            </w:r>
            <w:r w:rsidR="007C7ADA">
              <w:rPr>
                <w:rFonts w:ascii="Times New Roman" w:eastAsia="Times New Roman" w:hAnsi="Times New Roman"/>
                <w:sz w:val="24"/>
                <w:szCs w:val="24"/>
                <w:lang w:val="uk-UA"/>
              </w:rPr>
              <w:t>…</w:t>
            </w:r>
            <w:bookmarkStart w:id="0" w:name="_GoBack"/>
            <w:bookmarkEnd w:id="0"/>
          </w:p>
          <w:p w:rsidR="00C73EC3" w:rsidRPr="0095450E" w:rsidRDefault="008B07AF" w:rsidP="007569C1">
            <w:pPr>
              <w:pStyle w:val="af1"/>
              <w:numPr>
                <w:ilvl w:val="1"/>
                <w:numId w:val="4"/>
              </w:numPr>
              <w:spacing w:line="36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C73EC3">
              <w:rPr>
                <w:rFonts w:ascii="Times New Roman" w:eastAsia="Times New Roman" w:hAnsi="Times New Roman"/>
                <w:sz w:val="24"/>
                <w:szCs w:val="24"/>
                <w:lang w:val="uk-UA"/>
              </w:rPr>
              <w:t>Стислий а</w:t>
            </w:r>
            <w:r w:rsidR="00C73EC3" w:rsidRPr="0095450E">
              <w:rPr>
                <w:rFonts w:ascii="Times New Roman" w:eastAsia="Times New Roman" w:hAnsi="Times New Roman"/>
                <w:sz w:val="24"/>
                <w:szCs w:val="24"/>
                <w:lang w:val="uk-UA"/>
              </w:rPr>
              <w:t xml:space="preserve">наліз </w:t>
            </w:r>
            <w:r w:rsidR="00C73EC3">
              <w:rPr>
                <w:rFonts w:ascii="Times New Roman" w:eastAsia="Times New Roman" w:hAnsi="Times New Roman"/>
                <w:sz w:val="24"/>
                <w:szCs w:val="24"/>
                <w:lang w:val="uk-UA"/>
              </w:rPr>
              <w:t xml:space="preserve">взаємозв’язку </w:t>
            </w:r>
            <w:r w:rsidR="00C73EC3" w:rsidRPr="0095450E">
              <w:rPr>
                <w:rFonts w:ascii="Times New Roman" w:eastAsia="Times New Roman" w:hAnsi="Times New Roman"/>
                <w:sz w:val="24"/>
                <w:szCs w:val="24"/>
                <w:lang w:val="uk-UA"/>
              </w:rPr>
              <w:t>основних макроекономічних індикаторів</w:t>
            </w:r>
            <w:r w:rsidR="00C73EC3">
              <w:rPr>
                <w:rFonts w:ascii="Times New Roman" w:eastAsia="Times New Roman" w:hAnsi="Times New Roman"/>
                <w:sz w:val="24"/>
                <w:szCs w:val="24"/>
                <w:lang w:val="uk-UA"/>
              </w:rPr>
              <w:t>. Індекс злиденності</w:t>
            </w:r>
            <w:r>
              <w:rPr>
                <w:rFonts w:ascii="Times New Roman" w:eastAsia="Times New Roman" w:hAnsi="Times New Roman"/>
                <w:sz w:val="24"/>
                <w:szCs w:val="24"/>
                <w:lang w:val="uk-UA"/>
              </w:rPr>
              <w:t>…………………………………………………………………………………</w:t>
            </w:r>
            <w:r w:rsidR="007C7ADA">
              <w:rPr>
                <w:rFonts w:ascii="Times New Roman" w:eastAsia="Times New Roman" w:hAnsi="Times New Roman"/>
                <w:sz w:val="24"/>
                <w:szCs w:val="24"/>
                <w:lang w:val="uk-UA"/>
              </w:rPr>
              <w:t>…</w:t>
            </w:r>
            <w:r w:rsidR="007C7ADA">
              <w:rPr>
                <w:rFonts w:ascii="Times New Roman" w:eastAsia="Times New Roman" w:hAnsi="Times New Roman"/>
                <w:sz w:val="24"/>
                <w:szCs w:val="24"/>
                <w:lang w:val="en-US"/>
              </w:rPr>
              <w:t>.</w:t>
            </w:r>
          </w:p>
          <w:p w:rsidR="00C73EC3" w:rsidRDefault="008B07AF" w:rsidP="007569C1">
            <w:pPr>
              <w:pStyle w:val="af1"/>
              <w:numPr>
                <w:ilvl w:val="1"/>
                <w:numId w:val="4"/>
              </w:numPr>
              <w:spacing w:line="36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C73EC3" w:rsidRPr="002B5C24">
              <w:rPr>
                <w:rFonts w:ascii="Times New Roman" w:eastAsia="Times New Roman" w:hAnsi="Times New Roman"/>
                <w:sz w:val="24"/>
                <w:szCs w:val="24"/>
                <w:lang w:val="uk-UA"/>
              </w:rPr>
              <w:t xml:space="preserve">Ставки оподаткування. </w:t>
            </w:r>
            <w:r w:rsidR="00C73EC3">
              <w:rPr>
                <w:rFonts w:ascii="Times New Roman" w:eastAsia="Times New Roman" w:hAnsi="Times New Roman"/>
                <w:sz w:val="24"/>
                <w:szCs w:val="24"/>
                <w:lang w:val="uk-UA"/>
              </w:rPr>
              <w:t>Податкове навантаження</w:t>
            </w:r>
            <w:r>
              <w:rPr>
                <w:rFonts w:ascii="Times New Roman" w:eastAsia="Times New Roman" w:hAnsi="Times New Roman"/>
                <w:sz w:val="24"/>
                <w:szCs w:val="24"/>
                <w:lang w:val="uk-UA"/>
              </w:rPr>
              <w:t>………………………………………</w:t>
            </w:r>
            <w:r w:rsidR="007C7ADA">
              <w:rPr>
                <w:rFonts w:ascii="Times New Roman" w:eastAsia="Times New Roman" w:hAnsi="Times New Roman"/>
                <w:sz w:val="24"/>
                <w:szCs w:val="24"/>
                <w:lang w:val="uk-UA"/>
              </w:rPr>
              <w:t>…</w:t>
            </w:r>
          </w:p>
          <w:p w:rsidR="00C73EC3" w:rsidRPr="002B22C1" w:rsidRDefault="008B07AF" w:rsidP="007569C1">
            <w:pPr>
              <w:pStyle w:val="af1"/>
              <w:numPr>
                <w:ilvl w:val="1"/>
                <w:numId w:val="4"/>
              </w:numPr>
              <w:spacing w:line="36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C73EC3" w:rsidRPr="002B22C1">
              <w:rPr>
                <w:rFonts w:ascii="Times New Roman" w:eastAsia="Times New Roman" w:hAnsi="Times New Roman"/>
                <w:sz w:val="24"/>
                <w:szCs w:val="24"/>
                <w:lang w:val="uk-UA"/>
              </w:rPr>
              <w:t>Видатки держбюджету.</w:t>
            </w:r>
            <w:r>
              <w:rPr>
                <w:rFonts w:ascii="Times New Roman" w:eastAsia="Times New Roman" w:hAnsi="Times New Roman"/>
                <w:sz w:val="24"/>
                <w:szCs w:val="24"/>
                <w:lang w:val="uk-UA"/>
              </w:rPr>
              <w:t xml:space="preserve"> Державна квота…………………………………………………</w:t>
            </w:r>
            <w:r w:rsidR="007C7ADA">
              <w:rPr>
                <w:rFonts w:ascii="Times New Roman" w:eastAsia="Times New Roman" w:hAnsi="Times New Roman"/>
                <w:sz w:val="24"/>
                <w:szCs w:val="24"/>
                <w:lang w:val="uk-UA"/>
              </w:rPr>
              <w:t>…</w:t>
            </w:r>
          </w:p>
          <w:p w:rsidR="00C73EC3" w:rsidRDefault="008B07AF" w:rsidP="007569C1">
            <w:pPr>
              <w:pStyle w:val="af1"/>
              <w:numPr>
                <w:ilvl w:val="1"/>
                <w:numId w:val="4"/>
              </w:numPr>
              <w:spacing w:line="36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r w:rsidR="00C73EC3" w:rsidRPr="002B5C24">
              <w:rPr>
                <w:rFonts w:ascii="Times New Roman" w:eastAsia="Times New Roman" w:hAnsi="Times New Roman"/>
                <w:sz w:val="24"/>
                <w:szCs w:val="24"/>
                <w:lang w:val="uk-UA"/>
              </w:rPr>
              <w:t xml:space="preserve">Сальдо державного бюджету </w:t>
            </w:r>
            <w:r w:rsidR="00C73EC3">
              <w:rPr>
                <w:rFonts w:ascii="Times New Roman" w:eastAsia="Times New Roman" w:hAnsi="Times New Roman"/>
                <w:sz w:val="24"/>
                <w:szCs w:val="24"/>
                <w:lang w:val="uk-UA"/>
              </w:rPr>
              <w:t>та д</w:t>
            </w:r>
            <w:r w:rsidR="00C73EC3" w:rsidRPr="002B5C24">
              <w:rPr>
                <w:rFonts w:ascii="Times New Roman" w:eastAsia="Times New Roman" w:hAnsi="Times New Roman"/>
                <w:sz w:val="24"/>
                <w:szCs w:val="24"/>
                <w:lang w:val="uk-UA"/>
              </w:rPr>
              <w:t>ержавний борг.</w:t>
            </w:r>
            <w:r w:rsidR="00C73EC3">
              <w:rPr>
                <w:rFonts w:ascii="Times New Roman" w:eastAsia="Times New Roman" w:hAnsi="Times New Roman"/>
                <w:sz w:val="24"/>
                <w:szCs w:val="24"/>
                <w:lang w:val="uk-UA"/>
              </w:rPr>
              <w:t xml:space="preserve"> Фіскальна політика</w:t>
            </w:r>
            <w:r>
              <w:rPr>
                <w:rFonts w:ascii="Times New Roman" w:eastAsia="Times New Roman" w:hAnsi="Times New Roman"/>
                <w:sz w:val="24"/>
                <w:szCs w:val="24"/>
                <w:lang w:val="uk-UA"/>
              </w:rPr>
              <w:t>…………………</w:t>
            </w:r>
            <w:r w:rsidR="007C7ADA">
              <w:rPr>
                <w:rFonts w:ascii="Times New Roman" w:eastAsia="Times New Roman" w:hAnsi="Times New Roman"/>
                <w:sz w:val="24"/>
                <w:szCs w:val="24"/>
                <w:lang w:val="en-US"/>
              </w:rPr>
              <w:t>..</w:t>
            </w:r>
          </w:p>
          <w:p w:rsidR="00C73EC3" w:rsidRDefault="00C73EC3" w:rsidP="007569C1">
            <w:pPr>
              <w:pStyle w:val="af1"/>
              <w:numPr>
                <w:ilvl w:val="1"/>
                <w:numId w:val="4"/>
              </w:numPr>
              <w:spacing w:line="360" w:lineRule="auto"/>
              <w:jc w:val="both"/>
              <w:rPr>
                <w:rFonts w:ascii="Times New Roman" w:eastAsia="Times New Roman" w:hAnsi="Times New Roman"/>
                <w:sz w:val="24"/>
                <w:szCs w:val="24"/>
                <w:lang w:val="uk-UA"/>
              </w:rPr>
            </w:pPr>
            <w:r w:rsidRPr="002B5C24">
              <w:rPr>
                <w:rFonts w:ascii="Times New Roman" w:eastAsia="Times New Roman" w:hAnsi="Times New Roman"/>
                <w:sz w:val="24"/>
                <w:szCs w:val="24"/>
                <w:lang w:val="uk-UA"/>
              </w:rPr>
              <w:t>Облікова ставка Центрального банку.</w:t>
            </w:r>
            <w:r>
              <w:rPr>
                <w:rFonts w:ascii="Times New Roman" w:eastAsia="Times New Roman" w:hAnsi="Times New Roman"/>
                <w:sz w:val="24"/>
                <w:szCs w:val="24"/>
                <w:lang w:val="uk-UA"/>
              </w:rPr>
              <w:t xml:space="preserve"> Монетарна політика</w:t>
            </w:r>
            <w:r w:rsidR="008B07AF">
              <w:rPr>
                <w:rFonts w:ascii="Times New Roman" w:eastAsia="Times New Roman" w:hAnsi="Times New Roman"/>
                <w:sz w:val="24"/>
                <w:szCs w:val="24"/>
                <w:lang w:val="uk-UA"/>
              </w:rPr>
              <w:t>……………………………</w:t>
            </w:r>
          </w:p>
          <w:p w:rsidR="00C73EC3" w:rsidRDefault="00C73EC3" w:rsidP="007569C1">
            <w:pPr>
              <w:pStyle w:val="af1"/>
              <w:numPr>
                <w:ilvl w:val="1"/>
                <w:numId w:val="4"/>
              </w:numPr>
              <w:spacing w:line="360" w:lineRule="auto"/>
              <w:jc w:val="both"/>
              <w:rPr>
                <w:rFonts w:ascii="Times New Roman" w:eastAsia="Times New Roman" w:hAnsi="Times New Roman"/>
                <w:sz w:val="24"/>
                <w:szCs w:val="24"/>
                <w:lang w:val="uk-UA"/>
              </w:rPr>
            </w:pPr>
            <w:r w:rsidRPr="002B5C24">
              <w:rPr>
                <w:rFonts w:ascii="Times New Roman" w:eastAsia="Times New Roman" w:hAnsi="Times New Roman"/>
                <w:sz w:val="24"/>
                <w:szCs w:val="24"/>
                <w:lang w:val="uk-UA"/>
              </w:rPr>
              <w:t>Сальдо платіжного (торгівельного) балансу.</w:t>
            </w:r>
            <w:r>
              <w:rPr>
                <w:rFonts w:ascii="Times New Roman" w:eastAsia="Times New Roman" w:hAnsi="Times New Roman"/>
                <w:sz w:val="24"/>
                <w:szCs w:val="24"/>
                <w:lang w:val="uk-UA"/>
              </w:rPr>
              <w:t xml:space="preserve"> Прямі іноземні інвестиції</w:t>
            </w:r>
            <w:r w:rsidR="008B07AF">
              <w:rPr>
                <w:rFonts w:ascii="Times New Roman" w:eastAsia="Times New Roman" w:hAnsi="Times New Roman"/>
                <w:sz w:val="24"/>
                <w:szCs w:val="24"/>
                <w:lang w:val="uk-UA"/>
              </w:rPr>
              <w:t>………………</w:t>
            </w:r>
          </w:p>
          <w:p w:rsidR="00C73EC3" w:rsidRPr="008B07AF" w:rsidRDefault="00C73EC3" w:rsidP="007569C1">
            <w:pPr>
              <w:pStyle w:val="af1"/>
              <w:numPr>
                <w:ilvl w:val="1"/>
                <w:numId w:val="4"/>
              </w:numPr>
              <w:spacing w:line="360" w:lineRule="auto"/>
              <w:jc w:val="both"/>
              <w:rPr>
                <w:rFonts w:ascii="Times New Roman" w:eastAsia="Times New Roman" w:hAnsi="Times New Roman"/>
                <w:sz w:val="24"/>
                <w:szCs w:val="24"/>
                <w:lang w:val="uk-UA"/>
              </w:rPr>
            </w:pPr>
            <w:r w:rsidRPr="002B5C24">
              <w:rPr>
                <w:rFonts w:ascii="Times New Roman" w:eastAsia="Times New Roman" w:hAnsi="Times New Roman"/>
                <w:sz w:val="24"/>
                <w:szCs w:val="24"/>
                <w:lang w:val="uk-UA"/>
              </w:rPr>
              <w:t>Динаміка валютного курсу</w:t>
            </w:r>
            <w:r w:rsidR="008B07AF">
              <w:rPr>
                <w:rFonts w:ascii="Times New Roman" w:eastAsia="Times New Roman" w:hAnsi="Times New Roman"/>
                <w:sz w:val="24"/>
                <w:szCs w:val="24"/>
                <w:lang w:val="uk-UA"/>
              </w:rPr>
              <w:t>……………………………………………………………….</w:t>
            </w:r>
          </w:p>
        </w:tc>
        <w:tc>
          <w:tcPr>
            <w:tcW w:w="815" w:type="dxa"/>
          </w:tcPr>
          <w:p w:rsidR="00027676" w:rsidRDefault="008B07AF" w:rsidP="008B07AF">
            <w:pPr>
              <w:spacing w:line="360" w:lineRule="auto"/>
              <w:jc w:val="center"/>
              <w:rPr>
                <w:sz w:val="24"/>
                <w:szCs w:val="24"/>
                <w:lang w:val="uk-UA"/>
              </w:rPr>
            </w:pPr>
            <w:r>
              <w:rPr>
                <w:sz w:val="24"/>
                <w:szCs w:val="24"/>
                <w:lang w:val="uk-UA"/>
              </w:rPr>
              <w:t>7</w:t>
            </w:r>
          </w:p>
          <w:p w:rsidR="008B07AF" w:rsidRDefault="008B07AF" w:rsidP="008B07AF">
            <w:pPr>
              <w:spacing w:line="360" w:lineRule="auto"/>
              <w:jc w:val="center"/>
              <w:rPr>
                <w:sz w:val="24"/>
                <w:szCs w:val="24"/>
                <w:lang w:val="uk-UA"/>
              </w:rPr>
            </w:pPr>
            <w:r>
              <w:rPr>
                <w:sz w:val="24"/>
                <w:szCs w:val="24"/>
                <w:lang w:val="uk-UA"/>
              </w:rPr>
              <w:t>8</w:t>
            </w:r>
          </w:p>
          <w:p w:rsidR="008B07AF" w:rsidRDefault="008B07AF" w:rsidP="008B07AF">
            <w:pPr>
              <w:spacing w:line="360" w:lineRule="auto"/>
              <w:jc w:val="center"/>
              <w:rPr>
                <w:sz w:val="24"/>
                <w:szCs w:val="24"/>
                <w:lang w:val="uk-UA"/>
              </w:rPr>
            </w:pPr>
            <w:r>
              <w:rPr>
                <w:sz w:val="24"/>
                <w:szCs w:val="24"/>
                <w:lang w:val="uk-UA"/>
              </w:rPr>
              <w:t>9</w:t>
            </w:r>
          </w:p>
          <w:p w:rsidR="008B07AF" w:rsidRDefault="008B07AF" w:rsidP="008B07AF">
            <w:pPr>
              <w:spacing w:line="360" w:lineRule="auto"/>
              <w:jc w:val="center"/>
              <w:rPr>
                <w:sz w:val="24"/>
                <w:szCs w:val="24"/>
                <w:lang w:val="uk-UA"/>
              </w:rPr>
            </w:pPr>
            <w:r>
              <w:rPr>
                <w:sz w:val="24"/>
                <w:szCs w:val="24"/>
                <w:lang w:val="uk-UA"/>
              </w:rPr>
              <w:t>10</w:t>
            </w:r>
          </w:p>
          <w:p w:rsidR="008B07AF" w:rsidRDefault="008B07AF" w:rsidP="008B07AF">
            <w:pPr>
              <w:spacing w:line="360" w:lineRule="auto"/>
              <w:jc w:val="center"/>
              <w:rPr>
                <w:sz w:val="24"/>
                <w:szCs w:val="24"/>
                <w:lang w:val="uk-UA"/>
              </w:rPr>
            </w:pPr>
          </w:p>
          <w:p w:rsidR="008B07AF" w:rsidRDefault="008B07AF" w:rsidP="008B07AF">
            <w:pPr>
              <w:spacing w:line="360" w:lineRule="auto"/>
              <w:jc w:val="center"/>
              <w:rPr>
                <w:sz w:val="24"/>
                <w:szCs w:val="24"/>
                <w:lang w:val="uk-UA"/>
              </w:rPr>
            </w:pPr>
            <w:r>
              <w:rPr>
                <w:sz w:val="24"/>
                <w:szCs w:val="24"/>
                <w:lang w:val="uk-UA"/>
              </w:rPr>
              <w:t>11</w:t>
            </w:r>
          </w:p>
          <w:p w:rsidR="008B07AF" w:rsidRDefault="008B07AF" w:rsidP="008B07AF">
            <w:pPr>
              <w:spacing w:line="360" w:lineRule="auto"/>
              <w:jc w:val="center"/>
              <w:rPr>
                <w:sz w:val="24"/>
                <w:szCs w:val="24"/>
                <w:lang w:val="uk-UA"/>
              </w:rPr>
            </w:pPr>
            <w:r>
              <w:rPr>
                <w:sz w:val="24"/>
                <w:szCs w:val="24"/>
                <w:lang w:val="uk-UA"/>
              </w:rPr>
              <w:t>12</w:t>
            </w:r>
          </w:p>
          <w:p w:rsidR="008B07AF" w:rsidRDefault="008B07AF" w:rsidP="008B07AF">
            <w:pPr>
              <w:spacing w:line="360" w:lineRule="auto"/>
              <w:jc w:val="center"/>
              <w:rPr>
                <w:sz w:val="24"/>
                <w:szCs w:val="24"/>
                <w:lang w:val="uk-UA"/>
              </w:rPr>
            </w:pPr>
            <w:r>
              <w:rPr>
                <w:sz w:val="24"/>
                <w:szCs w:val="24"/>
                <w:lang w:val="uk-UA"/>
              </w:rPr>
              <w:t>13</w:t>
            </w:r>
          </w:p>
          <w:p w:rsidR="008B07AF" w:rsidRDefault="008B07AF" w:rsidP="008B07AF">
            <w:pPr>
              <w:spacing w:line="360" w:lineRule="auto"/>
              <w:jc w:val="center"/>
              <w:rPr>
                <w:sz w:val="24"/>
                <w:szCs w:val="24"/>
                <w:lang w:val="uk-UA"/>
              </w:rPr>
            </w:pPr>
            <w:r>
              <w:rPr>
                <w:sz w:val="24"/>
                <w:szCs w:val="24"/>
                <w:lang w:val="uk-UA"/>
              </w:rPr>
              <w:t>14</w:t>
            </w:r>
          </w:p>
          <w:p w:rsidR="008B07AF" w:rsidRDefault="008B07AF" w:rsidP="008B07AF">
            <w:pPr>
              <w:spacing w:line="360" w:lineRule="auto"/>
              <w:jc w:val="center"/>
              <w:rPr>
                <w:sz w:val="24"/>
                <w:szCs w:val="24"/>
                <w:lang w:val="uk-UA"/>
              </w:rPr>
            </w:pPr>
            <w:r>
              <w:rPr>
                <w:sz w:val="24"/>
                <w:szCs w:val="24"/>
                <w:lang w:val="uk-UA"/>
              </w:rPr>
              <w:t>15</w:t>
            </w:r>
          </w:p>
          <w:p w:rsidR="008B07AF" w:rsidRDefault="008B07AF" w:rsidP="008B07AF">
            <w:pPr>
              <w:spacing w:line="360" w:lineRule="auto"/>
              <w:jc w:val="center"/>
              <w:rPr>
                <w:sz w:val="24"/>
                <w:szCs w:val="24"/>
                <w:lang w:val="uk-UA"/>
              </w:rPr>
            </w:pPr>
            <w:r>
              <w:rPr>
                <w:sz w:val="24"/>
                <w:szCs w:val="24"/>
                <w:lang w:val="uk-UA"/>
              </w:rPr>
              <w:t>16</w:t>
            </w:r>
          </w:p>
          <w:p w:rsidR="008B07AF" w:rsidRPr="00027676" w:rsidRDefault="008B07AF" w:rsidP="008B07AF">
            <w:pPr>
              <w:spacing w:line="360" w:lineRule="auto"/>
              <w:jc w:val="center"/>
              <w:rPr>
                <w:sz w:val="24"/>
                <w:szCs w:val="24"/>
                <w:lang w:val="uk-UA"/>
              </w:rPr>
            </w:pPr>
            <w:r>
              <w:rPr>
                <w:sz w:val="24"/>
                <w:szCs w:val="24"/>
                <w:lang w:val="uk-UA"/>
              </w:rPr>
              <w:t>17</w:t>
            </w:r>
          </w:p>
        </w:tc>
      </w:tr>
      <w:tr w:rsidR="00027676" w:rsidRPr="00027676" w:rsidTr="00EC3F3C">
        <w:tc>
          <w:tcPr>
            <w:tcW w:w="9606" w:type="dxa"/>
          </w:tcPr>
          <w:p w:rsidR="00027676" w:rsidRPr="00027676" w:rsidRDefault="00027676" w:rsidP="00027676">
            <w:pPr>
              <w:spacing w:line="360" w:lineRule="auto"/>
            </w:pPr>
            <w:r w:rsidRPr="00027676">
              <w:rPr>
                <w:sz w:val="24"/>
                <w:szCs w:val="24"/>
                <w:lang w:val="uk-UA"/>
              </w:rPr>
              <w:t>РОЗДІЛ 2. АНАЛІЗ ІНДЕКСІВ…………………………………………………………………..</w:t>
            </w:r>
          </w:p>
        </w:tc>
        <w:tc>
          <w:tcPr>
            <w:tcW w:w="815" w:type="dxa"/>
          </w:tcPr>
          <w:p w:rsidR="00027676" w:rsidRPr="00027676" w:rsidRDefault="00027676" w:rsidP="00027676">
            <w:pPr>
              <w:spacing w:line="360" w:lineRule="auto"/>
              <w:jc w:val="center"/>
              <w:rPr>
                <w:sz w:val="24"/>
                <w:szCs w:val="24"/>
                <w:lang w:val="uk-UA"/>
              </w:rPr>
            </w:pPr>
            <w:r w:rsidRPr="00027676">
              <w:rPr>
                <w:sz w:val="24"/>
                <w:szCs w:val="24"/>
                <w:lang w:val="uk-UA"/>
              </w:rPr>
              <w:t>19</w:t>
            </w:r>
          </w:p>
        </w:tc>
      </w:tr>
      <w:tr w:rsidR="00027676" w:rsidRPr="00027676" w:rsidTr="00EC3F3C">
        <w:tc>
          <w:tcPr>
            <w:tcW w:w="9606" w:type="dxa"/>
          </w:tcPr>
          <w:p w:rsidR="00027676" w:rsidRPr="00027676" w:rsidRDefault="00027676" w:rsidP="00027676">
            <w:pPr>
              <w:spacing w:line="360" w:lineRule="auto"/>
            </w:pPr>
            <w:r w:rsidRPr="00027676">
              <w:rPr>
                <w:sz w:val="24"/>
                <w:szCs w:val="24"/>
                <w:lang w:val="uk-UA"/>
              </w:rPr>
              <w:t>2.1. Індекс економічної свободи………………………………………………………………….</w:t>
            </w:r>
          </w:p>
        </w:tc>
        <w:tc>
          <w:tcPr>
            <w:tcW w:w="815" w:type="dxa"/>
          </w:tcPr>
          <w:p w:rsidR="00027676" w:rsidRPr="00027676" w:rsidRDefault="00027676" w:rsidP="00027676">
            <w:pPr>
              <w:spacing w:line="360" w:lineRule="auto"/>
              <w:jc w:val="center"/>
              <w:rPr>
                <w:sz w:val="24"/>
                <w:szCs w:val="24"/>
                <w:lang w:val="uk-UA"/>
              </w:rPr>
            </w:pPr>
            <w:r w:rsidRPr="00027676">
              <w:rPr>
                <w:sz w:val="24"/>
                <w:szCs w:val="24"/>
                <w:lang w:val="uk-UA"/>
              </w:rPr>
              <w:t>19</w:t>
            </w:r>
          </w:p>
        </w:tc>
      </w:tr>
      <w:tr w:rsidR="00027676" w:rsidRPr="00027676" w:rsidTr="00EC3F3C">
        <w:tc>
          <w:tcPr>
            <w:tcW w:w="9606" w:type="dxa"/>
          </w:tcPr>
          <w:p w:rsidR="00027676" w:rsidRPr="00027676" w:rsidRDefault="00027676" w:rsidP="00027676">
            <w:pPr>
              <w:spacing w:line="360" w:lineRule="auto"/>
            </w:pPr>
            <w:r w:rsidRPr="00027676">
              <w:rPr>
                <w:sz w:val="24"/>
                <w:szCs w:val="24"/>
                <w:lang w:val="uk-UA"/>
              </w:rPr>
              <w:t>2.2. Індекс розвитку людського потенціалу……………………………………………………..</w:t>
            </w:r>
          </w:p>
        </w:tc>
        <w:tc>
          <w:tcPr>
            <w:tcW w:w="815" w:type="dxa"/>
          </w:tcPr>
          <w:p w:rsidR="00027676" w:rsidRPr="00027676" w:rsidRDefault="00027676" w:rsidP="00027676">
            <w:pPr>
              <w:spacing w:line="360" w:lineRule="auto"/>
              <w:jc w:val="center"/>
              <w:rPr>
                <w:sz w:val="24"/>
                <w:szCs w:val="24"/>
                <w:lang w:val="uk-UA"/>
              </w:rPr>
            </w:pPr>
            <w:r w:rsidRPr="00027676">
              <w:rPr>
                <w:sz w:val="24"/>
                <w:szCs w:val="24"/>
                <w:lang w:val="uk-UA"/>
              </w:rPr>
              <w:t>21</w:t>
            </w:r>
          </w:p>
        </w:tc>
      </w:tr>
      <w:tr w:rsidR="00027676" w:rsidRPr="00027676" w:rsidTr="00EC3F3C">
        <w:tc>
          <w:tcPr>
            <w:tcW w:w="9606" w:type="dxa"/>
          </w:tcPr>
          <w:p w:rsidR="00027676" w:rsidRPr="00027676" w:rsidRDefault="00027676" w:rsidP="00027676">
            <w:pPr>
              <w:spacing w:line="360" w:lineRule="auto"/>
            </w:pPr>
            <w:r w:rsidRPr="00027676">
              <w:rPr>
                <w:sz w:val="24"/>
                <w:szCs w:val="24"/>
                <w:lang w:val="uk-UA"/>
              </w:rPr>
              <w:t>2.3. Індекс глобальної конкурентоспроможності………………………………………………..</w:t>
            </w:r>
          </w:p>
        </w:tc>
        <w:tc>
          <w:tcPr>
            <w:tcW w:w="815" w:type="dxa"/>
          </w:tcPr>
          <w:p w:rsidR="00027676" w:rsidRPr="00027676" w:rsidRDefault="00027676" w:rsidP="00027676">
            <w:pPr>
              <w:spacing w:line="360" w:lineRule="auto"/>
              <w:jc w:val="center"/>
              <w:rPr>
                <w:sz w:val="24"/>
                <w:szCs w:val="24"/>
                <w:lang w:val="uk-UA"/>
              </w:rPr>
            </w:pPr>
            <w:r w:rsidRPr="00027676">
              <w:rPr>
                <w:sz w:val="24"/>
                <w:szCs w:val="24"/>
                <w:lang w:val="uk-UA"/>
              </w:rPr>
              <w:t>22</w:t>
            </w:r>
          </w:p>
        </w:tc>
      </w:tr>
      <w:tr w:rsidR="00027676" w:rsidRPr="00027676" w:rsidTr="00EC3F3C">
        <w:tc>
          <w:tcPr>
            <w:tcW w:w="9606" w:type="dxa"/>
          </w:tcPr>
          <w:p w:rsidR="00027676" w:rsidRPr="00027676" w:rsidRDefault="00027676" w:rsidP="007569C1">
            <w:pPr>
              <w:numPr>
                <w:ilvl w:val="1"/>
                <w:numId w:val="5"/>
              </w:numPr>
              <w:spacing w:line="360" w:lineRule="auto"/>
              <w:contextualSpacing/>
            </w:pPr>
            <w:r w:rsidRPr="00027676">
              <w:rPr>
                <w:sz w:val="24"/>
                <w:szCs w:val="24"/>
                <w:lang w:val="uk-UA"/>
              </w:rPr>
              <w:t xml:space="preserve"> Індекс сприйняття корупції…………………………………………………………………..</w:t>
            </w:r>
          </w:p>
        </w:tc>
        <w:tc>
          <w:tcPr>
            <w:tcW w:w="815" w:type="dxa"/>
          </w:tcPr>
          <w:p w:rsidR="00027676" w:rsidRPr="00027676" w:rsidRDefault="00027676" w:rsidP="00027676">
            <w:pPr>
              <w:spacing w:line="360" w:lineRule="auto"/>
              <w:jc w:val="center"/>
              <w:rPr>
                <w:sz w:val="24"/>
                <w:szCs w:val="24"/>
                <w:lang w:val="uk-UA"/>
              </w:rPr>
            </w:pPr>
            <w:r w:rsidRPr="00027676">
              <w:rPr>
                <w:sz w:val="24"/>
                <w:szCs w:val="24"/>
                <w:lang w:val="uk-UA"/>
              </w:rPr>
              <w:t>23</w:t>
            </w:r>
          </w:p>
        </w:tc>
      </w:tr>
      <w:tr w:rsidR="00027676" w:rsidRPr="00027676" w:rsidTr="00EC3F3C">
        <w:tc>
          <w:tcPr>
            <w:tcW w:w="9606" w:type="dxa"/>
          </w:tcPr>
          <w:p w:rsidR="00027676" w:rsidRPr="00027676" w:rsidRDefault="00027676" w:rsidP="00027676">
            <w:pPr>
              <w:spacing w:line="360" w:lineRule="auto"/>
            </w:pPr>
            <w:r w:rsidRPr="00027676">
              <w:rPr>
                <w:sz w:val="24"/>
                <w:lang w:val="uk-UA"/>
              </w:rPr>
              <w:t>ВИСНОВКИ……………………………………………………………………………………….</w:t>
            </w:r>
          </w:p>
        </w:tc>
        <w:tc>
          <w:tcPr>
            <w:tcW w:w="815" w:type="dxa"/>
          </w:tcPr>
          <w:p w:rsidR="00027676" w:rsidRPr="00027676" w:rsidRDefault="00027676" w:rsidP="00027676">
            <w:pPr>
              <w:spacing w:line="360" w:lineRule="auto"/>
              <w:jc w:val="center"/>
              <w:rPr>
                <w:sz w:val="24"/>
                <w:szCs w:val="24"/>
                <w:lang w:val="uk-UA"/>
              </w:rPr>
            </w:pPr>
            <w:r w:rsidRPr="00027676">
              <w:rPr>
                <w:sz w:val="24"/>
                <w:szCs w:val="24"/>
                <w:lang w:val="uk-UA"/>
              </w:rPr>
              <w:t>24</w:t>
            </w:r>
          </w:p>
        </w:tc>
      </w:tr>
      <w:tr w:rsidR="00027676" w:rsidRPr="00027676" w:rsidTr="00EC3F3C">
        <w:tc>
          <w:tcPr>
            <w:tcW w:w="9606" w:type="dxa"/>
          </w:tcPr>
          <w:p w:rsidR="00027676" w:rsidRPr="00027676" w:rsidRDefault="00027676" w:rsidP="00027676">
            <w:pPr>
              <w:spacing w:line="360" w:lineRule="auto"/>
            </w:pPr>
            <w:r w:rsidRPr="00027676">
              <w:rPr>
                <w:sz w:val="24"/>
                <w:lang w:val="uk-UA"/>
              </w:rPr>
              <w:t>СПИСОК ВИКОРИСТАНИХ ДЖЕРЕЛ…………………………………………………………</w:t>
            </w:r>
          </w:p>
        </w:tc>
        <w:tc>
          <w:tcPr>
            <w:tcW w:w="815" w:type="dxa"/>
          </w:tcPr>
          <w:p w:rsidR="00027676" w:rsidRPr="00027676" w:rsidRDefault="00027676" w:rsidP="00027676">
            <w:pPr>
              <w:spacing w:line="360" w:lineRule="auto"/>
              <w:jc w:val="center"/>
              <w:rPr>
                <w:sz w:val="24"/>
                <w:szCs w:val="24"/>
                <w:lang w:val="uk-UA"/>
              </w:rPr>
            </w:pPr>
            <w:r w:rsidRPr="00027676">
              <w:rPr>
                <w:sz w:val="24"/>
                <w:szCs w:val="24"/>
                <w:lang w:val="uk-UA"/>
              </w:rPr>
              <w:t>26</w:t>
            </w:r>
          </w:p>
        </w:tc>
      </w:tr>
      <w:tr w:rsidR="00027676" w:rsidRPr="00027676" w:rsidTr="00EC3F3C">
        <w:tc>
          <w:tcPr>
            <w:tcW w:w="9606" w:type="dxa"/>
          </w:tcPr>
          <w:p w:rsidR="00027676" w:rsidRPr="00027676" w:rsidRDefault="00027676" w:rsidP="00027676">
            <w:pPr>
              <w:spacing w:line="360" w:lineRule="auto"/>
            </w:pPr>
            <w:r w:rsidRPr="00027676">
              <w:rPr>
                <w:sz w:val="24"/>
                <w:lang w:val="uk-UA"/>
              </w:rPr>
              <w:t>ДОДАТКИ………………………………………………………………………………………….</w:t>
            </w:r>
          </w:p>
        </w:tc>
        <w:tc>
          <w:tcPr>
            <w:tcW w:w="815" w:type="dxa"/>
          </w:tcPr>
          <w:p w:rsidR="00027676" w:rsidRPr="00027676" w:rsidRDefault="00027676" w:rsidP="00027676">
            <w:pPr>
              <w:spacing w:line="360" w:lineRule="auto"/>
              <w:jc w:val="center"/>
              <w:rPr>
                <w:sz w:val="24"/>
                <w:szCs w:val="24"/>
                <w:lang w:val="uk-UA"/>
              </w:rPr>
            </w:pPr>
            <w:r w:rsidRPr="00027676">
              <w:rPr>
                <w:sz w:val="24"/>
                <w:szCs w:val="24"/>
                <w:lang w:val="uk-UA"/>
              </w:rPr>
              <w:t>28</w:t>
            </w:r>
          </w:p>
        </w:tc>
      </w:tr>
    </w:tbl>
    <w:p w:rsidR="00027676" w:rsidRPr="00027676" w:rsidRDefault="00027676" w:rsidP="00027676"/>
    <w:sectPr w:rsidR="00027676" w:rsidRPr="00027676" w:rsidSect="00EC3F3C">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9C1" w:rsidRDefault="007569C1">
      <w:pPr>
        <w:spacing w:after="0" w:line="240" w:lineRule="auto"/>
      </w:pPr>
      <w:r>
        <w:separator/>
      </w:r>
    </w:p>
  </w:endnote>
  <w:endnote w:type="continuationSeparator" w:id="0">
    <w:p w:rsidR="007569C1" w:rsidRDefault="0075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R Cyr MT">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Neue MediumCond">
    <w:altName w:val="Times New Roman"/>
    <w:panose1 w:val="00000000000000000000"/>
    <w:charset w:val="00"/>
    <w:family w:val="auto"/>
    <w:notTrueType/>
    <w:pitch w:val="default"/>
    <w:sig w:usb0="00000003" w:usb1="00000000" w:usb2="00000000" w:usb3="00000000" w:csb0="00000001" w:csb1="00000000"/>
  </w:font>
  <w:font w:name="PT 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12C" w:rsidRDefault="000C712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0C712C" w:rsidRDefault="000C712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12C" w:rsidRDefault="000C712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7C7ADA">
      <w:rPr>
        <w:rStyle w:val="aa"/>
        <w:noProof/>
      </w:rPr>
      <w:t>28</w:t>
    </w:r>
    <w:r>
      <w:rPr>
        <w:rStyle w:val="aa"/>
      </w:rPr>
      <w:fldChar w:fldCharType="end"/>
    </w:r>
  </w:p>
  <w:p w:rsidR="000C712C" w:rsidRDefault="000C712C">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9C1" w:rsidRDefault="007569C1">
      <w:pPr>
        <w:spacing w:after="0" w:line="240" w:lineRule="auto"/>
      </w:pPr>
      <w:r>
        <w:separator/>
      </w:r>
    </w:p>
  </w:footnote>
  <w:footnote w:type="continuationSeparator" w:id="0">
    <w:p w:rsidR="007569C1" w:rsidRDefault="007569C1">
      <w:pPr>
        <w:spacing w:after="0" w:line="240" w:lineRule="auto"/>
      </w:pPr>
      <w:r>
        <w:continuationSeparator/>
      </w:r>
    </w:p>
  </w:footnote>
  <w:footnote w:id="1">
    <w:p w:rsidR="000C712C" w:rsidRPr="006F1E5E" w:rsidRDefault="000C712C">
      <w:pPr>
        <w:pStyle w:val="ab"/>
        <w:rPr>
          <w:lang w:val="uk-UA"/>
        </w:rPr>
      </w:pPr>
      <w:r>
        <w:rPr>
          <w:rStyle w:val="ad"/>
        </w:rPr>
        <w:footnoteRef/>
      </w:r>
      <w:r>
        <w:t xml:space="preserve"> </w:t>
      </w:r>
      <w:r w:rsidRPr="006F1E5E">
        <w:t>http://www.imf.org/external/pubs/ft/weo/2016/01/weodata/weoselser.aspx?c=926&amp;t=1</w:t>
      </w:r>
    </w:p>
  </w:footnote>
  <w:footnote w:id="2">
    <w:p w:rsidR="000C712C" w:rsidRPr="00AB1C48" w:rsidRDefault="000C712C">
      <w:pPr>
        <w:pStyle w:val="ab"/>
        <w:rPr>
          <w:lang w:val="uk-UA"/>
        </w:rPr>
      </w:pPr>
      <w:r>
        <w:rPr>
          <w:rStyle w:val="ad"/>
        </w:rPr>
        <w:footnoteRef/>
      </w:r>
      <w:r>
        <w:t xml:space="preserve"> </w:t>
      </w:r>
      <w:r w:rsidRPr="00AB1C48">
        <w:t>http://www.bloomberg.com/news/articles/2016-02-04/these-are-the-world-s-most-miserable-economies</w:t>
      </w:r>
    </w:p>
  </w:footnote>
  <w:footnote w:id="3">
    <w:p w:rsidR="000C712C" w:rsidRPr="0031777E" w:rsidRDefault="000C712C">
      <w:pPr>
        <w:pStyle w:val="ab"/>
        <w:rPr>
          <w:lang w:val="uk-UA"/>
        </w:rPr>
      </w:pPr>
      <w:r>
        <w:rPr>
          <w:rStyle w:val="ad"/>
        </w:rPr>
        <w:footnoteRef/>
      </w:r>
      <w:r>
        <w:t xml:space="preserve"> </w:t>
      </w:r>
      <w:r w:rsidRPr="0031777E">
        <w:t>http://www.pwc.com/gx/en/services/tax/paying-taxes-2016/overall-ranking-and-data-tables.html</w:t>
      </w:r>
    </w:p>
  </w:footnote>
  <w:footnote w:id="4">
    <w:p w:rsidR="000C712C" w:rsidRPr="006F5619" w:rsidRDefault="000C712C">
      <w:pPr>
        <w:pStyle w:val="ab"/>
        <w:rPr>
          <w:lang w:val="uk-UA"/>
        </w:rPr>
      </w:pPr>
      <w:r>
        <w:rPr>
          <w:rStyle w:val="ad"/>
        </w:rPr>
        <w:footnoteRef/>
      </w:r>
      <w:r>
        <w:t xml:space="preserve"> </w:t>
      </w:r>
      <w:r w:rsidRPr="006F5619">
        <w:t>http://www.imf.org/external/pubs/ft/fm/2016/01/pdf/fm1601.pdf</w:t>
      </w:r>
    </w:p>
  </w:footnote>
  <w:footnote w:id="5">
    <w:p w:rsidR="000C712C" w:rsidRPr="00FA0B13" w:rsidRDefault="000C712C">
      <w:pPr>
        <w:pStyle w:val="ab"/>
        <w:rPr>
          <w:lang w:val="uk-UA"/>
        </w:rPr>
      </w:pPr>
      <w:r>
        <w:rPr>
          <w:rStyle w:val="ad"/>
        </w:rPr>
        <w:footnoteRef/>
      </w:r>
      <w:r>
        <w:t xml:space="preserve"> </w:t>
      </w:r>
      <w:r w:rsidRPr="00FA0B13">
        <w:t>http://www.imf.org/external/pubs/ft/weo/2016/01/pdf/text.pdf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96EF8"/>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175A1FAC"/>
    <w:multiLevelType w:val="hybridMultilevel"/>
    <w:tmpl w:val="F742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A68B3"/>
    <w:multiLevelType w:val="hybridMultilevel"/>
    <w:tmpl w:val="AF528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9A55AF"/>
    <w:multiLevelType w:val="multilevel"/>
    <w:tmpl w:val="DB1A1BB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
    <w:nsid w:val="3B0B602A"/>
    <w:multiLevelType w:val="multilevel"/>
    <w:tmpl w:val="0002C2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5C26244"/>
    <w:multiLevelType w:val="hybridMultilevel"/>
    <w:tmpl w:val="9BC2D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43700A"/>
    <w:multiLevelType w:val="multilevel"/>
    <w:tmpl w:val="F43423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AEC0348"/>
    <w:multiLevelType w:val="hybridMultilevel"/>
    <w:tmpl w:val="3E408F1A"/>
    <w:lvl w:ilvl="0" w:tplc="2EC6B90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F5565C"/>
    <w:multiLevelType w:val="hybridMultilevel"/>
    <w:tmpl w:val="978A3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9BC395F"/>
    <w:multiLevelType w:val="multilevel"/>
    <w:tmpl w:val="4B1CC7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ACE63B6"/>
    <w:multiLevelType w:val="hybridMultilevel"/>
    <w:tmpl w:val="DE46B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172BE3"/>
    <w:multiLevelType w:val="hybridMultilevel"/>
    <w:tmpl w:val="D27C8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807789"/>
    <w:multiLevelType w:val="multilevel"/>
    <w:tmpl w:val="0FA477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B946D5E"/>
    <w:multiLevelType w:val="hybridMultilevel"/>
    <w:tmpl w:val="91D2896A"/>
    <w:lvl w:ilvl="0" w:tplc="CBA2B5D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1C4E01"/>
    <w:multiLevelType w:val="hybridMultilevel"/>
    <w:tmpl w:val="8E6EB53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839678C"/>
    <w:multiLevelType w:val="multilevel"/>
    <w:tmpl w:val="578E778C"/>
    <w:lvl w:ilvl="0">
      <w:start w:val="2"/>
      <w:numFmt w:val="decimal"/>
      <w:lvlText w:val="%1."/>
      <w:lvlJc w:val="left"/>
      <w:pPr>
        <w:ind w:left="360" w:hanging="360"/>
      </w:pPr>
      <w:rPr>
        <w:rFonts w:hint="default"/>
        <w:sz w:val="24"/>
      </w:rPr>
    </w:lvl>
    <w:lvl w:ilvl="1">
      <w:start w:val="4"/>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num w:numId="1">
    <w:abstractNumId w:val="0"/>
  </w:num>
  <w:num w:numId="2">
    <w:abstractNumId w:val="13"/>
  </w:num>
  <w:num w:numId="3">
    <w:abstractNumId w:val="7"/>
  </w:num>
  <w:num w:numId="4">
    <w:abstractNumId w:val="3"/>
  </w:num>
  <w:num w:numId="5">
    <w:abstractNumId w:val="15"/>
  </w:num>
  <w:num w:numId="6">
    <w:abstractNumId w:val="4"/>
  </w:num>
  <w:num w:numId="7">
    <w:abstractNumId w:val="12"/>
  </w:num>
  <w:num w:numId="8">
    <w:abstractNumId w:val="6"/>
  </w:num>
  <w:num w:numId="9">
    <w:abstractNumId w:val="8"/>
  </w:num>
  <w:num w:numId="10">
    <w:abstractNumId w:val="5"/>
  </w:num>
  <w:num w:numId="11">
    <w:abstractNumId w:val="10"/>
  </w:num>
  <w:num w:numId="12">
    <w:abstractNumId w:val="9"/>
  </w:num>
  <w:num w:numId="13">
    <w:abstractNumId w:val="11"/>
  </w:num>
  <w:num w:numId="14">
    <w:abstractNumId w:val="1"/>
  </w:num>
  <w:num w:numId="15">
    <w:abstractNumId w:val="2"/>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676"/>
    <w:rsid w:val="00016557"/>
    <w:rsid w:val="00016566"/>
    <w:rsid w:val="00027676"/>
    <w:rsid w:val="00034B19"/>
    <w:rsid w:val="00040ACA"/>
    <w:rsid w:val="00050DE8"/>
    <w:rsid w:val="0005108F"/>
    <w:rsid w:val="00052DFC"/>
    <w:rsid w:val="00056FD2"/>
    <w:rsid w:val="00061035"/>
    <w:rsid w:val="00090E05"/>
    <w:rsid w:val="000A26B1"/>
    <w:rsid w:val="000B7AB7"/>
    <w:rsid w:val="000C712C"/>
    <w:rsid w:val="000E477B"/>
    <w:rsid w:val="000E52E7"/>
    <w:rsid w:val="000F24BC"/>
    <w:rsid w:val="000F5021"/>
    <w:rsid w:val="00102019"/>
    <w:rsid w:val="00107C0C"/>
    <w:rsid w:val="0011350A"/>
    <w:rsid w:val="00125B49"/>
    <w:rsid w:val="00126728"/>
    <w:rsid w:val="00130C60"/>
    <w:rsid w:val="001314FA"/>
    <w:rsid w:val="0013284E"/>
    <w:rsid w:val="0013383C"/>
    <w:rsid w:val="001D50C1"/>
    <w:rsid w:val="001F23E4"/>
    <w:rsid w:val="001F64FF"/>
    <w:rsid w:val="002040D4"/>
    <w:rsid w:val="00226131"/>
    <w:rsid w:val="002337C0"/>
    <w:rsid w:val="0024386E"/>
    <w:rsid w:val="00262F63"/>
    <w:rsid w:val="0026472E"/>
    <w:rsid w:val="00265BB4"/>
    <w:rsid w:val="0027478C"/>
    <w:rsid w:val="002763D7"/>
    <w:rsid w:val="002937D4"/>
    <w:rsid w:val="002954E4"/>
    <w:rsid w:val="002B22C1"/>
    <w:rsid w:val="002B5898"/>
    <w:rsid w:val="002B5C24"/>
    <w:rsid w:val="002C14EE"/>
    <w:rsid w:val="002C32A5"/>
    <w:rsid w:val="002D5333"/>
    <w:rsid w:val="003015DD"/>
    <w:rsid w:val="0030642B"/>
    <w:rsid w:val="0031777E"/>
    <w:rsid w:val="0033311D"/>
    <w:rsid w:val="00345107"/>
    <w:rsid w:val="00350B67"/>
    <w:rsid w:val="00367E0A"/>
    <w:rsid w:val="003721BC"/>
    <w:rsid w:val="0037793E"/>
    <w:rsid w:val="00380BBC"/>
    <w:rsid w:val="00391AD1"/>
    <w:rsid w:val="003A352E"/>
    <w:rsid w:val="003D53BE"/>
    <w:rsid w:val="003D60DD"/>
    <w:rsid w:val="003F5513"/>
    <w:rsid w:val="003F5691"/>
    <w:rsid w:val="00457F04"/>
    <w:rsid w:val="00461CBF"/>
    <w:rsid w:val="004762DE"/>
    <w:rsid w:val="00485CEE"/>
    <w:rsid w:val="004A6824"/>
    <w:rsid w:val="004B3518"/>
    <w:rsid w:val="004B35EE"/>
    <w:rsid w:val="004B74E6"/>
    <w:rsid w:val="004C03C5"/>
    <w:rsid w:val="004C1F59"/>
    <w:rsid w:val="004E5B64"/>
    <w:rsid w:val="005018F7"/>
    <w:rsid w:val="0052343D"/>
    <w:rsid w:val="00576D41"/>
    <w:rsid w:val="00577F3D"/>
    <w:rsid w:val="005967C7"/>
    <w:rsid w:val="005A623A"/>
    <w:rsid w:val="005B27D8"/>
    <w:rsid w:val="005B3352"/>
    <w:rsid w:val="005B72E3"/>
    <w:rsid w:val="005B76F9"/>
    <w:rsid w:val="005C4A9F"/>
    <w:rsid w:val="005C5107"/>
    <w:rsid w:val="005E1CCE"/>
    <w:rsid w:val="005E7649"/>
    <w:rsid w:val="005F278F"/>
    <w:rsid w:val="00600FF9"/>
    <w:rsid w:val="00612A03"/>
    <w:rsid w:val="0062674F"/>
    <w:rsid w:val="00637079"/>
    <w:rsid w:val="00646C73"/>
    <w:rsid w:val="0065411A"/>
    <w:rsid w:val="006543B9"/>
    <w:rsid w:val="006544E8"/>
    <w:rsid w:val="006656D1"/>
    <w:rsid w:val="00666ECF"/>
    <w:rsid w:val="00684B4D"/>
    <w:rsid w:val="00694D8E"/>
    <w:rsid w:val="006E4BBC"/>
    <w:rsid w:val="006F1E5E"/>
    <w:rsid w:val="006F3789"/>
    <w:rsid w:val="006F5619"/>
    <w:rsid w:val="0070060F"/>
    <w:rsid w:val="00711E1D"/>
    <w:rsid w:val="00712F0B"/>
    <w:rsid w:val="0075648D"/>
    <w:rsid w:val="007569C1"/>
    <w:rsid w:val="0077242E"/>
    <w:rsid w:val="00774C97"/>
    <w:rsid w:val="00776D54"/>
    <w:rsid w:val="00777DF1"/>
    <w:rsid w:val="007951B6"/>
    <w:rsid w:val="007C05E9"/>
    <w:rsid w:val="007C41BF"/>
    <w:rsid w:val="007C7ADA"/>
    <w:rsid w:val="007D383A"/>
    <w:rsid w:val="007D4995"/>
    <w:rsid w:val="00802997"/>
    <w:rsid w:val="008325B6"/>
    <w:rsid w:val="00835609"/>
    <w:rsid w:val="00842A9B"/>
    <w:rsid w:val="00854BC5"/>
    <w:rsid w:val="00894396"/>
    <w:rsid w:val="008A790E"/>
    <w:rsid w:val="008B07AF"/>
    <w:rsid w:val="008B198D"/>
    <w:rsid w:val="008B2398"/>
    <w:rsid w:val="008B465E"/>
    <w:rsid w:val="008B5EB0"/>
    <w:rsid w:val="008C349F"/>
    <w:rsid w:val="008C6151"/>
    <w:rsid w:val="008C6585"/>
    <w:rsid w:val="008D0F14"/>
    <w:rsid w:val="008F0537"/>
    <w:rsid w:val="00900883"/>
    <w:rsid w:val="00902658"/>
    <w:rsid w:val="00927684"/>
    <w:rsid w:val="00933805"/>
    <w:rsid w:val="0095450E"/>
    <w:rsid w:val="009B1EFD"/>
    <w:rsid w:val="009D3321"/>
    <w:rsid w:val="009F7F2B"/>
    <w:rsid w:val="00A30DF0"/>
    <w:rsid w:val="00A42285"/>
    <w:rsid w:val="00A55D86"/>
    <w:rsid w:val="00A661F5"/>
    <w:rsid w:val="00A87A68"/>
    <w:rsid w:val="00AA1483"/>
    <w:rsid w:val="00AA1A45"/>
    <w:rsid w:val="00AA1B47"/>
    <w:rsid w:val="00AA392A"/>
    <w:rsid w:val="00AB1468"/>
    <w:rsid w:val="00AB1AF8"/>
    <w:rsid w:val="00AB1C48"/>
    <w:rsid w:val="00AB652B"/>
    <w:rsid w:val="00AC7FEA"/>
    <w:rsid w:val="00AE7818"/>
    <w:rsid w:val="00AF137D"/>
    <w:rsid w:val="00AF786D"/>
    <w:rsid w:val="00B11578"/>
    <w:rsid w:val="00B14119"/>
    <w:rsid w:val="00B309FD"/>
    <w:rsid w:val="00B31299"/>
    <w:rsid w:val="00B557E5"/>
    <w:rsid w:val="00B65984"/>
    <w:rsid w:val="00B73C94"/>
    <w:rsid w:val="00B81B18"/>
    <w:rsid w:val="00B81F1F"/>
    <w:rsid w:val="00B90FBD"/>
    <w:rsid w:val="00B9283D"/>
    <w:rsid w:val="00B96FE4"/>
    <w:rsid w:val="00BA4511"/>
    <w:rsid w:val="00BF617C"/>
    <w:rsid w:val="00C43CDD"/>
    <w:rsid w:val="00C442F8"/>
    <w:rsid w:val="00C71845"/>
    <w:rsid w:val="00C73EC3"/>
    <w:rsid w:val="00C86BDA"/>
    <w:rsid w:val="00CC0083"/>
    <w:rsid w:val="00CD33EE"/>
    <w:rsid w:val="00CE364E"/>
    <w:rsid w:val="00CF0836"/>
    <w:rsid w:val="00CF2FFD"/>
    <w:rsid w:val="00D5150F"/>
    <w:rsid w:val="00D55998"/>
    <w:rsid w:val="00D70400"/>
    <w:rsid w:val="00D7551B"/>
    <w:rsid w:val="00D81D4D"/>
    <w:rsid w:val="00D941D9"/>
    <w:rsid w:val="00DC1345"/>
    <w:rsid w:val="00DD1D27"/>
    <w:rsid w:val="00E11C92"/>
    <w:rsid w:val="00E14BF6"/>
    <w:rsid w:val="00E426A9"/>
    <w:rsid w:val="00E70645"/>
    <w:rsid w:val="00E909D1"/>
    <w:rsid w:val="00E92E7B"/>
    <w:rsid w:val="00EC3F3C"/>
    <w:rsid w:val="00EC63CC"/>
    <w:rsid w:val="00EE6A98"/>
    <w:rsid w:val="00F16210"/>
    <w:rsid w:val="00F16B34"/>
    <w:rsid w:val="00F2257D"/>
    <w:rsid w:val="00F255CB"/>
    <w:rsid w:val="00F3373C"/>
    <w:rsid w:val="00F34C2D"/>
    <w:rsid w:val="00F36960"/>
    <w:rsid w:val="00F37838"/>
    <w:rsid w:val="00F45734"/>
    <w:rsid w:val="00F569FB"/>
    <w:rsid w:val="00F833EE"/>
    <w:rsid w:val="00F900AC"/>
    <w:rsid w:val="00F92593"/>
    <w:rsid w:val="00FA0B13"/>
    <w:rsid w:val="00FA1411"/>
    <w:rsid w:val="00FC5097"/>
    <w:rsid w:val="00FD29DC"/>
    <w:rsid w:val="00FD475A"/>
    <w:rsid w:val="00FF2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6B1"/>
  </w:style>
  <w:style w:type="paragraph" w:styleId="1">
    <w:name w:val="heading 1"/>
    <w:basedOn w:val="a"/>
    <w:next w:val="a"/>
    <w:link w:val="10"/>
    <w:qFormat/>
    <w:rsid w:val="00027676"/>
    <w:pPr>
      <w:keepNext/>
      <w:spacing w:after="0" w:line="240" w:lineRule="auto"/>
      <w:jc w:val="right"/>
      <w:outlineLvl w:val="0"/>
    </w:pPr>
    <w:rPr>
      <w:rFonts w:ascii="Times New Roman" w:eastAsia="Times New Roman" w:hAnsi="Times New Roman" w:cs="Times New Roman"/>
      <w:b/>
      <w:sz w:val="24"/>
      <w:szCs w:val="20"/>
      <w:lang w:val="uk-UA" w:eastAsia="ru-RU"/>
    </w:rPr>
  </w:style>
  <w:style w:type="paragraph" w:styleId="2">
    <w:name w:val="heading 2"/>
    <w:basedOn w:val="a"/>
    <w:next w:val="a"/>
    <w:link w:val="20"/>
    <w:qFormat/>
    <w:rsid w:val="00027676"/>
    <w:pPr>
      <w:keepNext/>
      <w:spacing w:after="0" w:line="240" w:lineRule="auto"/>
      <w:jc w:val="center"/>
      <w:outlineLvl w:val="1"/>
    </w:pPr>
    <w:rPr>
      <w:rFonts w:ascii="Times New Roman" w:eastAsia="Times New Roman" w:hAnsi="Times New Roman" w:cs="Times New Roman"/>
      <w:b/>
      <w:sz w:val="24"/>
      <w:szCs w:val="20"/>
      <w:lang w:val="uk-UA" w:eastAsia="ru-RU"/>
    </w:rPr>
  </w:style>
  <w:style w:type="paragraph" w:styleId="3">
    <w:name w:val="heading 3"/>
    <w:basedOn w:val="a"/>
    <w:next w:val="a"/>
    <w:link w:val="30"/>
    <w:qFormat/>
    <w:rsid w:val="0002767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027676"/>
    <w:pPr>
      <w:keepNext/>
      <w:spacing w:after="0" w:line="240" w:lineRule="auto"/>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qFormat/>
    <w:rsid w:val="00027676"/>
    <w:pPr>
      <w:keepNext/>
      <w:spacing w:after="0" w:line="240" w:lineRule="auto"/>
      <w:outlineLvl w:val="4"/>
    </w:pPr>
    <w:rPr>
      <w:rFonts w:ascii="Times New Roman" w:eastAsia="Times New Roman" w:hAnsi="Times New Roman" w:cs="Times New Roman"/>
      <w:sz w:val="28"/>
      <w:szCs w:val="20"/>
      <w:lang w:val="uk-UA" w:eastAsia="ru-RU"/>
    </w:rPr>
  </w:style>
  <w:style w:type="paragraph" w:styleId="6">
    <w:name w:val="heading 6"/>
    <w:basedOn w:val="a"/>
    <w:next w:val="a"/>
    <w:link w:val="60"/>
    <w:qFormat/>
    <w:rsid w:val="00027676"/>
    <w:pPr>
      <w:keepNext/>
      <w:spacing w:after="0" w:line="240" w:lineRule="auto"/>
      <w:ind w:left="360"/>
      <w:jc w:val="center"/>
      <w:outlineLvl w:val="5"/>
    </w:pPr>
    <w:rPr>
      <w:rFonts w:ascii="Times New Roman" w:eastAsia="Times New Roman" w:hAnsi="Times New Roman" w:cs="Times New Roman"/>
      <w:b/>
      <w:sz w:val="28"/>
      <w:szCs w:val="20"/>
      <w:lang w:val="uk-UA" w:eastAsia="ru-RU"/>
    </w:rPr>
  </w:style>
  <w:style w:type="paragraph" w:styleId="7">
    <w:name w:val="heading 7"/>
    <w:basedOn w:val="a"/>
    <w:next w:val="a"/>
    <w:link w:val="70"/>
    <w:qFormat/>
    <w:rsid w:val="00027676"/>
    <w:pPr>
      <w:keepNext/>
      <w:spacing w:after="0" w:line="240" w:lineRule="auto"/>
      <w:jc w:val="both"/>
      <w:outlineLvl w:val="6"/>
    </w:pPr>
    <w:rPr>
      <w:rFonts w:ascii="Times New Roman" w:eastAsia="Times New Roman" w:hAnsi="Times New Roman" w:cs="Times New Roman"/>
      <w:sz w:val="24"/>
      <w:szCs w:val="20"/>
      <w:lang w:val="uk-UA" w:eastAsia="ru-RU"/>
    </w:rPr>
  </w:style>
  <w:style w:type="paragraph" w:styleId="8">
    <w:name w:val="heading 8"/>
    <w:basedOn w:val="a"/>
    <w:next w:val="a"/>
    <w:link w:val="80"/>
    <w:qFormat/>
    <w:rsid w:val="00027676"/>
    <w:pPr>
      <w:keepNext/>
      <w:tabs>
        <w:tab w:val="left" w:pos="567"/>
      </w:tabs>
      <w:spacing w:before="120" w:after="0" w:line="240" w:lineRule="auto"/>
      <w:jc w:val="center"/>
      <w:outlineLvl w:val="7"/>
    </w:pPr>
    <w:rPr>
      <w:rFonts w:ascii="Times New Roman" w:eastAsia="Times New Roman" w:hAnsi="Times New Roman" w:cs="Times New Roman"/>
      <w:caps/>
      <w:sz w:val="48"/>
      <w:szCs w:val="20"/>
      <w:lang w:val="uk-UA" w:eastAsia="ru-RU"/>
    </w:rPr>
  </w:style>
  <w:style w:type="paragraph" w:styleId="9">
    <w:name w:val="heading 9"/>
    <w:basedOn w:val="a"/>
    <w:next w:val="a"/>
    <w:link w:val="90"/>
    <w:qFormat/>
    <w:rsid w:val="00027676"/>
    <w:pPr>
      <w:keepNext/>
      <w:spacing w:after="0" w:line="480" w:lineRule="auto"/>
      <w:ind w:firstLine="142"/>
      <w:outlineLvl w:val="8"/>
    </w:pPr>
    <w:rPr>
      <w:rFonts w:ascii="Times NR Cyr MT" w:eastAsia="Times New Roman" w:hAnsi="Times NR Cyr MT" w:cs="Times New Roman"/>
      <w:caps/>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7676"/>
    <w:rPr>
      <w:rFonts w:ascii="Times New Roman" w:eastAsia="Times New Roman" w:hAnsi="Times New Roman" w:cs="Times New Roman"/>
      <w:b/>
      <w:sz w:val="24"/>
      <w:szCs w:val="20"/>
      <w:lang w:val="uk-UA" w:eastAsia="ru-RU"/>
    </w:rPr>
  </w:style>
  <w:style w:type="character" w:customStyle="1" w:styleId="20">
    <w:name w:val="Заголовок 2 Знак"/>
    <w:basedOn w:val="a0"/>
    <w:link w:val="2"/>
    <w:rsid w:val="00027676"/>
    <w:rPr>
      <w:rFonts w:ascii="Times New Roman" w:eastAsia="Times New Roman" w:hAnsi="Times New Roman" w:cs="Times New Roman"/>
      <w:b/>
      <w:sz w:val="24"/>
      <w:szCs w:val="20"/>
      <w:lang w:val="uk-UA" w:eastAsia="ru-RU"/>
    </w:rPr>
  </w:style>
  <w:style w:type="character" w:customStyle="1" w:styleId="30">
    <w:name w:val="Заголовок 3 Знак"/>
    <w:basedOn w:val="a0"/>
    <w:link w:val="3"/>
    <w:rsid w:val="00027676"/>
    <w:rPr>
      <w:rFonts w:ascii="Arial" w:eastAsia="Times New Roman" w:hAnsi="Arial" w:cs="Arial"/>
      <w:b/>
      <w:bCs/>
      <w:sz w:val="26"/>
      <w:szCs w:val="26"/>
      <w:lang w:eastAsia="ru-RU"/>
    </w:rPr>
  </w:style>
  <w:style w:type="character" w:customStyle="1" w:styleId="40">
    <w:name w:val="Заголовок 4 Знак"/>
    <w:basedOn w:val="a0"/>
    <w:link w:val="4"/>
    <w:rsid w:val="00027676"/>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027676"/>
    <w:rPr>
      <w:rFonts w:ascii="Times New Roman" w:eastAsia="Times New Roman" w:hAnsi="Times New Roman" w:cs="Times New Roman"/>
      <w:sz w:val="28"/>
      <w:szCs w:val="20"/>
      <w:lang w:val="uk-UA" w:eastAsia="ru-RU"/>
    </w:rPr>
  </w:style>
  <w:style w:type="character" w:customStyle="1" w:styleId="60">
    <w:name w:val="Заголовок 6 Знак"/>
    <w:basedOn w:val="a0"/>
    <w:link w:val="6"/>
    <w:rsid w:val="00027676"/>
    <w:rPr>
      <w:rFonts w:ascii="Times New Roman" w:eastAsia="Times New Roman" w:hAnsi="Times New Roman" w:cs="Times New Roman"/>
      <w:b/>
      <w:sz w:val="28"/>
      <w:szCs w:val="20"/>
      <w:lang w:val="uk-UA" w:eastAsia="ru-RU"/>
    </w:rPr>
  </w:style>
  <w:style w:type="character" w:customStyle="1" w:styleId="70">
    <w:name w:val="Заголовок 7 Знак"/>
    <w:basedOn w:val="a0"/>
    <w:link w:val="7"/>
    <w:rsid w:val="00027676"/>
    <w:rPr>
      <w:rFonts w:ascii="Times New Roman" w:eastAsia="Times New Roman" w:hAnsi="Times New Roman" w:cs="Times New Roman"/>
      <w:sz w:val="24"/>
      <w:szCs w:val="20"/>
      <w:lang w:val="uk-UA" w:eastAsia="ru-RU"/>
    </w:rPr>
  </w:style>
  <w:style w:type="character" w:customStyle="1" w:styleId="80">
    <w:name w:val="Заголовок 8 Знак"/>
    <w:basedOn w:val="a0"/>
    <w:link w:val="8"/>
    <w:rsid w:val="00027676"/>
    <w:rPr>
      <w:rFonts w:ascii="Times New Roman" w:eastAsia="Times New Roman" w:hAnsi="Times New Roman" w:cs="Times New Roman"/>
      <w:caps/>
      <w:sz w:val="48"/>
      <w:szCs w:val="20"/>
      <w:lang w:val="uk-UA" w:eastAsia="ru-RU"/>
    </w:rPr>
  </w:style>
  <w:style w:type="character" w:customStyle="1" w:styleId="90">
    <w:name w:val="Заголовок 9 Знак"/>
    <w:basedOn w:val="a0"/>
    <w:link w:val="9"/>
    <w:rsid w:val="00027676"/>
    <w:rPr>
      <w:rFonts w:ascii="Times NR Cyr MT" w:eastAsia="Times New Roman" w:hAnsi="Times NR Cyr MT" w:cs="Times New Roman"/>
      <w:caps/>
      <w:sz w:val="24"/>
      <w:szCs w:val="20"/>
      <w:lang w:eastAsia="ru-RU"/>
    </w:rPr>
  </w:style>
  <w:style w:type="numbering" w:customStyle="1" w:styleId="11">
    <w:name w:val="Нет списка1"/>
    <w:next w:val="a2"/>
    <w:semiHidden/>
    <w:rsid w:val="00027676"/>
  </w:style>
  <w:style w:type="paragraph" w:styleId="a3">
    <w:name w:val="Body Text"/>
    <w:basedOn w:val="a"/>
    <w:link w:val="a4"/>
    <w:rsid w:val="00027676"/>
    <w:pPr>
      <w:spacing w:after="0" w:line="240" w:lineRule="auto"/>
      <w:jc w:val="center"/>
    </w:pPr>
    <w:rPr>
      <w:rFonts w:ascii="Times New Roman" w:eastAsia="Times New Roman" w:hAnsi="Times New Roman" w:cs="Times New Roman"/>
      <w:b/>
      <w:sz w:val="28"/>
      <w:szCs w:val="20"/>
      <w:lang w:val="uk-UA" w:eastAsia="ru-RU"/>
    </w:rPr>
  </w:style>
  <w:style w:type="character" w:customStyle="1" w:styleId="a4">
    <w:name w:val="Основной текст Знак"/>
    <w:basedOn w:val="a0"/>
    <w:link w:val="a3"/>
    <w:rsid w:val="00027676"/>
    <w:rPr>
      <w:rFonts w:ascii="Times New Roman" w:eastAsia="Times New Roman" w:hAnsi="Times New Roman" w:cs="Times New Roman"/>
      <w:b/>
      <w:sz w:val="28"/>
      <w:szCs w:val="20"/>
      <w:lang w:val="uk-UA" w:eastAsia="ru-RU"/>
    </w:rPr>
  </w:style>
  <w:style w:type="character" w:styleId="a5">
    <w:name w:val="Hyperlink"/>
    <w:rsid w:val="00027676"/>
    <w:rPr>
      <w:color w:val="0000FF"/>
      <w:u w:val="single"/>
    </w:rPr>
  </w:style>
  <w:style w:type="paragraph" w:styleId="a6">
    <w:name w:val="Body Text Indent"/>
    <w:basedOn w:val="a"/>
    <w:link w:val="a7"/>
    <w:rsid w:val="00027676"/>
    <w:pPr>
      <w:spacing w:after="0" w:line="240" w:lineRule="auto"/>
      <w:ind w:firstLine="851"/>
      <w:jc w:val="both"/>
    </w:pPr>
    <w:rPr>
      <w:rFonts w:ascii="Times New Roman" w:eastAsia="Times New Roman" w:hAnsi="Times New Roman" w:cs="Times New Roman"/>
      <w:sz w:val="24"/>
      <w:szCs w:val="20"/>
      <w:lang w:val="uk-UA" w:eastAsia="ru-RU"/>
    </w:rPr>
  </w:style>
  <w:style w:type="character" w:customStyle="1" w:styleId="a7">
    <w:name w:val="Основной текст с отступом Знак"/>
    <w:basedOn w:val="a0"/>
    <w:link w:val="a6"/>
    <w:rsid w:val="00027676"/>
    <w:rPr>
      <w:rFonts w:ascii="Times New Roman" w:eastAsia="Times New Roman" w:hAnsi="Times New Roman" w:cs="Times New Roman"/>
      <w:sz w:val="24"/>
      <w:szCs w:val="20"/>
      <w:lang w:val="uk-UA" w:eastAsia="ru-RU"/>
    </w:rPr>
  </w:style>
  <w:style w:type="paragraph" w:styleId="21">
    <w:name w:val="Body Text Indent 2"/>
    <w:basedOn w:val="a"/>
    <w:link w:val="22"/>
    <w:rsid w:val="00027676"/>
    <w:pPr>
      <w:spacing w:after="0" w:line="240" w:lineRule="auto"/>
      <w:ind w:firstLine="720"/>
      <w:jc w:val="both"/>
    </w:pPr>
    <w:rPr>
      <w:rFonts w:ascii="Times New Roman" w:eastAsia="Times New Roman" w:hAnsi="Times New Roman" w:cs="Times New Roman"/>
      <w:sz w:val="24"/>
      <w:szCs w:val="20"/>
      <w:lang w:val="uk-UA" w:eastAsia="ru-RU"/>
    </w:rPr>
  </w:style>
  <w:style w:type="character" w:customStyle="1" w:styleId="22">
    <w:name w:val="Основной текст с отступом 2 Знак"/>
    <w:basedOn w:val="a0"/>
    <w:link w:val="21"/>
    <w:rsid w:val="00027676"/>
    <w:rPr>
      <w:rFonts w:ascii="Times New Roman" w:eastAsia="Times New Roman" w:hAnsi="Times New Roman" w:cs="Times New Roman"/>
      <w:sz w:val="24"/>
      <w:szCs w:val="20"/>
      <w:lang w:val="uk-UA" w:eastAsia="ru-RU"/>
    </w:rPr>
  </w:style>
  <w:style w:type="paragraph" w:styleId="31">
    <w:name w:val="Body Text Indent 3"/>
    <w:basedOn w:val="a"/>
    <w:link w:val="32"/>
    <w:rsid w:val="00027676"/>
    <w:pPr>
      <w:spacing w:after="0" w:line="240" w:lineRule="auto"/>
      <w:ind w:firstLine="360"/>
      <w:jc w:val="both"/>
    </w:pPr>
    <w:rPr>
      <w:rFonts w:ascii="Times New Roman" w:eastAsia="Times New Roman" w:hAnsi="Times New Roman" w:cs="Times New Roman"/>
      <w:sz w:val="24"/>
      <w:szCs w:val="20"/>
      <w:lang w:val="uk-UA" w:eastAsia="ru-RU"/>
    </w:rPr>
  </w:style>
  <w:style w:type="character" w:customStyle="1" w:styleId="32">
    <w:name w:val="Основной текст с отступом 3 Знак"/>
    <w:basedOn w:val="a0"/>
    <w:link w:val="31"/>
    <w:rsid w:val="00027676"/>
    <w:rPr>
      <w:rFonts w:ascii="Times New Roman" w:eastAsia="Times New Roman" w:hAnsi="Times New Roman" w:cs="Times New Roman"/>
      <w:sz w:val="24"/>
      <w:szCs w:val="20"/>
      <w:lang w:val="uk-UA" w:eastAsia="ru-RU"/>
    </w:rPr>
  </w:style>
  <w:style w:type="paragraph" w:styleId="23">
    <w:name w:val="Body Text 2"/>
    <w:basedOn w:val="a"/>
    <w:link w:val="24"/>
    <w:rsid w:val="00027676"/>
    <w:pPr>
      <w:spacing w:after="0" w:line="240" w:lineRule="auto"/>
      <w:jc w:val="both"/>
    </w:pPr>
    <w:rPr>
      <w:rFonts w:ascii="Times New Roman" w:eastAsia="Times New Roman" w:hAnsi="Times New Roman" w:cs="Times New Roman"/>
      <w:sz w:val="24"/>
      <w:szCs w:val="20"/>
      <w:lang w:val="uk-UA" w:eastAsia="ru-RU"/>
    </w:rPr>
  </w:style>
  <w:style w:type="character" w:customStyle="1" w:styleId="24">
    <w:name w:val="Основной текст 2 Знак"/>
    <w:basedOn w:val="a0"/>
    <w:link w:val="23"/>
    <w:rsid w:val="00027676"/>
    <w:rPr>
      <w:rFonts w:ascii="Times New Roman" w:eastAsia="Times New Roman" w:hAnsi="Times New Roman" w:cs="Times New Roman"/>
      <w:sz w:val="24"/>
      <w:szCs w:val="20"/>
      <w:lang w:val="uk-UA" w:eastAsia="ru-RU"/>
    </w:rPr>
  </w:style>
  <w:style w:type="paragraph" w:styleId="a8">
    <w:name w:val="footer"/>
    <w:basedOn w:val="a"/>
    <w:link w:val="a9"/>
    <w:rsid w:val="00027676"/>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rsid w:val="00027676"/>
    <w:rPr>
      <w:rFonts w:ascii="Times New Roman" w:eastAsia="Times New Roman" w:hAnsi="Times New Roman" w:cs="Times New Roman"/>
      <w:sz w:val="20"/>
      <w:szCs w:val="20"/>
      <w:lang w:eastAsia="ru-RU"/>
    </w:rPr>
  </w:style>
  <w:style w:type="character" w:styleId="aa">
    <w:name w:val="page number"/>
    <w:basedOn w:val="a0"/>
    <w:rsid w:val="00027676"/>
  </w:style>
  <w:style w:type="paragraph" w:customStyle="1" w:styleId="210">
    <w:name w:val="Основной текст 21"/>
    <w:basedOn w:val="a"/>
    <w:rsid w:val="00027676"/>
    <w:pPr>
      <w:widowControl w:val="0"/>
      <w:overflowPunct w:val="0"/>
      <w:autoSpaceDE w:val="0"/>
      <w:autoSpaceDN w:val="0"/>
      <w:adjustRightInd w:val="0"/>
      <w:spacing w:after="0" w:line="480" w:lineRule="auto"/>
      <w:textAlignment w:val="baseline"/>
    </w:pPr>
    <w:rPr>
      <w:rFonts w:ascii="Times NR Cyr MT" w:eastAsia="Times New Roman" w:hAnsi="Times NR Cyr MT" w:cs="Times New Roman"/>
      <w:spacing w:val="2"/>
      <w:kern w:val="2"/>
      <w:sz w:val="24"/>
      <w:szCs w:val="20"/>
      <w:lang w:val="uk-UA" w:eastAsia="ru-RU"/>
    </w:rPr>
  </w:style>
  <w:style w:type="paragraph" w:styleId="ab">
    <w:name w:val="footnote text"/>
    <w:basedOn w:val="a"/>
    <w:link w:val="ac"/>
    <w:semiHidden/>
    <w:rsid w:val="00027676"/>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027676"/>
    <w:rPr>
      <w:rFonts w:ascii="Times New Roman" w:eastAsia="Times New Roman" w:hAnsi="Times New Roman" w:cs="Times New Roman"/>
      <w:sz w:val="20"/>
      <w:szCs w:val="20"/>
      <w:lang w:eastAsia="ru-RU"/>
    </w:rPr>
  </w:style>
  <w:style w:type="character" w:styleId="ad">
    <w:name w:val="footnote reference"/>
    <w:semiHidden/>
    <w:rsid w:val="00027676"/>
    <w:rPr>
      <w:vertAlign w:val="superscript"/>
    </w:rPr>
  </w:style>
  <w:style w:type="paragraph" w:styleId="ae">
    <w:name w:val="Title"/>
    <w:basedOn w:val="a"/>
    <w:link w:val="af"/>
    <w:qFormat/>
    <w:rsid w:val="00027676"/>
    <w:pPr>
      <w:spacing w:after="0" w:line="240" w:lineRule="auto"/>
      <w:jc w:val="center"/>
    </w:pPr>
    <w:rPr>
      <w:rFonts w:ascii="Times New Roman" w:eastAsia="Times New Roman" w:hAnsi="Times New Roman" w:cs="Times New Roman"/>
      <w:sz w:val="24"/>
      <w:szCs w:val="20"/>
      <w:lang w:val="uk-UA" w:eastAsia="ru-RU"/>
    </w:rPr>
  </w:style>
  <w:style w:type="character" w:customStyle="1" w:styleId="af">
    <w:name w:val="Название Знак"/>
    <w:basedOn w:val="a0"/>
    <w:link w:val="ae"/>
    <w:rsid w:val="00027676"/>
    <w:rPr>
      <w:rFonts w:ascii="Times New Roman" w:eastAsia="Times New Roman" w:hAnsi="Times New Roman" w:cs="Times New Roman"/>
      <w:sz w:val="24"/>
      <w:szCs w:val="20"/>
      <w:lang w:val="uk-UA" w:eastAsia="ru-RU"/>
    </w:rPr>
  </w:style>
  <w:style w:type="paragraph" w:customStyle="1" w:styleId="12">
    <w:name w:val="Абзац списка1"/>
    <w:basedOn w:val="a"/>
    <w:rsid w:val="00027676"/>
    <w:pPr>
      <w:ind w:left="720"/>
    </w:pPr>
    <w:rPr>
      <w:rFonts w:ascii="Calibri" w:eastAsia="Times New Roman" w:hAnsi="Calibri" w:cs="Times New Roman"/>
    </w:rPr>
  </w:style>
  <w:style w:type="character" w:styleId="af0">
    <w:name w:val="FollowedHyperlink"/>
    <w:rsid w:val="00027676"/>
    <w:rPr>
      <w:color w:val="800080"/>
      <w:u w:val="single"/>
    </w:rPr>
  </w:style>
  <w:style w:type="paragraph" w:styleId="af1">
    <w:name w:val="List Paragraph"/>
    <w:basedOn w:val="a"/>
    <w:uiPriority w:val="34"/>
    <w:qFormat/>
    <w:rsid w:val="00027676"/>
    <w:pPr>
      <w:ind w:left="720"/>
      <w:contextualSpacing/>
    </w:pPr>
    <w:rPr>
      <w:rFonts w:ascii="Calibri" w:eastAsia="Calibri" w:hAnsi="Calibri" w:cs="Times New Roman"/>
    </w:rPr>
  </w:style>
  <w:style w:type="paragraph" w:styleId="af2">
    <w:name w:val="Balloon Text"/>
    <w:basedOn w:val="a"/>
    <w:link w:val="af3"/>
    <w:semiHidden/>
    <w:rsid w:val="0002767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semiHidden/>
    <w:rsid w:val="00027676"/>
    <w:rPr>
      <w:rFonts w:ascii="Tahoma" w:eastAsia="Times New Roman" w:hAnsi="Tahoma" w:cs="Tahoma"/>
      <w:sz w:val="16"/>
      <w:szCs w:val="16"/>
      <w:lang w:eastAsia="ru-RU"/>
    </w:rPr>
  </w:style>
  <w:style w:type="table" w:styleId="af4">
    <w:name w:val="Table Grid"/>
    <w:basedOn w:val="a1"/>
    <w:rsid w:val="000276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rsid w:val="000276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27676"/>
    <w:pPr>
      <w:autoSpaceDE w:val="0"/>
      <w:autoSpaceDN w:val="0"/>
      <w:adjustRightInd w:val="0"/>
      <w:spacing w:after="0" w:line="240" w:lineRule="auto"/>
    </w:pPr>
    <w:rPr>
      <w:rFonts w:ascii="HelveticaNeue MediumCond" w:eastAsia="Times New Roman" w:hAnsi="HelveticaNeue MediumCond" w:cs="HelveticaNeue MediumCond"/>
      <w:color w:val="000000"/>
      <w:sz w:val="24"/>
      <w:szCs w:val="24"/>
      <w:lang w:eastAsia="ru-RU"/>
    </w:rPr>
  </w:style>
  <w:style w:type="table" w:customStyle="1" w:styleId="13">
    <w:name w:val="Сетка таблицы1"/>
    <w:basedOn w:val="a1"/>
    <w:next w:val="af4"/>
    <w:uiPriority w:val="59"/>
    <w:rsid w:val="0002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4"/>
    <w:uiPriority w:val="59"/>
    <w:rsid w:val="0002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4"/>
    <w:uiPriority w:val="59"/>
    <w:rsid w:val="0002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uiPriority w:val="59"/>
    <w:rsid w:val="004C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B22C1"/>
  </w:style>
  <w:style w:type="table" w:customStyle="1" w:styleId="41">
    <w:name w:val="Сетка таблицы4"/>
    <w:basedOn w:val="a1"/>
    <w:next w:val="af4"/>
    <w:uiPriority w:val="59"/>
    <w:rsid w:val="002B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4"/>
    <w:uiPriority w:val="59"/>
    <w:rsid w:val="002B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4"/>
    <w:uiPriority w:val="59"/>
    <w:rsid w:val="002B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457F04"/>
    <w:rPr>
      <w:sz w:val="16"/>
      <w:szCs w:val="16"/>
    </w:rPr>
  </w:style>
  <w:style w:type="paragraph" w:styleId="af7">
    <w:name w:val="annotation text"/>
    <w:basedOn w:val="a"/>
    <w:link w:val="af8"/>
    <w:uiPriority w:val="99"/>
    <w:semiHidden/>
    <w:unhideWhenUsed/>
    <w:rsid w:val="00457F04"/>
    <w:pPr>
      <w:spacing w:line="240" w:lineRule="auto"/>
    </w:pPr>
    <w:rPr>
      <w:sz w:val="20"/>
      <w:szCs w:val="20"/>
    </w:rPr>
  </w:style>
  <w:style w:type="character" w:customStyle="1" w:styleId="af8">
    <w:name w:val="Текст примечания Знак"/>
    <w:basedOn w:val="a0"/>
    <w:link w:val="af7"/>
    <w:uiPriority w:val="99"/>
    <w:semiHidden/>
    <w:rsid w:val="00457F04"/>
    <w:rPr>
      <w:sz w:val="20"/>
      <w:szCs w:val="20"/>
    </w:rPr>
  </w:style>
  <w:style w:type="paragraph" w:styleId="af9">
    <w:name w:val="annotation subject"/>
    <w:basedOn w:val="af7"/>
    <w:next w:val="af7"/>
    <w:link w:val="afa"/>
    <w:uiPriority w:val="99"/>
    <w:semiHidden/>
    <w:unhideWhenUsed/>
    <w:rsid w:val="00457F04"/>
    <w:rPr>
      <w:b/>
      <w:bCs/>
    </w:rPr>
  </w:style>
  <w:style w:type="character" w:customStyle="1" w:styleId="afa">
    <w:name w:val="Тема примечания Знак"/>
    <w:basedOn w:val="af8"/>
    <w:link w:val="af9"/>
    <w:uiPriority w:val="99"/>
    <w:semiHidden/>
    <w:rsid w:val="00457F0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6B1"/>
  </w:style>
  <w:style w:type="paragraph" w:styleId="1">
    <w:name w:val="heading 1"/>
    <w:basedOn w:val="a"/>
    <w:next w:val="a"/>
    <w:link w:val="10"/>
    <w:qFormat/>
    <w:rsid w:val="00027676"/>
    <w:pPr>
      <w:keepNext/>
      <w:spacing w:after="0" w:line="240" w:lineRule="auto"/>
      <w:jc w:val="right"/>
      <w:outlineLvl w:val="0"/>
    </w:pPr>
    <w:rPr>
      <w:rFonts w:ascii="Times New Roman" w:eastAsia="Times New Roman" w:hAnsi="Times New Roman" w:cs="Times New Roman"/>
      <w:b/>
      <w:sz w:val="24"/>
      <w:szCs w:val="20"/>
      <w:lang w:val="uk-UA" w:eastAsia="ru-RU"/>
    </w:rPr>
  </w:style>
  <w:style w:type="paragraph" w:styleId="2">
    <w:name w:val="heading 2"/>
    <w:basedOn w:val="a"/>
    <w:next w:val="a"/>
    <w:link w:val="20"/>
    <w:qFormat/>
    <w:rsid w:val="00027676"/>
    <w:pPr>
      <w:keepNext/>
      <w:spacing w:after="0" w:line="240" w:lineRule="auto"/>
      <w:jc w:val="center"/>
      <w:outlineLvl w:val="1"/>
    </w:pPr>
    <w:rPr>
      <w:rFonts w:ascii="Times New Roman" w:eastAsia="Times New Roman" w:hAnsi="Times New Roman" w:cs="Times New Roman"/>
      <w:b/>
      <w:sz w:val="24"/>
      <w:szCs w:val="20"/>
      <w:lang w:val="uk-UA" w:eastAsia="ru-RU"/>
    </w:rPr>
  </w:style>
  <w:style w:type="paragraph" w:styleId="3">
    <w:name w:val="heading 3"/>
    <w:basedOn w:val="a"/>
    <w:next w:val="a"/>
    <w:link w:val="30"/>
    <w:qFormat/>
    <w:rsid w:val="0002767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027676"/>
    <w:pPr>
      <w:keepNext/>
      <w:spacing w:after="0" w:line="240" w:lineRule="auto"/>
      <w:jc w:val="center"/>
      <w:outlineLvl w:val="3"/>
    </w:pPr>
    <w:rPr>
      <w:rFonts w:ascii="Times New Roman" w:eastAsia="Times New Roman" w:hAnsi="Times New Roman" w:cs="Times New Roman"/>
      <w:b/>
      <w:sz w:val="28"/>
      <w:szCs w:val="20"/>
      <w:lang w:val="uk-UA" w:eastAsia="ru-RU"/>
    </w:rPr>
  </w:style>
  <w:style w:type="paragraph" w:styleId="5">
    <w:name w:val="heading 5"/>
    <w:basedOn w:val="a"/>
    <w:next w:val="a"/>
    <w:link w:val="50"/>
    <w:qFormat/>
    <w:rsid w:val="00027676"/>
    <w:pPr>
      <w:keepNext/>
      <w:spacing w:after="0" w:line="240" w:lineRule="auto"/>
      <w:outlineLvl w:val="4"/>
    </w:pPr>
    <w:rPr>
      <w:rFonts w:ascii="Times New Roman" w:eastAsia="Times New Roman" w:hAnsi="Times New Roman" w:cs="Times New Roman"/>
      <w:sz w:val="28"/>
      <w:szCs w:val="20"/>
      <w:lang w:val="uk-UA" w:eastAsia="ru-RU"/>
    </w:rPr>
  </w:style>
  <w:style w:type="paragraph" w:styleId="6">
    <w:name w:val="heading 6"/>
    <w:basedOn w:val="a"/>
    <w:next w:val="a"/>
    <w:link w:val="60"/>
    <w:qFormat/>
    <w:rsid w:val="00027676"/>
    <w:pPr>
      <w:keepNext/>
      <w:spacing w:after="0" w:line="240" w:lineRule="auto"/>
      <w:ind w:left="360"/>
      <w:jc w:val="center"/>
      <w:outlineLvl w:val="5"/>
    </w:pPr>
    <w:rPr>
      <w:rFonts w:ascii="Times New Roman" w:eastAsia="Times New Roman" w:hAnsi="Times New Roman" w:cs="Times New Roman"/>
      <w:b/>
      <w:sz w:val="28"/>
      <w:szCs w:val="20"/>
      <w:lang w:val="uk-UA" w:eastAsia="ru-RU"/>
    </w:rPr>
  </w:style>
  <w:style w:type="paragraph" w:styleId="7">
    <w:name w:val="heading 7"/>
    <w:basedOn w:val="a"/>
    <w:next w:val="a"/>
    <w:link w:val="70"/>
    <w:qFormat/>
    <w:rsid w:val="00027676"/>
    <w:pPr>
      <w:keepNext/>
      <w:spacing w:after="0" w:line="240" w:lineRule="auto"/>
      <w:jc w:val="both"/>
      <w:outlineLvl w:val="6"/>
    </w:pPr>
    <w:rPr>
      <w:rFonts w:ascii="Times New Roman" w:eastAsia="Times New Roman" w:hAnsi="Times New Roman" w:cs="Times New Roman"/>
      <w:sz w:val="24"/>
      <w:szCs w:val="20"/>
      <w:lang w:val="uk-UA" w:eastAsia="ru-RU"/>
    </w:rPr>
  </w:style>
  <w:style w:type="paragraph" w:styleId="8">
    <w:name w:val="heading 8"/>
    <w:basedOn w:val="a"/>
    <w:next w:val="a"/>
    <w:link w:val="80"/>
    <w:qFormat/>
    <w:rsid w:val="00027676"/>
    <w:pPr>
      <w:keepNext/>
      <w:tabs>
        <w:tab w:val="left" w:pos="567"/>
      </w:tabs>
      <w:spacing w:before="120" w:after="0" w:line="240" w:lineRule="auto"/>
      <w:jc w:val="center"/>
      <w:outlineLvl w:val="7"/>
    </w:pPr>
    <w:rPr>
      <w:rFonts w:ascii="Times New Roman" w:eastAsia="Times New Roman" w:hAnsi="Times New Roman" w:cs="Times New Roman"/>
      <w:caps/>
      <w:sz w:val="48"/>
      <w:szCs w:val="20"/>
      <w:lang w:val="uk-UA" w:eastAsia="ru-RU"/>
    </w:rPr>
  </w:style>
  <w:style w:type="paragraph" w:styleId="9">
    <w:name w:val="heading 9"/>
    <w:basedOn w:val="a"/>
    <w:next w:val="a"/>
    <w:link w:val="90"/>
    <w:qFormat/>
    <w:rsid w:val="00027676"/>
    <w:pPr>
      <w:keepNext/>
      <w:spacing w:after="0" w:line="480" w:lineRule="auto"/>
      <w:ind w:firstLine="142"/>
      <w:outlineLvl w:val="8"/>
    </w:pPr>
    <w:rPr>
      <w:rFonts w:ascii="Times NR Cyr MT" w:eastAsia="Times New Roman" w:hAnsi="Times NR Cyr MT" w:cs="Times New Roman"/>
      <w:caps/>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7676"/>
    <w:rPr>
      <w:rFonts w:ascii="Times New Roman" w:eastAsia="Times New Roman" w:hAnsi="Times New Roman" w:cs="Times New Roman"/>
      <w:b/>
      <w:sz w:val="24"/>
      <w:szCs w:val="20"/>
      <w:lang w:val="uk-UA" w:eastAsia="ru-RU"/>
    </w:rPr>
  </w:style>
  <w:style w:type="character" w:customStyle="1" w:styleId="20">
    <w:name w:val="Заголовок 2 Знак"/>
    <w:basedOn w:val="a0"/>
    <w:link w:val="2"/>
    <w:rsid w:val="00027676"/>
    <w:rPr>
      <w:rFonts w:ascii="Times New Roman" w:eastAsia="Times New Roman" w:hAnsi="Times New Roman" w:cs="Times New Roman"/>
      <w:b/>
      <w:sz w:val="24"/>
      <w:szCs w:val="20"/>
      <w:lang w:val="uk-UA" w:eastAsia="ru-RU"/>
    </w:rPr>
  </w:style>
  <w:style w:type="character" w:customStyle="1" w:styleId="30">
    <w:name w:val="Заголовок 3 Знак"/>
    <w:basedOn w:val="a0"/>
    <w:link w:val="3"/>
    <w:rsid w:val="00027676"/>
    <w:rPr>
      <w:rFonts w:ascii="Arial" w:eastAsia="Times New Roman" w:hAnsi="Arial" w:cs="Arial"/>
      <w:b/>
      <w:bCs/>
      <w:sz w:val="26"/>
      <w:szCs w:val="26"/>
      <w:lang w:eastAsia="ru-RU"/>
    </w:rPr>
  </w:style>
  <w:style w:type="character" w:customStyle="1" w:styleId="40">
    <w:name w:val="Заголовок 4 Знак"/>
    <w:basedOn w:val="a0"/>
    <w:link w:val="4"/>
    <w:rsid w:val="00027676"/>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027676"/>
    <w:rPr>
      <w:rFonts w:ascii="Times New Roman" w:eastAsia="Times New Roman" w:hAnsi="Times New Roman" w:cs="Times New Roman"/>
      <w:sz w:val="28"/>
      <w:szCs w:val="20"/>
      <w:lang w:val="uk-UA" w:eastAsia="ru-RU"/>
    </w:rPr>
  </w:style>
  <w:style w:type="character" w:customStyle="1" w:styleId="60">
    <w:name w:val="Заголовок 6 Знак"/>
    <w:basedOn w:val="a0"/>
    <w:link w:val="6"/>
    <w:rsid w:val="00027676"/>
    <w:rPr>
      <w:rFonts w:ascii="Times New Roman" w:eastAsia="Times New Roman" w:hAnsi="Times New Roman" w:cs="Times New Roman"/>
      <w:b/>
      <w:sz w:val="28"/>
      <w:szCs w:val="20"/>
      <w:lang w:val="uk-UA" w:eastAsia="ru-RU"/>
    </w:rPr>
  </w:style>
  <w:style w:type="character" w:customStyle="1" w:styleId="70">
    <w:name w:val="Заголовок 7 Знак"/>
    <w:basedOn w:val="a0"/>
    <w:link w:val="7"/>
    <w:rsid w:val="00027676"/>
    <w:rPr>
      <w:rFonts w:ascii="Times New Roman" w:eastAsia="Times New Roman" w:hAnsi="Times New Roman" w:cs="Times New Roman"/>
      <w:sz w:val="24"/>
      <w:szCs w:val="20"/>
      <w:lang w:val="uk-UA" w:eastAsia="ru-RU"/>
    </w:rPr>
  </w:style>
  <w:style w:type="character" w:customStyle="1" w:styleId="80">
    <w:name w:val="Заголовок 8 Знак"/>
    <w:basedOn w:val="a0"/>
    <w:link w:val="8"/>
    <w:rsid w:val="00027676"/>
    <w:rPr>
      <w:rFonts w:ascii="Times New Roman" w:eastAsia="Times New Roman" w:hAnsi="Times New Roman" w:cs="Times New Roman"/>
      <w:caps/>
      <w:sz w:val="48"/>
      <w:szCs w:val="20"/>
      <w:lang w:val="uk-UA" w:eastAsia="ru-RU"/>
    </w:rPr>
  </w:style>
  <w:style w:type="character" w:customStyle="1" w:styleId="90">
    <w:name w:val="Заголовок 9 Знак"/>
    <w:basedOn w:val="a0"/>
    <w:link w:val="9"/>
    <w:rsid w:val="00027676"/>
    <w:rPr>
      <w:rFonts w:ascii="Times NR Cyr MT" w:eastAsia="Times New Roman" w:hAnsi="Times NR Cyr MT" w:cs="Times New Roman"/>
      <w:caps/>
      <w:sz w:val="24"/>
      <w:szCs w:val="20"/>
      <w:lang w:eastAsia="ru-RU"/>
    </w:rPr>
  </w:style>
  <w:style w:type="numbering" w:customStyle="1" w:styleId="11">
    <w:name w:val="Нет списка1"/>
    <w:next w:val="a2"/>
    <w:semiHidden/>
    <w:rsid w:val="00027676"/>
  </w:style>
  <w:style w:type="paragraph" w:styleId="a3">
    <w:name w:val="Body Text"/>
    <w:basedOn w:val="a"/>
    <w:link w:val="a4"/>
    <w:rsid w:val="00027676"/>
    <w:pPr>
      <w:spacing w:after="0" w:line="240" w:lineRule="auto"/>
      <w:jc w:val="center"/>
    </w:pPr>
    <w:rPr>
      <w:rFonts w:ascii="Times New Roman" w:eastAsia="Times New Roman" w:hAnsi="Times New Roman" w:cs="Times New Roman"/>
      <w:b/>
      <w:sz w:val="28"/>
      <w:szCs w:val="20"/>
      <w:lang w:val="uk-UA" w:eastAsia="ru-RU"/>
    </w:rPr>
  </w:style>
  <w:style w:type="character" w:customStyle="1" w:styleId="a4">
    <w:name w:val="Основной текст Знак"/>
    <w:basedOn w:val="a0"/>
    <w:link w:val="a3"/>
    <w:rsid w:val="00027676"/>
    <w:rPr>
      <w:rFonts w:ascii="Times New Roman" w:eastAsia="Times New Roman" w:hAnsi="Times New Roman" w:cs="Times New Roman"/>
      <w:b/>
      <w:sz w:val="28"/>
      <w:szCs w:val="20"/>
      <w:lang w:val="uk-UA" w:eastAsia="ru-RU"/>
    </w:rPr>
  </w:style>
  <w:style w:type="character" w:styleId="a5">
    <w:name w:val="Hyperlink"/>
    <w:rsid w:val="00027676"/>
    <w:rPr>
      <w:color w:val="0000FF"/>
      <w:u w:val="single"/>
    </w:rPr>
  </w:style>
  <w:style w:type="paragraph" w:styleId="a6">
    <w:name w:val="Body Text Indent"/>
    <w:basedOn w:val="a"/>
    <w:link w:val="a7"/>
    <w:rsid w:val="00027676"/>
    <w:pPr>
      <w:spacing w:after="0" w:line="240" w:lineRule="auto"/>
      <w:ind w:firstLine="851"/>
      <w:jc w:val="both"/>
    </w:pPr>
    <w:rPr>
      <w:rFonts w:ascii="Times New Roman" w:eastAsia="Times New Roman" w:hAnsi="Times New Roman" w:cs="Times New Roman"/>
      <w:sz w:val="24"/>
      <w:szCs w:val="20"/>
      <w:lang w:val="uk-UA" w:eastAsia="ru-RU"/>
    </w:rPr>
  </w:style>
  <w:style w:type="character" w:customStyle="1" w:styleId="a7">
    <w:name w:val="Основной текст с отступом Знак"/>
    <w:basedOn w:val="a0"/>
    <w:link w:val="a6"/>
    <w:rsid w:val="00027676"/>
    <w:rPr>
      <w:rFonts w:ascii="Times New Roman" w:eastAsia="Times New Roman" w:hAnsi="Times New Roman" w:cs="Times New Roman"/>
      <w:sz w:val="24"/>
      <w:szCs w:val="20"/>
      <w:lang w:val="uk-UA" w:eastAsia="ru-RU"/>
    </w:rPr>
  </w:style>
  <w:style w:type="paragraph" w:styleId="21">
    <w:name w:val="Body Text Indent 2"/>
    <w:basedOn w:val="a"/>
    <w:link w:val="22"/>
    <w:rsid w:val="00027676"/>
    <w:pPr>
      <w:spacing w:after="0" w:line="240" w:lineRule="auto"/>
      <w:ind w:firstLine="720"/>
      <w:jc w:val="both"/>
    </w:pPr>
    <w:rPr>
      <w:rFonts w:ascii="Times New Roman" w:eastAsia="Times New Roman" w:hAnsi="Times New Roman" w:cs="Times New Roman"/>
      <w:sz w:val="24"/>
      <w:szCs w:val="20"/>
      <w:lang w:val="uk-UA" w:eastAsia="ru-RU"/>
    </w:rPr>
  </w:style>
  <w:style w:type="character" w:customStyle="1" w:styleId="22">
    <w:name w:val="Основной текст с отступом 2 Знак"/>
    <w:basedOn w:val="a0"/>
    <w:link w:val="21"/>
    <w:rsid w:val="00027676"/>
    <w:rPr>
      <w:rFonts w:ascii="Times New Roman" w:eastAsia="Times New Roman" w:hAnsi="Times New Roman" w:cs="Times New Roman"/>
      <w:sz w:val="24"/>
      <w:szCs w:val="20"/>
      <w:lang w:val="uk-UA" w:eastAsia="ru-RU"/>
    </w:rPr>
  </w:style>
  <w:style w:type="paragraph" w:styleId="31">
    <w:name w:val="Body Text Indent 3"/>
    <w:basedOn w:val="a"/>
    <w:link w:val="32"/>
    <w:rsid w:val="00027676"/>
    <w:pPr>
      <w:spacing w:after="0" w:line="240" w:lineRule="auto"/>
      <w:ind w:firstLine="360"/>
      <w:jc w:val="both"/>
    </w:pPr>
    <w:rPr>
      <w:rFonts w:ascii="Times New Roman" w:eastAsia="Times New Roman" w:hAnsi="Times New Roman" w:cs="Times New Roman"/>
      <w:sz w:val="24"/>
      <w:szCs w:val="20"/>
      <w:lang w:val="uk-UA" w:eastAsia="ru-RU"/>
    </w:rPr>
  </w:style>
  <w:style w:type="character" w:customStyle="1" w:styleId="32">
    <w:name w:val="Основной текст с отступом 3 Знак"/>
    <w:basedOn w:val="a0"/>
    <w:link w:val="31"/>
    <w:rsid w:val="00027676"/>
    <w:rPr>
      <w:rFonts w:ascii="Times New Roman" w:eastAsia="Times New Roman" w:hAnsi="Times New Roman" w:cs="Times New Roman"/>
      <w:sz w:val="24"/>
      <w:szCs w:val="20"/>
      <w:lang w:val="uk-UA" w:eastAsia="ru-RU"/>
    </w:rPr>
  </w:style>
  <w:style w:type="paragraph" w:styleId="23">
    <w:name w:val="Body Text 2"/>
    <w:basedOn w:val="a"/>
    <w:link w:val="24"/>
    <w:rsid w:val="00027676"/>
    <w:pPr>
      <w:spacing w:after="0" w:line="240" w:lineRule="auto"/>
      <w:jc w:val="both"/>
    </w:pPr>
    <w:rPr>
      <w:rFonts w:ascii="Times New Roman" w:eastAsia="Times New Roman" w:hAnsi="Times New Roman" w:cs="Times New Roman"/>
      <w:sz w:val="24"/>
      <w:szCs w:val="20"/>
      <w:lang w:val="uk-UA" w:eastAsia="ru-RU"/>
    </w:rPr>
  </w:style>
  <w:style w:type="character" w:customStyle="1" w:styleId="24">
    <w:name w:val="Основной текст 2 Знак"/>
    <w:basedOn w:val="a0"/>
    <w:link w:val="23"/>
    <w:rsid w:val="00027676"/>
    <w:rPr>
      <w:rFonts w:ascii="Times New Roman" w:eastAsia="Times New Roman" w:hAnsi="Times New Roman" w:cs="Times New Roman"/>
      <w:sz w:val="24"/>
      <w:szCs w:val="20"/>
      <w:lang w:val="uk-UA" w:eastAsia="ru-RU"/>
    </w:rPr>
  </w:style>
  <w:style w:type="paragraph" w:styleId="a8">
    <w:name w:val="footer"/>
    <w:basedOn w:val="a"/>
    <w:link w:val="a9"/>
    <w:rsid w:val="00027676"/>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rsid w:val="00027676"/>
    <w:rPr>
      <w:rFonts w:ascii="Times New Roman" w:eastAsia="Times New Roman" w:hAnsi="Times New Roman" w:cs="Times New Roman"/>
      <w:sz w:val="20"/>
      <w:szCs w:val="20"/>
      <w:lang w:eastAsia="ru-RU"/>
    </w:rPr>
  </w:style>
  <w:style w:type="character" w:styleId="aa">
    <w:name w:val="page number"/>
    <w:basedOn w:val="a0"/>
    <w:rsid w:val="00027676"/>
  </w:style>
  <w:style w:type="paragraph" w:customStyle="1" w:styleId="210">
    <w:name w:val="Основной текст 21"/>
    <w:basedOn w:val="a"/>
    <w:rsid w:val="00027676"/>
    <w:pPr>
      <w:widowControl w:val="0"/>
      <w:overflowPunct w:val="0"/>
      <w:autoSpaceDE w:val="0"/>
      <w:autoSpaceDN w:val="0"/>
      <w:adjustRightInd w:val="0"/>
      <w:spacing w:after="0" w:line="480" w:lineRule="auto"/>
      <w:textAlignment w:val="baseline"/>
    </w:pPr>
    <w:rPr>
      <w:rFonts w:ascii="Times NR Cyr MT" w:eastAsia="Times New Roman" w:hAnsi="Times NR Cyr MT" w:cs="Times New Roman"/>
      <w:spacing w:val="2"/>
      <w:kern w:val="2"/>
      <w:sz w:val="24"/>
      <w:szCs w:val="20"/>
      <w:lang w:val="uk-UA" w:eastAsia="ru-RU"/>
    </w:rPr>
  </w:style>
  <w:style w:type="paragraph" w:styleId="ab">
    <w:name w:val="footnote text"/>
    <w:basedOn w:val="a"/>
    <w:link w:val="ac"/>
    <w:semiHidden/>
    <w:rsid w:val="00027676"/>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027676"/>
    <w:rPr>
      <w:rFonts w:ascii="Times New Roman" w:eastAsia="Times New Roman" w:hAnsi="Times New Roman" w:cs="Times New Roman"/>
      <w:sz w:val="20"/>
      <w:szCs w:val="20"/>
      <w:lang w:eastAsia="ru-RU"/>
    </w:rPr>
  </w:style>
  <w:style w:type="character" w:styleId="ad">
    <w:name w:val="footnote reference"/>
    <w:semiHidden/>
    <w:rsid w:val="00027676"/>
    <w:rPr>
      <w:vertAlign w:val="superscript"/>
    </w:rPr>
  </w:style>
  <w:style w:type="paragraph" w:styleId="ae">
    <w:name w:val="Title"/>
    <w:basedOn w:val="a"/>
    <w:link w:val="af"/>
    <w:qFormat/>
    <w:rsid w:val="00027676"/>
    <w:pPr>
      <w:spacing w:after="0" w:line="240" w:lineRule="auto"/>
      <w:jc w:val="center"/>
    </w:pPr>
    <w:rPr>
      <w:rFonts w:ascii="Times New Roman" w:eastAsia="Times New Roman" w:hAnsi="Times New Roman" w:cs="Times New Roman"/>
      <w:sz w:val="24"/>
      <w:szCs w:val="20"/>
      <w:lang w:val="uk-UA" w:eastAsia="ru-RU"/>
    </w:rPr>
  </w:style>
  <w:style w:type="character" w:customStyle="1" w:styleId="af">
    <w:name w:val="Название Знак"/>
    <w:basedOn w:val="a0"/>
    <w:link w:val="ae"/>
    <w:rsid w:val="00027676"/>
    <w:rPr>
      <w:rFonts w:ascii="Times New Roman" w:eastAsia="Times New Roman" w:hAnsi="Times New Roman" w:cs="Times New Roman"/>
      <w:sz w:val="24"/>
      <w:szCs w:val="20"/>
      <w:lang w:val="uk-UA" w:eastAsia="ru-RU"/>
    </w:rPr>
  </w:style>
  <w:style w:type="paragraph" w:customStyle="1" w:styleId="12">
    <w:name w:val="Абзац списка1"/>
    <w:basedOn w:val="a"/>
    <w:rsid w:val="00027676"/>
    <w:pPr>
      <w:ind w:left="720"/>
    </w:pPr>
    <w:rPr>
      <w:rFonts w:ascii="Calibri" w:eastAsia="Times New Roman" w:hAnsi="Calibri" w:cs="Times New Roman"/>
    </w:rPr>
  </w:style>
  <w:style w:type="character" w:styleId="af0">
    <w:name w:val="FollowedHyperlink"/>
    <w:rsid w:val="00027676"/>
    <w:rPr>
      <w:color w:val="800080"/>
      <w:u w:val="single"/>
    </w:rPr>
  </w:style>
  <w:style w:type="paragraph" w:styleId="af1">
    <w:name w:val="List Paragraph"/>
    <w:basedOn w:val="a"/>
    <w:uiPriority w:val="34"/>
    <w:qFormat/>
    <w:rsid w:val="00027676"/>
    <w:pPr>
      <w:ind w:left="720"/>
      <w:contextualSpacing/>
    </w:pPr>
    <w:rPr>
      <w:rFonts w:ascii="Calibri" w:eastAsia="Calibri" w:hAnsi="Calibri" w:cs="Times New Roman"/>
    </w:rPr>
  </w:style>
  <w:style w:type="paragraph" w:styleId="af2">
    <w:name w:val="Balloon Text"/>
    <w:basedOn w:val="a"/>
    <w:link w:val="af3"/>
    <w:semiHidden/>
    <w:rsid w:val="0002767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semiHidden/>
    <w:rsid w:val="00027676"/>
    <w:rPr>
      <w:rFonts w:ascii="Tahoma" w:eastAsia="Times New Roman" w:hAnsi="Tahoma" w:cs="Tahoma"/>
      <w:sz w:val="16"/>
      <w:szCs w:val="16"/>
      <w:lang w:eastAsia="ru-RU"/>
    </w:rPr>
  </w:style>
  <w:style w:type="table" w:styleId="af4">
    <w:name w:val="Table Grid"/>
    <w:basedOn w:val="a1"/>
    <w:rsid w:val="000276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rsid w:val="000276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27676"/>
    <w:pPr>
      <w:autoSpaceDE w:val="0"/>
      <w:autoSpaceDN w:val="0"/>
      <w:adjustRightInd w:val="0"/>
      <w:spacing w:after="0" w:line="240" w:lineRule="auto"/>
    </w:pPr>
    <w:rPr>
      <w:rFonts w:ascii="HelveticaNeue MediumCond" w:eastAsia="Times New Roman" w:hAnsi="HelveticaNeue MediumCond" w:cs="HelveticaNeue MediumCond"/>
      <w:color w:val="000000"/>
      <w:sz w:val="24"/>
      <w:szCs w:val="24"/>
      <w:lang w:eastAsia="ru-RU"/>
    </w:rPr>
  </w:style>
  <w:style w:type="table" w:customStyle="1" w:styleId="13">
    <w:name w:val="Сетка таблицы1"/>
    <w:basedOn w:val="a1"/>
    <w:next w:val="af4"/>
    <w:uiPriority w:val="59"/>
    <w:rsid w:val="0002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4"/>
    <w:uiPriority w:val="59"/>
    <w:rsid w:val="0002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4"/>
    <w:uiPriority w:val="59"/>
    <w:rsid w:val="0002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uiPriority w:val="59"/>
    <w:rsid w:val="004C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B22C1"/>
  </w:style>
  <w:style w:type="table" w:customStyle="1" w:styleId="41">
    <w:name w:val="Сетка таблицы4"/>
    <w:basedOn w:val="a1"/>
    <w:next w:val="af4"/>
    <w:uiPriority w:val="59"/>
    <w:rsid w:val="002B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4"/>
    <w:uiPriority w:val="59"/>
    <w:rsid w:val="002B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4"/>
    <w:uiPriority w:val="59"/>
    <w:rsid w:val="002B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457F04"/>
    <w:rPr>
      <w:sz w:val="16"/>
      <w:szCs w:val="16"/>
    </w:rPr>
  </w:style>
  <w:style w:type="paragraph" w:styleId="af7">
    <w:name w:val="annotation text"/>
    <w:basedOn w:val="a"/>
    <w:link w:val="af8"/>
    <w:uiPriority w:val="99"/>
    <w:semiHidden/>
    <w:unhideWhenUsed/>
    <w:rsid w:val="00457F04"/>
    <w:pPr>
      <w:spacing w:line="240" w:lineRule="auto"/>
    </w:pPr>
    <w:rPr>
      <w:sz w:val="20"/>
      <w:szCs w:val="20"/>
    </w:rPr>
  </w:style>
  <w:style w:type="character" w:customStyle="1" w:styleId="af8">
    <w:name w:val="Текст примечания Знак"/>
    <w:basedOn w:val="a0"/>
    <w:link w:val="af7"/>
    <w:uiPriority w:val="99"/>
    <w:semiHidden/>
    <w:rsid w:val="00457F04"/>
    <w:rPr>
      <w:sz w:val="20"/>
      <w:szCs w:val="20"/>
    </w:rPr>
  </w:style>
  <w:style w:type="paragraph" w:styleId="af9">
    <w:name w:val="annotation subject"/>
    <w:basedOn w:val="af7"/>
    <w:next w:val="af7"/>
    <w:link w:val="afa"/>
    <w:uiPriority w:val="99"/>
    <w:semiHidden/>
    <w:unhideWhenUsed/>
    <w:rsid w:val="00457F04"/>
    <w:rPr>
      <w:b/>
      <w:bCs/>
    </w:rPr>
  </w:style>
  <w:style w:type="character" w:customStyle="1" w:styleId="afa">
    <w:name w:val="Тема примечания Знак"/>
    <w:basedOn w:val="af8"/>
    <w:link w:val="af9"/>
    <w:uiPriority w:val="99"/>
    <w:semiHidden/>
    <w:rsid w:val="00457F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5479">
      <w:bodyDiv w:val="1"/>
      <w:marLeft w:val="0"/>
      <w:marRight w:val="0"/>
      <w:marTop w:val="0"/>
      <w:marBottom w:val="0"/>
      <w:divBdr>
        <w:top w:val="none" w:sz="0" w:space="0" w:color="auto"/>
        <w:left w:val="none" w:sz="0" w:space="0" w:color="auto"/>
        <w:bottom w:val="none" w:sz="0" w:space="0" w:color="auto"/>
        <w:right w:val="none" w:sz="0" w:space="0" w:color="auto"/>
      </w:divBdr>
    </w:div>
    <w:div w:id="943611107">
      <w:bodyDiv w:val="1"/>
      <w:marLeft w:val="0"/>
      <w:marRight w:val="0"/>
      <w:marTop w:val="0"/>
      <w:marBottom w:val="0"/>
      <w:divBdr>
        <w:top w:val="none" w:sz="0" w:space="0" w:color="auto"/>
        <w:left w:val="none" w:sz="0" w:space="0" w:color="auto"/>
        <w:bottom w:val="none" w:sz="0" w:space="0" w:color="auto"/>
        <w:right w:val="none" w:sz="0" w:space="0" w:color="auto"/>
      </w:divBdr>
    </w:div>
    <w:div w:id="1673023158">
      <w:bodyDiv w:val="1"/>
      <w:marLeft w:val="0"/>
      <w:marRight w:val="0"/>
      <w:marTop w:val="0"/>
      <w:marBottom w:val="0"/>
      <w:divBdr>
        <w:top w:val="none" w:sz="0" w:space="0" w:color="auto"/>
        <w:left w:val="none" w:sz="0" w:space="0" w:color="auto"/>
        <w:bottom w:val="none" w:sz="0" w:space="0" w:color="auto"/>
        <w:right w:val="none" w:sz="0" w:space="0" w:color="auto"/>
      </w:divBdr>
    </w:div>
    <w:div w:id="1939095233">
      <w:bodyDiv w:val="1"/>
      <w:marLeft w:val="0"/>
      <w:marRight w:val="0"/>
      <w:marTop w:val="0"/>
      <w:marBottom w:val="0"/>
      <w:divBdr>
        <w:top w:val="none" w:sz="0" w:space="0" w:color="auto"/>
        <w:left w:val="none" w:sz="0" w:space="0" w:color="auto"/>
        <w:bottom w:val="none" w:sz="0" w:space="0" w:color="auto"/>
        <w:right w:val="none" w:sz="0" w:space="0" w:color="auto"/>
      </w:divBdr>
      <w:divsChild>
        <w:div w:id="416874684">
          <w:marLeft w:val="0"/>
          <w:marRight w:val="0"/>
          <w:marTop w:val="0"/>
          <w:marBottom w:val="0"/>
          <w:divBdr>
            <w:top w:val="none" w:sz="0" w:space="0" w:color="auto"/>
            <w:left w:val="none" w:sz="0" w:space="0" w:color="auto"/>
            <w:bottom w:val="none" w:sz="0" w:space="0" w:color="auto"/>
            <w:right w:val="none" w:sz="0" w:space="0" w:color="auto"/>
          </w:divBdr>
        </w:div>
        <w:div w:id="812333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ata.worldbank.org/indicator/" TargetMode="External"/><Relationship Id="rId21" Type="http://schemas.openxmlformats.org/officeDocument/2006/relationships/image" Target="media/image5.png"/><Relationship Id="rId42" Type="http://schemas.openxmlformats.org/officeDocument/2006/relationships/image" Target="media/image16.png"/><Relationship Id="rId63" Type="http://schemas.openxmlformats.org/officeDocument/2006/relationships/hyperlink" Target="http://uk.wikipedia.org/wiki/%D0%95%D1%81%D1%82%D0%BE%D0%BD%D1%96%D1%8F" TargetMode="External"/><Relationship Id="rId84" Type="http://schemas.openxmlformats.org/officeDocument/2006/relationships/hyperlink" Target="http://uk.wikipedia.org/wiki/%D0%9D%D1%96%D0%B4%D0%B5%D1%80%D0%BB%D0%B0%D0%BD%D0%B4%D0%B8" TargetMode="External"/><Relationship Id="rId16" Type="http://schemas.openxmlformats.org/officeDocument/2006/relationships/image" Target="media/image2.png"/><Relationship Id="rId107" Type="http://schemas.openxmlformats.org/officeDocument/2006/relationships/hyperlink" Target="http://uk.wikipedia.org/wiki/%D0%A7%D0%B5%D1%85%D1%96%D1%8F" TargetMode="External"/><Relationship Id="rId11" Type="http://schemas.openxmlformats.org/officeDocument/2006/relationships/footer" Target="footer1.xml"/><Relationship Id="rId32" Type="http://schemas.openxmlformats.org/officeDocument/2006/relationships/hyperlink" Target="http://minfin.gov.ua/" TargetMode="External"/><Relationship Id="rId37" Type="http://schemas.openxmlformats.org/officeDocument/2006/relationships/hyperlink" Target="http://www.bank.gov.ua/doccatalog/document?id=64047" TargetMode="External"/><Relationship Id="rId53" Type="http://schemas.openxmlformats.org/officeDocument/2006/relationships/hyperlink" Target="http://uk.wikipedia.org/wiki/%D0%90%D0%BB%D0%B6%D0%B8%D1%80" TargetMode="External"/><Relationship Id="rId58" Type="http://schemas.openxmlformats.org/officeDocument/2006/relationships/hyperlink" Target="http://uk.wikipedia.org/wiki/%D0%92%D0%B5%D0%BB%D0%B8%D0%BA%D0%B0_%D0%91%D1%80%D0%B8%D1%82%D0%B0%D0%BD%D1%96%D1%8F" TargetMode="External"/><Relationship Id="rId74" Type="http://schemas.openxmlformats.org/officeDocument/2006/relationships/hyperlink" Target="http://uk.wikipedia.org/wiki/%D0%9A%D0%B8%D1%82%D0%B0%D0%B9" TargetMode="External"/><Relationship Id="rId79" Type="http://schemas.openxmlformats.org/officeDocument/2006/relationships/hyperlink" Target="http://uk.wikipedia.org/wiki/%D0%9C%D0%B0%D0%BB%D0%B0%D0%B9%D0%B7%D1%96%D1%8F" TargetMode="External"/><Relationship Id="rId102" Type="http://schemas.openxmlformats.org/officeDocument/2006/relationships/hyperlink" Target="http://uk.wikipedia.org/wiki/%D0%A3%D0%B3%D0%BE%D1%80%D1%89%D0%B8%D0%BD%D0%B0" TargetMode="External"/><Relationship Id="rId123" Type="http://schemas.openxmlformats.org/officeDocument/2006/relationships/hyperlink" Target="https://www.wto.org/index.htm" TargetMode="External"/><Relationship Id="rId128" Type="http://schemas.openxmlformats.org/officeDocument/2006/relationships/hyperlink" Target="https://www.cbo.gov/" TargetMode="External"/><Relationship Id="rId5" Type="http://schemas.openxmlformats.org/officeDocument/2006/relationships/settings" Target="settings.xml"/><Relationship Id="rId90" Type="http://schemas.openxmlformats.org/officeDocument/2006/relationships/hyperlink" Target="http://uk.wikipedia.org/wiki/%D0%9F%D1%96%D0%B2%D0%B4%D0%B5%D0%BD%D0%BD%D0%BE-%D0%90%D1%84%D1%80%D0%B8%D0%BA%D0%B0%D0%BD%D1%81%D1%8C%D0%BA%D0%B0_%D0%A0%D0%B5%D1%81%D0%BF%D1%83%D0%B1%D0%BB%D1%96%D0%BA%D0%B0" TargetMode="External"/><Relationship Id="rId95" Type="http://schemas.openxmlformats.org/officeDocument/2006/relationships/hyperlink" Target="http://uk.wikipedia.org/wiki/%D0%A1%D0%B0%D1%83%D0%B4%D1%96%D0%B2%D1%81%D1%8C%D0%BA%D0%B0_%D0%90%D1%80%D0%B0%D0%B2%D1%96%D1%8F" TargetMode="External"/><Relationship Id="rId22" Type="http://schemas.openxmlformats.org/officeDocument/2006/relationships/image" Target="media/image6.png"/><Relationship Id="rId27" Type="http://schemas.openxmlformats.org/officeDocument/2006/relationships/hyperlink" Target="http://www.imf.org/external/index.htm" TargetMode="External"/><Relationship Id="rId43" Type="http://schemas.openxmlformats.org/officeDocument/2006/relationships/image" Target="media/image17.png"/><Relationship Id="rId48" Type="http://schemas.openxmlformats.org/officeDocument/2006/relationships/image" Target="media/image20.png"/><Relationship Id="rId64" Type="http://schemas.openxmlformats.org/officeDocument/2006/relationships/hyperlink" Target="http://uk.wikipedia.org/wiki/%D0%84%D0%B3%D0%B8%D0%BF%D0%B5%D1%82" TargetMode="External"/><Relationship Id="rId69" Type="http://schemas.openxmlformats.org/officeDocument/2006/relationships/hyperlink" Target="http://uk.wikipedia.org/wiki/%D0%86%D1%80%D0%B0%D0%BD" TargetMode="External"/><Relationship Id="rId113" Type="http://schemas.openxmlformats.org/officeDocument/2006/relationships/hyperlink" Target="http://www.oecd.org" TargetMode="External"/><Relationship Id="rId118" Type="http://schemas.openxmlformats.org/officeDocument/2006/relationships/hyperlink" Target="http://www.imf.org/" TargetMode="External"/><Relationship Id="rId134" Type="http://schemas.openxmlformats.org/officeDocument/2006/relationships/hyperlink" Target="http://www.weforum.org/issues/global-competitiveness" TargetMode="External"/><Relationship Id="rId80" Type="http://schemas.openxmlformats.org/officeDocument/2006/relationships/hyperlink" Target="http://uk.wikipedia.org/wiki/%D0%9C%D0%B0%D0%BB%D1%8C%D1%82%D0%B0" TargetMode="External"/><Relationship Id="rId85" Type="http://schemas.openxmlformats.org/officeDocument/2006/relationships/hyperlink" Target="http://uk.wikipedia.org/wiki/%D0%9D%D1%96%D0%BC%D0%B5%D1%87%D1%87%D0%B8%D0%BD%D0%B0" TargetMode="External"/><Relationship Id="rId12" Type="http://schemas.openxmlformats.org/officeDocument/2006/relationships/footer" Target="footer2.xml"/><Relationship Id="rId17" Type="http://schemas.openxmlformats.org/officeDocument/2006/relationships/hyperlink" Target="http://wdi.worldbank.org/table/4.8" TargetMode="External"/><Relationship Id="rId33" Type="http://schemas.openxmlformats.org/officeDocument/2006/relationships/image" Target="media/image11.png"/><Relationship Id="rId38" Type="http://schemas.openxmlformats.org/officeDocument/2006/relationships/hyperlink" Target="http://www.bank.gov.ua/" TargetMode="External"/><Relationship Id="rId59" Type="http://schemas.openxmlformats.org/officeDocument/2006/relationships/hyperlink" Target="http://uk.wikipedia.org/wiki/%D0%92%27%D1%94%D1%82%D0%BD%D0%B0%D0%BC" TargetMode="External"/><Relationship Id="rId103" Type="http://schemas.openxmlformats.org/officeDocument/2006/relationships/hyperlink" Target="http://uk.wikipedia.org/wiki/%D0%A4%D1%96%D0%BB%D1%96%D0%BF%D0%BF%D1%96%D0%BD%D0%B8" TargetMode="External"/><Relationship Id="rId108" Type="http://schemas.openxmlformats.org/officeDocument/2006/relationships/hyperlink" Target="http://uk.wikipedia.org/wiki/%D0%A7%D0%B8%D0%BB%D1%96" TargetMode="External"/><Relationship Id="rId124" Type="http://schemas.openxmlformats.org/officeDocument/2006/relationships/hyperlink" Target="http://stat.wto.org/Home/WSDBHome.aspx" TargetMode="External"/><Relationship Id="rId129" Type="http://schemas.openxmlformats.org/officeDocument/2006/relationships/hyperlink" Target="http://federalreserveonline.org/" TargetMode="External"/><Relationship Id="rId54" Type="http://schemas.openxmlformats.org/officeDocument/2006/relationships/hyperlink" Target="http://uk.wikipedia.org/wiki/%D0%90%D1%80%D0%B3%D0%B5%D0%BD%D1%82%D0%B8%D0%BD%D0%B0" TargetMode="External"/><Relationship Id="rId70" Type="http://schemas.openxmlformats.org/officeDocument/2006/relationships/hyperlink" Target="http://uk.wikipedia.org/wiki/%D0%86%D1%80%D0%BB%D0%B0%D0%BD%D0%B4%D1%96%D1%8F" TargetMode="External"/><Relationship Id="rId75" Type="http://schemas.openxmlformats.org/officeDocument/2006/relationships/hyperlink" Target="http://uk.wikipedia.org/wiki/%D0%9A%D0%BE%D1%80%D0%B5%D1%8F" TargetMode="External"/><Relationship Id="rId91" Type="http://schemas.openxmlformats.org/officeDocument/2006/relationships/hyperlink" Target="http://uk.wikipedia.org/wiki/%D0%9F%D0%BE%D0%BB%D1%8C%D1%89%D0%B0" TargetMode="External"/><Relationship Id="rId96" Type="http://schemas.openxmlformats.org/officeDocument/2006/relationships/hyperlink" Target="http://uk.wikipedia.org/wiki/%D0%A1%D0%B5%D1%80%D0%B1%D1%96%D1%8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hyperlink" Target="http://data.worldbank.org/indicator/GC.TAX.TOTL.GD.ZS" TargetMode="External"/><Relationship Id="rId49" Type="http://schemas.openxmlformats.org/officeDocument/2006/relationships/image" Target="media/image21.png"/><Relationship Id="rId114" Type="http://schemas.openxmlformats.org/officeDocument/2006/relationships/hyperlink" Target="http://unstats.un.org/" TargetMode="External"/><Relationship Id="rId119" Type="http://schemas.openxmlformats.org/officeDocument/2006/relationships/hyperlink" Target="http://www.imf.org/external/ns/cs.aspx?id=262" TargetMode="External"/><Relationship Id="rId44" Type="http://schemas.openxmlformats.org/officeDocument/2006/relationships/image" Target="media/image18.png"/><Relationship Id="rId60" Type="http://schemas.openxmlformats.org/officeDocument/2006/relationships/hyperlink" Target="http://uk.wikipedia.org/wiki/%D0%93%D1%80%D0%B5%D1%86%D1%96%D1%8F" TargetMode="External"/><Relationship Id="rId65" Type="http://schemas.openxmlformats.org/officeDocument/2006/relationships/hyperlink" Target="http://uk.wikipedia.org/wiki/%D0%97%D1%96%D0%BC%D0%B1%D0%B0%D0%B1%D0%B2%D0%B5" TargetMode="External"/><Relationship Id="rId81" Type="http://schemas.openxmlformats.org/officeDocument/2006/relationships/hyperlink" Target="http://uk.wikipedia.org/wiki/%D0%9C%D0%B0%D1%80%D0%BE%D0%BA%D0%BA%D0%BE" TargetMode="External"/><Relationship Id="rId86" Type="http://schemas.openxmlformats.org/officeDocument/2006/relationships/hyperlink" Target="http://uk.wikipedia.org/wiki/%D0%9D%D0%BE%D1%80%D0%B2%D0%B5%D0%B3%D1%96%D1%8F" TargetMode="External"/><Relationship Id="rId130" Type="http://schemas.openxmlformats.org/officeDocument/2006/relationships/hyperlink" Target="https://www.fdic.gov" TargetMode="External"/><Relationship Id="rId135" Type="http://schemas.openxmlformats.org/officeDocument/2006/relationships/fontTable" Target="fontTable.xml"/><Relationship Id="rId13" Type="http://schemas.openxmlformats.org/officeDocument/2006/relationships/hyperlink" Target="http://data.worldbank.org/indicator/NY.GDP.MKTP.CD?order=wbapi_data_value_2013+wbapi_data_value+wbapi_data_value-last&amp;sort=desc" TargetMode="External"/><Relationship Id="rId18" Type="http://schemas.openxmlformats.org/officeDocument/2006/relationships/image" Target="media/image3.png"/><Relationship Id="rId39" Type="http://schemas.openxmlformats.org/officeDocument/2006/relationships/image" Target="media/image13.png"/><Relationship Id="rId109" Type="http://schemas.openxmlformats.org/officeDocument/2006/relationships/hyperlink" Target="http://uk.wikipedia.org/wiki/%D0%A7%D0%BE%D1%80%D0%BD%D0%BE%D0%B3%D0%BE%D1%80%D1%96%D1%8F" TargetMode="External"/><Relationship Id="rId34" Type="http://schemas.openxmlformats.org/officeDocument/2006/relationships/hyperlink" Target="http://minfin.gov.ua/" TargetMode="External"/><Relationship Id="rId50" Type="http://schemas.openxmlformats.org/officeDocument/2006/relationships/hyperlink" Target="http://www.transparency.org/cpi2014/results" TargetMode="External"/><Relationship Id="rId55" Type="http://schemas.openxmlformats.org/officeDocument/2006/relationships/hyperlink" Target="http://uk.wikipedia.org/wiki/%D0%91%D0%BE%D0%BB%D0%B3%D0%B0%D1%80%D1%96%D1%8F" TargetMode="External"/><Relationship Id="rId76" Type="http://schemas.openxmlformats.org/officeDocument/2006/relationships/hyperlink" Target="http://uk.wikipedia.org/wiki/%D0%9B%D0%B0%D1%82%D0%B2%D1%96%D1%8F" TargetMode="External"/><Relationship Id="rId97" Type="http://schemas.openxmlformats.org/officeDocument/2006/relationships/hyperlink" Target="http://uk.wikipedia.org/wiki/%D0%A1%D1%96%D0%BD%D0%B3%D0%B0%D0%BF%D1%83%D1%80" TargetMode="External"/><Relationship Id="rId104" Type="http://schemas.openxmlformats.org/officeDocument/2006/relationships/hyperlink" Target="http://uk.wikipedia.org/wiki/%D0%A4%D1%96%D0%BD%D0%BB%D1%8F%D0%BD%D0%B4%D1%96%D1%8F" TargetMode="External"/><Relationship Id="rId120" Type="http://schemas.openxmlformats.org/officeDocument/2006/relationships/hyperlink" Target="http://inflation.eu/" TargetMode="External"/><Relationship Id="rId125" Type="http://schemas.openxmlformats.org/officeDocument/2006/relationships/hyperlink" Target="http://unctadstat.unctad.org/wds/ReportFolders/reportFolders.aspx" TargetMode="External"/><Relationship Id="rId7" Type="http://schemas.openxmlformats.org/officeDocument/2006/relationships/footnotes" Target="footnotes.xml"/><Relationship Id="rId71" Type="http://schemas.openxmlformats.org/officeDocument/2006/relationships/hyperlink" Target="http://uk.wikipedia.org/wiki/%D0%86%D1%81%D0%BB%D0%B0%D0%BD%D0%B4%D1%96%D1%8F" TargetMode="External"/><Relationship Id="rId92" Type="http://schemas.openxmlformats.org/officeDocument/2006/relationships/hyperlink" Target="http://uk.wikipedia.org/wiki/%D0%9F%D0%BE%D1%80%D1%82%D1%83%D0%B3%D0%B0%D0%BB%D1%96%D1%8F" TargetMode="External"/><Relationship Id="rId2" Type="http://schemas.openxmlformats.org/officeDocument/2006/relationships/numbering" Target="numbering.xml"/><Relationship Id="rId29" Type="http://schemas.openxmlformats.org/officeDocument/2006/relationships/hyperlink" Target="http://data.imf.org/?sk=4BE0C9CB-272A-4667-8892-34B582B21BA6&amp;ss=1393552803658" TargetMode="External"/><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hyperlink" Target="http://www.heritage.org/index/explore?view=by-region-country-year" TargetMode="External"/><Relationship Id="rId66" Type="http://schemas.openxmlformats.org/officeDocument/2006/relationships/hyperlink" Target="http://uk.wikipedia.org/wiki/%D0%86%D0%B7%D1%80%D0%B0%D1%97%D0%BB%D1%8C" TargetMode="External"/><Relationship Id="rId87" Type="http://schemas.openxmlformats.org/officeDocument/2006/relationships/hyperlink" Target="http://uk.wikipedia.org/wiki/%D0%9E%D0%B1%27%D1%94%D0%B4%D0%BD%D0%B0%D0%BD%D1%96_%D0%90%D1%80%D0%B0%D0%B1%D1%81%D1%8C%D0%BA%D1%96_%D0%95%D0%BC%D1%96%D1%80%D0%B0%D1%82%D0%B8" TargetMode="External"/><Relationship Id="rId110" Type="http://schemas.openxmlformats.org/officeDocument/2006/relationships/hyperlink" Target="http://uk.wikipedia.org/wiki/%D0%A8%D0%B2%D0%B5%D0%B9%D1%86%D0%B0%D1%80%D1%96%D1%8F" TargetMode="External"/><Relationship Id="rId115" Type="http://schemas.openxmlformats.org/officeDocument/2006/relationships/hyperlink" Target="http://data.un.org/" TargetMode="External"/><Relationship Id="rId131" Type="http://schemas.openxmlformats.org/officeDocument/2006/relationships/hyperlink" Target="https://research.stlouisfed.org/fred2/" TargetMode="External"/><Relationship Id="rId136" Type="http://schemas.openxmlformats.org/officeDocument/2006/relationships/theme" Target="theme/theme1.xml"/><Relationship Id="rId61" Type="http://schemas.openxmlformats.org/officeDocument/2006/relationships/hyperlink" Target="http://uk.wikipedia.org/wiki/%D0%94%D0%B0%D0%BD%D1%96%D1%8F" TargetMode="External"/><Relationship Id="rId82" Type="http://schemas.openxmlformats.org/officeDocument/2006/relationships/hyperlink" Target="http://uk.wikipedia.org/wiki/%D0%9C%D0%BE%D0%BB%D0%B4%D0%BE%D0%B2%D0%B0" TargetMode="External"/><Relationship Id="rId19" Type="http://schemas.openxmlformats.org/officeDocument/2006/relationships/image" Target="media/image4.png"/><Relationship Id="rId14" Type="http://schemas.openxmlformats.org/officeDocument/2006/relationships/hyperlink" Target="http://unstats.un.org/unsd/snaama/resQuery.asp" TargetMode="External"/><Relationship Id="rId30" Type="http://schemas.openxmlformats.org/officeDocument/2006/relationships/hyperlink" Target="http://data.imf.org/?sk=4BE0C9CB-272A-4667-8892-34B582B21BA6&amp;ss=1393552803658" TargetMode="External"/><Relationship Id="rId35" Type="http://schemas.openxmlformats.org/officeDocument/2006/relationships/image" Target="media/image12.png"/><Relationship Id="rId56" Type="http://schemas.openxmlformats.org/officeDocument/2006/relationships/hyperlink" Target="http://uk.wikipedia.org/wiki/%D0%91%D0%BE%D0%BB%D1%96%D0%B2%D1%96%D1%8F" TargetMode="External"/><Relationship Id="rId77" Type="http://schemas.openxmlformats.org/officeDocument/2006/relationships/hyperlink" Target="http://uk.wikipedia.org/wiki/%D0%9B%D0%B8%D1%82%D0%B2%D0%B0" TargetMode="External"/><Relationship Id="rId100" Type="http://schemas.openxmlformats.org/officeDocument/2006/relationships/hyperlink" Target="http://uk.wikipedia.org/wiki/%D0%A2%D1%83%D0%BD%D1%96%D1%81" TargetMode="External"/><Relationship Id="rId105" Type="http://schemas.openxmlformats.org/officeDocument/2006/relationships/hyperlink" Target="http://uk.wikipedia.org/wiki/%D0%A4%D1%80%D0%B0%D0%BD%D1%86%D1%96%D1%8F" TargetMode="External"/><Relationship Id="rId126" Type="http://schemas.openxmlformats.org/officeDocument/2006/relationships/hyperlink" Target="http://www.nber.org/" TargetMode="External"/><Relationship Id="rId8" Type="http://schemas.openxmlformats.org/officeDocument/2006/relationships/endnotes" Target="endnotes.xml"/><Relationship Id="rId51" Type="http://schemas.openxmlformats.org/officeDocument/2006/relationships/hyperlink" Target="http://www.transparency.org/cpi2014/results" TargetMode="External"/><Relationship Id="rId72" Type="http://schemas.openxmlformats.org/officeDocument/2006/relationships/hyperlink" Target="http://uk.wikipedia.org/wiki/%D0%86%D1%81%D0%BF%D0%B0%D0%BD%D1%96%D1%8F" TargetMode="External"/><Relationship Id="rId93" Type="http://schemas.openxmlformats.org/officeDocument/2006/relationships/hyperlink" Target="http://uk.wikipedia.org/wiki/%D0%A0%D0%BE%D1%81%D1%96%D1%8F" TargetMode="External"/><Relationship Id="rId98" Type="http://schemas.openxmlformats.org/officeDocument/2006/relationships/hyperlink" Target="http://uk.wikipedia.org/wiki/%D0%A1%D0%BB%D0%BE%D0%B2%D0%B0%D1%87%D1%87%D0%B8%D0%BD%D0%B0" TargetMode="External"/><Relationship Id="rId121" Type="http://schemas.openxmlformats.org/officeDocument/2006/relationships/hyperlink" Target="http://inflationdata.com/"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19.png"/><Relationship Id="rId67" Type="http://schemas.openxmlformats.org/officeDocument/2006/relationships/hyperlink" Target="http://uk.wikipedia.org/wiki/%D0%86%D0%BD%D0%B4%D1%96%D1%8F" TargetMode="External"/><Relationship Id="rId116" Type="http://schemas.openxmlformats.org/officeDocument/2006/relationships/hyperlink" Target="http://unstats.un.org/" TargetMode="External"/><Relationship Id="rId20" Type="http://schemas.openxmlformats.org/officeDocument/2006/relationships/hyperlink" Target="http://unstats.un.org/unsd/snaama/resQuery.asp" TargetMode="External"/><Relationship Id="rId41" Type="http://schemas.openxmlformats.org/officeDocument/2006/relationships/image" Target="media/image15.png"/><Relationship Id="rId62" Type="http://schemas.openxmlformats.org/officeDocument/2006/relationships/hyperlink" Target="http://uk.wikipedia.org/wiki/%D0%95%D0%BA%D0%B2%D0%B0%D0%B4%D0%BE%D1%80" TargetMode="External"/><Relationship Id="rId83" Type="http://schemas.openxmlformats.org/officeDocument/2006/relationships/hyperlink" Target="http://uk.wikipedia.org/wiki/%D0%9C%D0%BE%D0%BD%D0%B3%D0%BE%D0%BB%D1%96%D1%8F" TargetMode="External"/><Relationship Id="rId88" Type="http://schemas.openxmlformats.org/officeDocument/2006/relationships/hyperlink" Target="http://uk.wikipedia.org/wiki/%D0%9F%D0%B0%D0%BA%D0%B8%D1%81%D1%82%D0%B0%D0%BD" TargetMode="External"/><Relationship Id="rId111" Type="http://schemas.openxmlformats.org/officeDocument/2006/relationships/hyperlink" Target="http://uk.wikipedia.org/wiki/%D0%A8%D0%B2%D0%B5%D1%86%D1%96%D1%8F" TargetMode="External"/><Relationship Id="rId132" Type="http://schemas.openxmlformats.org/officeDocument/2006/relationships/hyperlink" Target="http://hdrstats.undp.org/en/countries/profiles/UKR.html" TargetMode="External"/><Relationship Id="rId15" Type="http://schemas.openxmlformats.org/officeDocument/2006/relationships/image" Target="media/image1.png"/><Relationship Id="rId36" Type="http://schemas.openxmlformats.org/officeDocument/2006/relationships/hyperlink" Target="http://www.bank.gov.ua/doccatalog/document?id=64162" TargetMode="External"/><Relationship Id="rId57" Type="http://schemas.openxmlformats.org/officeDocument/2006/relationships/hyperlink" Target="http://uk.wikipedia.org/wiki/%D0%91%D1%80%D0%B0%D0%B7%D0%B8%D0%BB%D1%96%D1%8F" TargetMode="External"/><Relationship Id="rId106" Type="http://schemas.openxmlformats.org/officeDocument/2006/relationships/hyperlink" Target="http://uk.wikipedia.org/wiki/%D0%A5%D0%BE%D1%80%D0%B2%D0%B0%D1%82%D1%96%D1%8F" TargetMode="External"/><Relationship Id="rId127" Type="http://schemas.openxmlformats.org/officeDocument/2006/relationships/hyperlink" Target="http://www.bea.gov" TargetMode="External"/><Relationship Id="rId10" Type="http://schemas.openxmlformats.org/officeDocument/2006/relationships/hyperlink" Target="http://www.tradingeconomics.com/" TargetMode="External"/><Relationship Id="rId31" Type="http://schemas.openxmlformats.org/officeDocument/2006/relationships/image" Target="media/image10.png"/><Relationship Id="rId52" Type="http://schemas.openxmlformats.org/officeDocument/2006/relationships/image" Target="media/image22.png"/><Relationship Id="rId73" Type="http://schemas.openxmlformats.org/officeDocument/2006/relationships/hyperlink" Target="http://uk.wikipedia.org/wiki/%D0%86%D1%82%D0%B0%D0%BB%D1%96%D1%8F" TargetMode="External"/><Relationship Id="rId78" Type="http://schemas.openxmlformats.org/officeDocument/2006/relationships/hyperlink" Target="http://uk.wikipedia.org/wiki/%D0%9B%D1%8E%D0%BA%D1%81%D0%B5%D0%BC%D0%B1%D1%83%D1%80%D0%B3" TargetMode="External"/><Relationship Id="rId94" Type="http://schemas.openxmlformats.org/officeDocument/2006/relationships/hyperlink" Target="http://uk.wikipedia.org/wiki/%D0%A0%D1%83%D0%BC%D1%83%D0%BD%D1%96%D1%8F" TargetMode="External"/><Relationship Id="rId99" Type="http://schemas.openxmlformats.org/officeDocument/2006/relationships/hyperlink" Target="http://uk.wikipedia.org/wiki/%D0%A1%D0%BB%D0%BE%D0%B2%D0%B5%D0%BD%D1%96%D1%8F" TargetMode="External"/><Relationship Id="rId101" Type="http://schemas.openxmlformats.org/officeDocument/2006/relationships/hyperlink" Target="http://uk.wikipedia.org/wiki/%D0%A2%D1%83%D1%80%D0%B5%D1%87%D1%87%D0%B8%D0%BD%D0%B0" TargetMode="External"/><Relationship Id="rId122" Type="http://schemas.openxmlformats.org/officeDocument/2006/relationships/hyperlink" Target="http://www.worldwide-tax.com/" TargetMode="External"/><Relationship Id="rId4" Type="http://schemas.microsoft.com/office/2007/relationships/stylesWithEffects" Target="stylesWithEffects.xml"/><Relationship Id="rId9" Type="http://schemas.openxmlformats.org/officeDocument/2006/relationships/hyperlink" Target="https://www.cia.gov/" TargetMode="External"/><Relationship Id="rId26" Type="http://schemas.openxmlformats.org/officeDocument/2006/relationships/hyperlink" Target="http://www.worldwide-tax.com/" TargetMode="External"/><Relationship Id="rId47" Type="http://schemas.openxmlformats.org/officeDocument/2006/relationships/hyperlink" Target="http://hdr.undp.org/en/content/table-1-human-development-index-and-its-components" TargetMode="External"/><Relationship Id="rId68" Type="http://schemas.openxmlformats.org/officeDocument/2006/relationships/hyperlink" Target="http://uk.wikipedia.org/wiki/%D0%86%D0%BD%D0%B4%D0%BE%D0%BD%D0%B5%D0%B7%D1%96%D1%8F" TargetMode="External"/><Relationship Id="rId89" Type="http://schemas.openxmlformats.org/officeDocument/2006/relationships/hyperlink" Target="http://uk.wikipedia.org/wiki/%D0%9F%D0%B5%D1%80%D1%83" TargetMode="External"/><Relationship Id="rId112" Type="http://schemas.openxmlformats.org/officeDocument/2006/relationships/hyperlink" Target="http://uk.wikipedia.org/wiki/%D0%AF%D0%BF%D0%BE%D0%BD%D1%96%D1%8F" TargetMode="External"/><Relationship Id="rId133" Type="http://schemas.openxmlformats.org/officeDocument/2006/relationships/hyperlink" Target="http://cpi.transparency.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B66A5-BEFE-4A69-8AA5-E5A7E49F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28</Pages>
  <Words>8348</Words>
  <Characters>47587</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dc:creator>
  <cp:lastModifiedBy>Vika</cp:lastModifiedBy>
  <cp:revision>15</cp:revision>
  <dcterms:created xsi:type="dcterms:W3CDTF">2016-05-29T15:03:00Z</dcterms:created>
  <dcterms:modified xsi:type="dcterms:W3CDTF">2016-05-29T18:54:00Z</dcterms:modified>
</cp:coreProperties>
</file>