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FF4" w:rsidRPr="00A96AD0" w:rsidRDefault="00A96AD0" w:rsidP="00A96AD0">
      <w:pPr>
        <w:jc w:val="center"/>
        <w:rPr>
          <w:rFonts w:ascii="Times New Roman" w:hAnsi="Times New Roman" w:cs="Times New Roman"/>
          <w:sz w:val="28"/>
        </w:rPr>
      </w:pPr>
      <w:r w:rsidRPr="00A96AD0">
        <w:rPr>
          <w:rFonts w:ascii="Times New Roman" w:hAnsi="Times New Roman" w:cs="Times New Roman"/>
          <w:sz w:val="28"/>
        </w:rPr>
        <w:t>Міністерство освіти і науки</w:t>
      </w:r>
    </w:p>
    <w:p w:rsidR="00A96AD0" w:rsidRPr="00A96AD0" w:rsidRDefault="00A96AD0" w:rsidP="00A96AD0">
      <w:pPr>
        <w:jc w:val="center"/>
        <w:rPr>
          <w:rFonts w:ascii="Times New Roman" w:hAnsi="Times New Roman" w:cs="Times New Roman"/>
          <w:sz w:val="28"/>
        </w:rPr>
      </w:pPr>
      <w:r w:rsidRPr="00A96AD0">
        <w:rPr>
          <w:rFonts w:ascii="Times New Roman" w:hAnsi="Times New Roman" w:cs="Times New Roman"/>
          <w:sz w:val="28"/>
        </w:rPr>
        <w:t>Мукачівський державний університет</w:t>
      </w:r>
    </w:p>
    <w:p w:rsidR="00CE37AE" w:rsidRPr="00A96AD0" w:rsidRDefault="00CE37AE">
      <w:pPr>
        <w:rPr>
          <w:rFonts w:ascii="Times New Roman" w:hAnsi="Times New Roman" w:cs="Times New Roman"/>
        </w:rPr>
      </w:pPr>
    </w:p>
    <w:p w:rsidR="00CE37AE" w:rsidRPr="00A96AD0" w:rsidRDefault="00CE37AE">
      <w:pPr>
        <w:rPr>
          <w:rFonts w:ascii="Times New Roman" w:hAnsi="Times New Roman" w:cs="Times New Roman"/>
        </w:rPr>
      </w:pPr>
    </w:p>
    <w:p w:rsidR="00CE37AE" w:rsidRPr="00A96AD0" w:rsidRDefault="00CE37AE">
      <w:pPr>
        <w:rPr>
          <w:rFonts w:ascii="Times New Roman" w:hAnsi="Times New Roman" w:cs="Times New Roman"/>
        </w:rPr>
      </w:pPr>
    </w:p>
    <w:p w:rsidR="00CE37AE" w:rsidRPr="00A96AD0" w:rsidRDefault="00CE37AE">
      <w:pPr>
        <w:rPr>
          <w:rFonts w:ascii="Times New Roman" w:hAnsi="Times New Roman" w:cs="Times New Roman"/>
        </w:rPr>
      </w:pPr>
    </w:p>
    <w:p w:rsidR="00CE37AE" w:rsidRPr="00A96AD0" w:rsidRDefault="00CE37AE">
      <w:pPr>
        <w:rPr>
          <w:rFonts w:ascii="Times New Roman" w:hAnsi="Times New Roman" w:cs="Times New Roman"/>
        </w:rPr>
      </w:pPr>
    </w:p>
    <w:p w:rsidR="00CE37AE" w:rsidRPr="00A96AD0" w:rsidRDefault="00CE37AE" w:rsidP="00CE37AE">
      <w:pPr>
        <w:jc w:val="center"/>
        <w:rPr>
          <w:rFonts w:ascii="Times New Roman" w:hAnsi="Times New Roman" w:cs="Times New Roman"/>
          <w:bCs/>
          <w:color w:val="000000"/>
          <w:sz w:val="40"/>
          <w:szCs w:val="40"/>
        </w:rPr>
      </w:pPr>
      <w:r w:rsidRPr="00A96AD0">
        <w:rPr>
          <w:rFonts w:ascii="Times New Roman" w:hAnsi="Times New Roman" w:cs="Times New Roman"/>
          <w:b/>
          <w:sz w:val="48"/>
          <w:szCs w:val="40"/>
        </w:rPr>
        <w:t>Тема:</w:t>
      </w:r>
      <w:r w:rsidRPr="00A96AD0">
        <w:rPr>
          <w:rFonts w:ascii="Times New Roman" w:hAnsi="Times New Roman" w:cs="Times New Roman"/>
          <w:sz w:val="48"/>
          <w:szCs w:val="40"/>
        </w:rPr>
        <w:t xml:space="preserve"> </w:t>
      </w:r>
      <w:r w:rsidRPr="00A96AD0">
        <w:rPr>
          <w:rFonts w:ascii="Times New Roman" w:hAnsi="Times New Roman" w:cs="Times New Roman"/>
          <w:bCs/>
          <w:color w:val="000000"/>
          <w:sz w:val="40"/>
          <w:szCs w:val="40"/>
        </w:rPr>
        <w:t>Організація самостійних занять фізичними вправами у ВНЗ.</w:t>
      </w:r>
    </w:p>
    <w:p w:rsidR="00CE37AE" w:rsidRPr="00A96AD0" w:rsidRDefault="00CE37AE" w:rsidP="00CE37AE">
      <w:pPr>
        <w:jc w:val="center"/>
        <w:rPr>
          <w:rFonts w:ascii="Times New Roman" w:hAnsi="Times New Roman" w:cs="Times New Roman"/>
          <w:bCs/>
          <w:color w:val="000000"/>
          <w:sz w:val="40"/>
          <w:szCs w:val="40"/>
        </w:rPr>
      </w:pPr>
      <w:r w:rsidRPr="00A96AD0">
        <w:rPr>
          <w:rFonts w:ascii="Times New Roman" w:hAnsi="Times New Roman" w:cs="Times New Roman"/>
          <w:bCs/>
          <w:color w:val="000000"/>
          <w:sz w:val="40"/>
          <w:szCs w:val="40"/>
        </w:rPr>
        <w:t>План:</w:t>
      </w:r>
    </w:p>
    <w:p w:rsidR="00CE37AE" w:rsidRPr="00A96AD0" w:rsidRDefault="00CE37AE" w:rsidP="00CE37AE">
      <w:pPr>
        <w:rPr>
          <w:rFonts w:ascii="Times New Roman" w:hAnsi="Times New Roman" w:cs="Times New Roman"/>
          <w:bCs/>
          <w:color w:val="000000"/>
          <w:sz w:val="32"/>
          <w:szCs w:val="40"/>
        </w:rPr>
      </w:pPr>
      <w:r w:rsidRPr="00A96AD0">
        <w:rPr>
          <w:rFonts w:ascii="Times New Roman" w:hAnsi="Times New Roman" w:cs="Times New Roman"/>
          <w:bCs/>
          <w:color w:val="000000"/>
          <w:sz w:val="32"/>
          <w:szCs w:val="40"/>
        </w:rPr>
        <w:t>1.Вступ;</w:t>
      </w:r>
    </w:p>
    <w:p w:rsidR="00CE37AE" w:rsidRPr="00A96AD0" w:rsidRDefault="00CE37AE" w:rsidP="00CE37AE">
      <w:pPr>
        <w:rPr>
          <w:rFonts w:ascii="Times New Roman" w:hAnsi="Times New Roman" w:cs="Times New Roman"/>
          <w:bCs/>
          <w:color w:val="000000"/>
          <w:sz w:val="32"/>
          <w:szCs w:val="40"/>
        </w:rPr>
      </w:pPr>
      <w:r w:rsidRPr="00A96AD0">
        <w:rPr>
          <w:rFonts w:ascii="Times New Roman" w:hAnsi="Times New Roman" w:cs="Times New Roman"/>
          <w:bCs/>
          <w:color w:val="000000"/>
          <w:sz w:val="32"/>
          <w:szCs w:val="40"/>
        </w:rPr>
        <w:t>2.Раноква гігієнічна гімнастика;</w:t>
      </w:r>
    </w:p>
    <w:p w:rsidR="00CE37AE" w:rsidRPr="00A96AD0" w:rsidRDefault="00CE37AE" w:rsidP="00CE37AE">
      <w:pPr>
        <w:rPr>
          <w:rFonts w:ascii="Times New Roman" w:hAnsi="Times New Roman" w:cs="Times New Roman"/>
          <w:bCs/>
          <w:color w:val="000000"/>
          <w:sz w:val="32"/>
          <w:szCs w:val="40"/>
        </w:rPr>
      </w:pPr>
      <w:r w:rsidRPr="00A96AD0">
        <w:rPr>
          <w:rFonts w:ascii="Times New Roman" w:hAnsi="Times New Roman" w:cs="Times New Roman"/>
          <w:bCs/>
          <w:color w:val="000000"/>
          <w:sz w:val="32"/>
          <w:szCs w:val="40"/>
        </w:rPr>
        <w:t>3.Фізичні вправи впродовж дня;</w:t>
      </w:r>
    </w:p>
    <w:p w:rsidR="00CE37AE" w:rsidRPr="00A96AD0" w:rsidRDefault="00CE37AE" w:rsidP="00CE37AE">
      <w:pPr>
        <w:rPr>
          <w:rFonts w:ascii="Times New Roman" w:hAnsi="Times New Roman" w:cs="Times New Roman"/>
          <w:bCs/>
          <w:color w:val="2C2C2C"/>
          <w:sz w:val="32"/>
          <w:szCs w:val="21"/>
        </w:rPr>
      </w:pPr>
      <w:r w:rsidRPr="00A96AD0">
        <w:rPr>
          <w:rFonts w:ascii="Times New Roman" w:hAnsi="Times New Roman" w:cs="Times New Roman"/>
          <w:bCs/>
          <w:color w:val="000000"/>
          <w:sz w:val="32"/>
          <w:szCs w:val="40"/>
        </w:rPr>
        <w:t>4.</w:t>
      </w:r>
      <w:r w:rsidRPr="00A96AD0">
        <w:rPr>
          <w:rFonts w:ascii="Times New Roman" w:hAnsi="Times New Roman" w:cs="Times New Roman"/>
          <w:b/>
          <w:bCs/>
          <w:color w:val="000000"/>
          <w:sz w:val="14"/>
          <w:szCs w:val="18"/>
          <w:shd w:val="clear" w:color="auto" w:fill="F3F3ED"/>
        </w:rPr>
        <w:t xml:space="preserve"> </w:t>
      </w:r>
      <w:r w:rsidRPr="00A96AD0">
        <w:rPr>
          <w:rFonts w:ascii="Times New Roman" w:hAnsi="Times New Roman" w:cs="Times New Roman"/>
          <w:bCs/>
          <w:color w:val="2C2C2C"/>
          <w:sz w:val="32"/>
          <w:szCs w:val="21"/>
        </w:rPr>
        <w:t>Самоконтроль під час самостійних занять фізичними вправами</w:t>
      </w:r>
      <w:r w:rsidRPr="00A96AD0">
        <w:rPr>
          <w:rFonts w:ascii="Times New Roman" w:hAnsi="Times New Roman" w:cs="Times New Roman"/>
          <w:bCs/>
          <w:color w:val="2C2C2C"/>
          <w:sz w:val="32"/>
          <w:szCs w:val="21"/>
        </w:rPr>
        <w:t>;</w:t>
      </w:r>
    </w:p>
    <w:p w:rsidR="00CE37AE" w:rsidRPr="00A96AD0" w:rsidRDefault="00CE37AE" w:rsidP="00CE37AE">
      <w:pPr>
        <w:rPr>
          <w:rFonts w:ascii="Times New Roman" w:hAnsi="Times New Roman" w:cs="Times New Roman"/>
          <w:bCs/>
          <w:color w:val="2C2C2C"/>
          <w:sz w:val="32"/>
          <w:szCs w:val="21"/>
        </w:rPr>
      </w:pPr>
      <w:r w:rsidRPr="00A96AD0">
        <w:rPr>
          <w:rFonts w:ascii="Times New Roman" w:hAnsi="Times New Roman" w:cs="Times New Roman"/>
          <w:bCs/>
          <w:color w:val="2C2C2C"/>
          <w:sz w:val="32"/>
          <w:szCs w:val="21"/>
        </w:rPr>
        <w:t>5.</w:t>
      </w:r>
      <w:r w:rsidR="00A96AD0" w:rsidRPr="00A96AD0">
        <w:rPr>
          <w:rFonts w:ascii="Times New Roman" w:hAnsi="Times New Roman" w:cs="Times New Roman"/>
          <w:bCs/>
          <w:color w:val="2C2C2C"/>
          <w:sz w:val="32"/>
          <w:szCs w:val="21"/>
        </w:rPr>
        <w:t>Висновок;</w:t>
      </w:r>
    </w:p>
    <w:p w:rsidR="00A96AD0" w:rsidRPr="00A96AD0" w:rsidRDefault="00A96AD0" w:rsidP="00CE37AE">
      <w:pPr>
        <w:rPr>
          <w:rFonts w:ascii="Times New Roman" w:hAnsi="Times New Roman" w:cs="Times New Roman"/>
          <w:bCs/>
          <w:color w:val="2C2C2C"/>
          <w:sz w:val="32"/>
          <w:szCs w:val="21"/>
        </w:rPr>
      </w:pPr>
      <w:r w:rsidRPr="00A96AD0">
        <w:rPr>
          <w:rFonts w:ascii="Times New Roman" w:hAnsi="Times New Roman" w:cs="Times New Roman"/>
          <w:bCs/>
          <w:color w:val="2C2C2C"/>
          <w:sz w:val="32"/>
          <w:szCs w:val="21"/>
        </w:rPr>
        <w:t>6.Список літератури.</w:t>
      </w:r>
    </w:p>
    <w:p w:rsidR="00A96AD0" w:rsidRPr="00A96AD0" w:rsidRDefault="00A96AD0" w:rsidP="00CE37AE">
      <w:pPr>
        <w:rPr>
          <w:rFonts w:ascii="Times New Roman" w:hAnsi="Times New Roman" w:cs="Times New Roman"/>
          <w:bCs/>
          <w:color w:val="000000"/>
          <w:sz w:val="40"/>
          <w:szCs w:val="40"/>
        </w:rPr>
      </w:pPr>
    </w:p>
    <w:p w:rsidR="00CE37AE" w:rsidRPr="00A96AD0" w:rsidRDefault="00A96AD0" w:rsidP="00A96AD0">
      <w:pPr>
        <w:pStyle w:val="a9"/>
        <w:spacing w:after="0" w:line="360" w:lineRule="auto"/>
        <w:ind w:left="0"/>
        <w:rPr>
          <w:rFonts w:ascii="Times New Roman" w:eastAsia="Times New Roman" w:hAnsi="Times New Roman" w:cs="Times New Roman"/>
          <w:color w:val="000000"/>
          <w:lang w:eastAsia="uk-UA"/>
        </w:rPr>
      </w:pPr>
      <w:r w:rsidRPr="00A96AD0">
        <w:rPr>
          <w:rFonts w:ascii="Times New Roman" w:eastAsia="Times New Roman" w:hAnsi="Times New Roman" w:cs="Times New Roman"/>
          <w:b/>
          <w:i/>
          <w:color w:val="000000"/>
          <w:sz w:val="36"/>
          <w:szCs w:val="28"/>
          <w:lang w:eastAsia="uk-UA"/>
        </w:rPr>
        <w:t>1.Вступ.</w:t>
      </w:r>
      <w:r w:rsidRPr="00A96AD0">
        <w:rPr>
          <w:rFonts w:ascii="Times New Roman" w:eastAsia="Times New Roman" w:hAnsi="Times New Roman" w:cs="Times New Roman"/>
          <w:color w:val="000000"/>
          <w:sz w:val="36"/>
          <w:szCs w:val="28"/>
          <w:lang w:eastAsia="uk-UA"/>
        </w:rPr>
        <w:t xml:space="preserve"> </w:t>
      </w:r>
      <w:r w:rsidR="00CE37AE" w:rsidRPr="00A96AD0">
        <w:rPr>
          <w:rFonts w:ascii="Times New Roman" w:eastAsia="Times New Roman" w:hAnsi="Times New Roman" w:cs="Times New Roman"/>
          <w:color w:val="000000"/>
          <w:sz w:val="28"/>
          <w:szCs w:val="28"/>
          <w:lang w:eastAsia="uk-UA"/>
        </w:rPr>
        <w:t>Обов’язкові заняття з фізичного виховання у вищих навчальних закладах не завжди спроможні поповнити дефіцит рухової активності студентів, забезпечити відновлення їх розумової працездатності, запобігти захворюванням, що розвиваються на фоні хронічної втоми. Вирішенню цього завдання сприяють самостійні заняття студентів фізичними вправами протягом тижня. Самостійні заняття фізичною культурою та спортом допомагають ліквідувати недоліки їх рухової діяльності, сприяють більш активному засвоєнню навчальної програми та здачі контрольних нормативів. Ці заняття надають можливість оволодіти цілим рядом нових рухових умінь та навичок, які непередбачені програмою з фізичного виховання, розширити діапазон рухових дій, підвищити спортивну майстерність.</w:t>
      </w:r>
    </w:p>
    <w:p w:rsidR="00CE37AE" w:rsidRPr="00CE37AE" w:rsidRDefault="00CE37AE" w:rsidP="00A96AD0">
      <w:pPr>
        <w:spacing w:after="0" w:line="360" w:lineRule="auto"/>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          Організація самостійних занять студентів передбачає:</w:t>
      </w:r>
    </w:p>
    <w:p w:rsidR="00CE37AE" w:rsidRPr="00CE37AE" w:rsidRDefault="00CE37AE" w:rsidP="00A96AD0">
      <w:pPr>
        <w:spacing w:after="0" w:line="360" w:lineRule="auto"/>
        <w:ind w:left="720" w:hanging="294"/>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lastRenderedPageBreak/>
        <w:t>-</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підвищення рівня теоретичних знань щодо фізичної культури і спорту;</w:t>
      </w:r>
    </w:p>
    <w:p w:rsidR="00CE37AE" w:rsidRPr="00CE37AE" w:rsidRDefault="00CE37AE" w:rsidP="00A96AD0">
      <w:pPr>
        <w:spacing w:after="0" w:line="360" w:lineRule="auto"/>
        <w:ind w:left="720" w:hanging="294"/>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підготовку до виконання нормативів з програми фізичного виховання;</w:t>
      </w:r>
    </w:p>
    <w:p w:rsidR="00CE37AE" w:rsidRPr="00CE37AE" w:rsidRDefault="00CE37AE" w:rsidP="00A96AD0">
      <w:pPr>
        <w:spacing w:after="0" w:line="360" w:lineRule="auto"/>
        <w:ind w:left="720" w:hanging="294"/>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професійну підготовленість;</w:t>
      </w:r>
    </w:p>
    <w:p w:rsidR="00CE37AE" w:rsidRPr="00CE37AE" w:rsidRDefault="00CE37AE" w:rsidP="00A96AD0">
      <w:pPr>
        <w:spacing w:after="0" w:line="360" w:lineRule="auto"/>
        <w:ind w:firstLine="426"/>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удосконалення рухових умінь і навичок, що були засвоєні на обов’язкових заняттях.</w:t>
      </w:r>
    </w:p>
    <w:p w:rsidR="00CE37AE" w:rsidRPr="00CE37AE" w:rsidRDefault="00CE37AE" w:rsidP="00A96AD0">
      <w:pPr>
        <w:spacing w:after="0" w:line="360" w:lineRule="auto"/>
        <w:ind w:firstLine="851"/>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 xml:space="preserve">Під час проведення самостійних занять підвищується не тільки рівень фізичної підготовленості студентів, але й розвиваються такі моральні якості, як працьовитість та </w:t>
      </w:r>
      <w:proofErr w:type="spellStart"/>
      <w:r w:rsidRPr="00CE37AE">
        <w:rPr>
          <w:rFonts w:ascii="Times New Roman" w:eastAsia="Times New Roman" w:hAnsi="Times New Roman" w:cs="Times New Roman"/>
          <w:color w:val="000000"/>
          <w:sz w:val="28"/>
          <w:szCs w:val="28"/>
          <w:lang w:eastAsia="uk-UA"/>
        </w:rPr>
        <w:t>самодисциплінованість</w:t>
      </w:r>
      <w:proofErr w:type="spellEnd"/>
      <w:r w:rsidRPr="00CE37AE">
        <w:rPr>
          <w:rFonts w:ascii="Times New Roman" w:eastAsia="Times New Roman" w:hAnsi="Times New Roman" w:cs="Times New Roman"/>
          <w:color w:val="000000"/>
          <w:sz w:val="28"/>
          <w:szCs w:val="28"/>
          <w:lang w:eastAsia="uk-UA"/>
        </w:rPr>
        <w:t>.</w:t>
      </w:r>
    </w:p>
    <w:p w:rsidR="00CE37AE" w:rsidRPr="00CE37AE" w:rsidRDefault="00CE37AE" w:rsidP="00A96AD0">
      <w:pPr>
        <w:spacing w:after="0" w:line="360" w:lineRule="auto"/>
        <w:ind w:firstLine="851"/>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До основних форм самостійних занять відносять:</w:t>
      </w:r>
    </w:p>
    <w:p w:rsidR="00CE37AE" w:rsidRPr="00CE37AE" w:rsidRDefault="00CE37AE" w:rsidP="00A96AD0">
      <w:pPr>
        <w:spacing w:after="0" w:line="360" w:lineRule="auto"/>
        <w:ind w:left="720" w:hanging="360"/>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ранкову гігієнічну гімнастику (РГГ);</w:t>
      </w:r>
    </w:p>
    <w:p w:rsidR="00CE37AE" w:rsidRPr="00CE37AE" w:rsidRDefault="00CE37AE" w:rsidP="00A96AD0">
      <w:pPr>
        <w:spacing w:after="0" w:line="360" w:lineRule="auto"/>
        <w:ind w:left="720" w:hanging="360"/>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фізичні вправи протягом дня;</w:t>
      </w:r>
    </w:p>
    <w:p w:rsidR="00CE37AE" w:rsidRPr="00CE37AE" w:rsidRDefault="00CE37AE" w:rsidP="00A96AD0">
      <w:pPr>
        <w:spacing w:after="0" w:line="360" w:lineRule="auto"/>
        <w:ind w:left="720" w:hanging="360"/>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самостійні заняття фізичними вправам в місцях проживання студентів.</w:t>
      </w:r>
    </w:p>
    <w:p w:rsidR="00CE37AE" w:rsidRPr="00CE37AE" w:rsidRDefault="00CE37AE" w:rsidP="00A96AD0">
      <w:pPr>
        <w:spacing w:after="0" w:line="360" w:lineRule="auto"/>
        <w:ind w:firstLine="851"/>
        <w:jc w:val="both"/>
        <w:rPr>
          <w:rFonts w:ascii="Times New Roman" w:eastAsia="Times New Roman" w:hAnsi="Times New Roman" w:cs="Times New Roman"/>
          <w:color w:val="000000"/>
          <w:lang w:eastAsia="uk-UA"/>
        </w:rPr>
      </w:pPr>
      <w:r w:rsidRPr="00A96AD0">
        <w:rPr>
          <w:rFonts w:ascii="Times New Roman" w:eastAsia="Times New Roman" w:hAnsi="Times New Roman" w:cs="Times New Roman"/>
          <w:b/>
          <w:i/>
          <w:iCs/>
          <w:color w:val="000000"/>
          <w:sz w:val="36"/>
          <w:szCs w:val="28"/>
          <w:lang w:eastAsia="uk-UA"/>
        </w:rPr>
        <w:t>2.</w:t>
      </w:r>
      <w:r w:rsidRPr="00CE37AE">
        <w:rPr>
          <w:rFonts w:ascii="Times New Roman" w:eastAsia="Times New Roman" w:hAnsi="Times New Roman" w:cs="Times New Roman"/>
          <w:b/>
          <w:i/>
          <w:iCs/>
          <w:color w:val="000000"/>
          <w:sz w:val="36"/>
          <w:szCs w:val="28"/>
          <w:lang w:eastAsia="uk-UA"/>
        </w:rPr>
        <w:t>Ранкова гігієнічна гімнастика.</w:t>
      </w:r>
      <w:r w:rsidRPr="00CE37AE">
        <w:rPr>
          <w:rFonts w:ascii="Times New Roman" w:eastAsia="Times New Roman" w:hAnsi="Times New Roman" w:cs="Times New Roman"/>
          <w:color w:val="000000"/>
          <w:sz w:val="36"/>
          <w:szCs w:val="28"/>
          <w:lang w:eastAsia="uk-UA"/>
        </w:rPr>
        <w:t> </w:t>
      </w:r>
      <w:r w:rsidRPr="00CE37AE">
        <w:rPr>
          <w:rFonts w:ascii="Times New Roman" w:eastAsia="Times New Roman" w:hAnsi="Times New Roman" w:cs="Times New Roman"/>
          <w:color w:val="000000"/>
          <w:sz w:val="28"/>
          <w:szCs w:val="28"/>
          <w:lang w:eastAsia="uk-UA"/>
        </w:rPr>
        <w:t>Зважаючи на ту обставину, що РГГ має особливе значення під час переходу організму людини від стану сну до бадьорості, здатності підвищення тонусу нервової та м’язової систем, працездатності, її потрібно виконувати кожного дня всім студентам.</w:t>
      </w:r>
    </w:p>
    <w:p w:rsidR="00CE37AE" w:rsidRPr="00CE37AE" w:rsidRDefault="00CE37AE" w:rsidP="00A96AD0">
      <w:pPr>
        <w:spacing w:after="0" w:line="360" w:lineRule="auto"/>
        <w:ind w:firstLine="851"/>
        <w:jc w:val="both"/>
        <w:rPr>
          <w:rFonts w:ascii="Times New Roman" w:eastAsia="Times New Roman" w:hAnsi="Times New Roman" w:cs="Times New Roman"/>
          <w:color w:val="000000"/>
          <w:lang w:eastAsia="uk-UA"/>
        </w:rPr>
      </w:pPr>
      <w:r w:rsidRPr="00CE37AE">
        <w:rPr>
          <w:rFonts w:ascii="Times New Roman" w:eastAsia="Times New Roman" w:hAnsi="Times New Roman" w:cs="Times New Roman"/>
          <w:color w:val="000000"/>
          <w:sz w:val="28"/>
          <w:szCs w:val="28"/>
          <w:lang w:eastAsia="uk-UA"/>
        </w:rPr>
        <w:t>Завданням ранкової гігієнічної гімнастики є стимулювання ряду фізіологічних функцій організму, які, звичайно, під час сну трохи послаблюються, загальмовуються.         Це, насамперед, стосується діяльності серцево-судинної і дихальної систем. У результаті проведення РГГ швидко підвищується загальний тонус організму, пожвавлюється діяльність серцево-судинної системи, внаслідок чого ліквідуються вогнища застійної, депонованої крові, зокрема, у черевній порожнині. Посилюється функція дихання: збільшується його глибина, поліпшується легенева вентиляція. Покращується також і діяльність шлунково-кишкового тракту, нирок, поліпшуються процеси        обміну речовин, тощо.</w:t>
      </w:r>
    </w:p>
    <w:p w:rsidR="00CE37AE" w:rsidRPr="00CE37AE" w:rsidRDefault="00CE37AE" w:rsidP="00A96AD0">
      <w:pPr>
        <w:spacing w:after="0" w:line="360" w:lineRule="auto"/>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         Ранкова гігієнічна гімнастика - це комплекс фізичних вправ, характер яких та форма проведення різноманітні й залежать від мети занять. Якщо розглядати РГГ як засіб підняття функціональних можливостей організму, що були знижені під час сну, то достатньо виконувати її протягом 10-15 хв, застосовуючи прості вправи, які не викликають відчуття втоми.</w:t>
      </w:r>
      <w:r w:rsidRPr="00CE37AE">
        <w:rPr>
          <w:rFonts w:ascii="Times New Roman" w:eastAsia="Times New Roman" w:hAnsi="Times New Roman" w:cs="Times New Roman"/>
          <w:color w:val="000000"/>
          <w:sz w:val="28"/>
          <w:szCs w:val="28"/>
          <w:lang w:eastAsia="uk-UA"/>
        </w:rPr>
        <w:br/>
      </w:r>
      <w:r w:rsidRPr="00CE37AE">
        <w:rPr>
          <w:rFonts w:ascii="Times New Roman" w:eastAsia="Times New Roman" w:hAnsi="Times New Roman" w:cs="Times New Roman"/>
          <w:color w:val="000000"/>
          <w:sz w:val="28"/>
          <w:szCs w:val="28"/>
          <w:lang w:eastAsia="uk-UA"/>
        </w:rPr>
        <w:lastRenderedPageBreak/>
        <w:t>Загальний принцип побудови комплексу полягає в тому, щоб забезпечити</w:t>
      </w:r>
      <w:r w:rsidRPr="00CE37AE">
        <w:rPr>
          <w:rFonts w:ascii="Times New Roman" w:eastAsia="Times New Roman" w:hAnsi="Times New Roman" w:cs="Times New Roman"/>
          <w:color w:val="000000"/>
          <w:sz w:val="28"/>
          <w:szCs w:val="28"/>
          <w:lang w:eastAsia="uk-UA"/>
        </w:rPr>
        <w:br/>
        <w:t>участь основних м'язових груп в русі, що в свою чергу активно впливає на</w:t>
      </w:r>
      <w:r w:rsidRPr="00CE37AE">
        <w:rPr>
          <w:rFonts w:ascii="Times New Roman" w:eastAsia="Times New Roman" w:hAnsi="Times New Roman" w:cs="Times New Roman"/>
          <w:color w:val="000000"/>
          <w:sz w:val="28"/>
          <w:szCs w:val="28"/>
          <w:lang w:eastAsia="uk-UA"/>
        </w:rPr>
        <w:br/>
        <w:t>роботу внутрішніх органів. У комплекс РГГ потрібно також включати вправи</w:t>
      </w:r>
      <w:r w:rsidRPr="00CE37AE">
        <w:rPr>
          <w:rFonts w:ascii="Times New Roman" w:eastAsia="Times New Roman" w:hAnsi="Times New Roman" w:cs="Times New Roman"/>
          <w:color w:val="000000"/>
          <w:sz w:val="28"/>
          <w:szCs w:val="28"/>
          <w:lang w:eastAsia="uk-UA"/>
        </w:rPr>
        <w:br/>
        <w:t>як на дихання, так і на гнучкість. Потрібно уникати виконання вправ</w:t>
      </w:r>
      <w:r w:rsidRPr="00CE37AE">
        <w:rPr>
          <w:rFonts w:ascii="Times New Roman" w:eastAsia="Times New Roman" w:hAnsi="Times New Roman" w:cs="Times New Roman"/>
          <w:color w:val="000000"/>
          <w:sz w:val="28"/>
          <w:szCs w:val="28"/>
          <w:lang w:eastAsia="uk-UA"/>
        </w:rPr>
        <w:br/>
        <w:t>статичного характеру, із значним обтяженням, на витривалість (наприклад,</w:t>
      </w:r>
      <w:r w:rsidRPr="00CE37AE">
        <w:rPr>
          <w:rFonts w:ascii="Times New Roman" w:eastAsia="Times New Roman" w:hAnsi="Times New Roman" w:cs="Times New Roman"/>
          <w:color w:val="000000"/>
          <w:sz w:val="28"/>
          <w:szCs w:val="28"/>
          <w:lang w:eastAsia="uk-UA"/>
        </w:rPr>
        <w:br/>
        <w:t>тривалий біг до втоми).</w:t>
      </w:r>
    </w:p>
    <w:p w:rsidR="00CE37AE" w:rsidRPr="00CE37AE" w:rsidRDefault="00CE37AE" w:rsidP="00A96AD0">
      <w:pPr>
        <w:spacing w:after="0" w:line="360" w:lineRule="auto"/>
        <w:ind w:firstLine="709"/>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Складання комплексу РГГ включає ряд послідовних етапів. Передусім визначають його загальну тривалість відповідно до фізичної підготовленості й рухових можливостей студентів. Найбільш оптимальною є тривалість 10-15   хв. Далі визначається зміст і послідовність виконання вправ:</w:t>
      </w:r>
    </w:p>
    <w:p w:rsidR="00CE37AE" w:rsidRPr="00CE37AE" w:rsidRDefault="00CE37AE" w:rsidP="00A96AD0">
      <w:pPr>
        <w:spacing w:after="0" w:line="360" w:lineRule="auto"/>
        <w:ind w:firstLine="284"/>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1.</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На початку виконання вправ — легка ходьба, біг підтюпцем у продовж 2-3 хв., вправи на "потягування" з глибоким диханням. При цьому важливо</w:t>
      </w:r>
      <w:r w:rsidRPr="00CE37AE">
        <w:rPr>
          <w:rFonts w:ascii="Times New Roman" w:eastAsia="Times New Roman" w:hAnsi="Times New Roman" w:cs="Times New Roman"/>
          <w:color w:val="000000"/>
          <w:sz w:val="28"/>
          <w:szCs w:val="28"/>
          <w:lang w:eastAsia="uk-UA"/>
        </w:rPr>
        <w:br/>
        <w:t>слідкувати за поставою. Після виконання попередніх вправ посилюється</w:t>
      </w:r>
      <w:r w:rsidRPr="00CE37AE">
        <w:rPr>
          <w:rFonts w:ascii="Times New Roman" w:eastAsia="Times New Roman" w:hAnsi="Times New Roman" w:cs="Times New Roman"/>
          <w:color w:val="000000"/>
          <w:sz w:val="28"/>
          <w:szCs w:val="28"/>
          <w:lang w:eastAsia="uk-UA"/>
        </w:rPr>
        <w:br/>
        <w:t xml:space="preserve">дихання, зігрівається тіло, активізується діяльність </w:t>
      </w:r>
      <w:proofErr w:type="spellStart"/>
      <w:r w:rsidRPr="00CE37AE">
        <w:rPr>
          <w:rFonts w:ascii="Times New Roman" w:eastAsia="Times New Roman" w:hAnsi="Times New Roman" w:cs="Times New Roman"/>
          <w:color w:val="000000"/>
          <w:sz w:val="28"/>
          <w:szCs w:val="28"/>
          <w:lang w:eastAsia="uk-UA"/>
        </w:rPr>
        <w:t>кардіореспіраторної</w:t>
      </w:r>
      <w:proofErr w:type="spellEnd"/>
      <w:r w:rsidRPr="00CE37AE">
        <w:rPr>
          <w:rFonts w:ascii="Times New Roman" w:eastAsia="Times New Roman" w:hAnsi="Times New Roman" w:cs="Times New Roman"/>
          <w:color w:val="000000"/>
          <w:sz w:val="28"/>
          <w:szCs w:val="28"/>
          <w:lang w:eastAsia="uk-UA"/>
        </w:rPr>
        <w:br/>
        <w:t>системи, підвищується загальний обмін речовин і створюються умови до</w:t>
      </w:r>
      <w:r w:rsidRPr="00CE37AE">
        <w:rPr>
          <w:rFonts w:ascii="Times New Roman" w:eastAsia="Times New Roman" w:hAnsi="Times New Roman" w:cs="Times New Roman"/>
          <w:color w:val="000000"/>
          <w:sz w:val="28"/>
          <w:szCs w:val="28"/>
          <w:lang w:eastAsia="uk-UA"/>
        </w:rPr>
        <w:br/>
        <w:t>виконання  наступних вправ.</w:t>
      </w:r>
    </w:p>
    <w:p w:rsidR="00CE37AE" w:rsidRPr="00CE37AE" w:rsidRDefault="00CE37AE" w:rsidP="00A96AD0">
      <w:pPr>
        <w:spacing w:after="0" w:line="360" w:lineRule="auto"/>
        <w:ind w:firstLine="284"/>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2.</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Наступний етап полягає у виконанні вправ для м'язів шиї, плечового</w:t>
      </w:r>
      <w:r w:rsidRPr="00CE37AE">
        <w:rPr>
          <w:rFonts w:ascii="Times New Roman" w:eastAsia="Times New Roman" w:hAnsi="Times New Roman" w:cs="Times New Roman"/>
          <w:color w:val="000000"/>
          <w:sz w:val="28"/>
          <w:szCs w:val="28"/>
          <w:lang w:eastAsia="uk-UA"/>
        </w:rPr>
        <w:br/>
      </w:r>
      <w:proofErr w:type="spellStart"/>
      <w:r w:rsidRPr="00CE37AE">
        <w:rPr>
          <w:rFonts w:ascii="Times New Roman" w:eastAsia="Times New Roman" w:hAnsi="Times New Roman" w:cs="Times New Roman"/>
          <w:color w:val="000000"/>
          <w:sz w:val="28"/>
          <w:szCs w:val="28"/>
          <w:lang w:eastAsia="uk-UA"/>
        </w:rPr>
        <w:t>пояса</w:t>
      </w:r>
      <w:proofErr w:type="spellEnd"/>
      <w:r w:rsidRPr="00CE37AE">
        <w:rPr>
          <w:rFonts w:ascii="Times New Roman" w:eastAsia="Times New Roman" w:hAnsi="Times New Roman" w:cs="Times New Roman"/>
          <w:color w:val="000000"/>
          <w:sz w:val="28"/>
          <w:szCs w:val="28"/>
          <w:lang w:eastAsia="uk-UA"/>
        </w:rPr>
        <w:t xml:space="preserve"> і рук. Це впливає на зміцнення м'язів верхніх кінцівок і плечового</w:t>
      </w:r>
      <w:r w:rsidRPr="00CE37AE">
        <w:rPr>
          <w:rFonts w:ascii="Times New Roman" w:eastAsia="Times New Roman" w:hAnsi="Times New Roman" w:cs="Times New Roman"/>
          <w:color w:val="000000"/>
          <w:sz w:val="28"/>
          <w:szCs w:val="28"/>
          <w:lang w:eastAsia="uk-UA"/>
        </w:rPr>
        <w:br/>
        <w:t>поясу, покращання рухливості суглобів.</w:t>
      </w:r>
    </w:p>
    <w:p w:rsidR="00CE37AE" w:rsidRPr="00CE37AE" w:rsidRDefault="00CE37AE" w:rsidP="00A96AD0">
      <w:pPr>
        <w:spacing w:after="0" w:line="360" w:lineRule="auto"/>
        <w:ind w:firstLine="284"/>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3.</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Далі потрібно виконувати вправи для м'язів тулуба і ніг. Це призводить</w:t>
      </w:r>
      <w:r w:rsidRPr="00CE37AE">
        <w:rPr>
          <w:rFonts w:ascii="Times New Roman" w:eastAsia="Times New Roman" w:hAnsi="Times New Roman" w:cs="Times New Roman"/>
          <w:color w:val="000000"/>
          <w:sz w:val="28"/>
          <w:szCs w:val="28"/>
          <w:lang w:eastAsia="uk-UA"/>
        </w:rPr>
        <w:br/>
        <w:t>до збільшення еластичності й рухливості хребта, зміцнення м'язів тулуба,</w:t>
      </w:r>
      <w:r w:rsidRPr="00CE37AE">
        <w:rPr>
          <w:rFonts w:ascii="Times New Roman" w:eastAsia="Times New Roman" w:hAnsi="Times New Roman" w:cs="Times New Roman"/>
          <w:color w:val="000000"/>
          <w:sz w:val="28"/>
          <w:szCs w:val="28"/>
          <w:lang w:eastAsia="uk-UA"/>
        </w:rPr>
        <w:br/>
        <w:t>покращання умов для діяльності внутрішніх органів, а також зміцнення</w:t>
      </w:r>
      <w:r w:rsidRPr="00CE37AE">
        <w:rPr>
          <w:rFonts w:ascii="Times New Roman" w:eastAsia="Times New Roman" w:hAnsi="Times New Roman" w:cs="Times New Roman"/>
          <w:color w:val="000000"/>
          <w:sz w:val="28"/>
          <w:szCs w:val="28"/>
          <w:lang w:eastAsia="uk-UA"/>
        </w:rPr>
        <w:br/>
        <w:t>м'язів та збільшення рухливості нижніх кінцівок. До вправ 2 і 3 пунктів додаються силові вправи без обтяження або з невеликими обтяженнями для м'язів рук, тулуба і ніг (згинання та розгинання рук в упорі лежачи, вправи з легкими гантелями, з еспандером, резиновими амортизаторами.</w:t>
      </w:r>
    </w:p>
    <w:p w:rsidR="00CE37AE" w:rsidRPr="00CE37AE" w:rsidRDefault="00CE37AE" w:rsidP="00A96AD0">
      <w:pPr>
        <w:spacing w:after="0" w:line="360" w:lineRule="auto"/>
        <w:ind w:firstLine="284"/>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4.</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Четверта серія вправ виконується на розвиток гнучкості з положень</w:t>
      </w:r>
      <w:r w:rsidRPr="00CE37AE">
        <w:rPr>
          <w:rFonts w:ascii="Times New Roman" w:eastAsia="Times New Roman" w:hAnsi="Times New Roman" w:cs="Times New Roman"/>
          <w:color w:val="000000"/>
          <w:sz w:val="28"/>
          <w:szCs w:val="28"/>
          <w:lang w:eastAsia="uk-UA"/>
        </w:rPr>
        <w:br/>
        <w:t>стоячи, сидячи та лежачи. Вони сприяють збільшенню еластичності,</w:t>
      </w:r>
      <w:r w:rsidRPr="00CE37AE">
        <w:rPr>
          <w:rFonts w:ascii="Times New Roman" w:eastAsia="Times New Roman" w:hAnsi="Times New Roman" w:cs="Times New Roman"/>
          <w:color w:val="000000"/>
          <w:sz w:val="28"/>
          <w:szCs w:val="28"/>
          <w:lang w:eastAsia="uk-UA"/>
        </w:rPr>
        <w:br/>
        <w:t>гнучкості   та спритності.</w:t>
      </w:r>
    </w:p>
    <w:p w:rsidR="00CE37AE" w:rsidRPr="00CE37AE" w:rsidRDefault="00CE37AE" w:rsidP="00A96AD0">
      <w:pPr>
        <w:spacing w:after="0" w:line="360" w:lineRule="auto"/>
        <w:ind w:firstLine="284"/>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5.</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Легкі стрибки або підстрибування, махові рухи, що виконуються в</w:t>
      </w:r>
      <w:r w:rsidRPr="00CE37AE">
        <w:rPr>
          <w:rFonts w:ascii="Times New Roman" w:eastAsia="Times New Roman" w:hAnsi="Times New Roman" w:cs="Times New Roman"/>
          <w:color w:val="000000"/>
          <w:sz w:val="28"/>
          <w:szCs w:val="28"/>
          <w:lang w:eastAsia="uk-UA"/>
        </w:rPr>
        <w:br/>
        <w:t>середньому або швидкому темпі з рівномірним диханням, посилюють</w:t>
      </w:r>
      <w:r w:rsidRPr="00CE37AE">
        <w:rPr>
          <w:rFonts w:ascii="Times New Roman" w:eastAsia="Times New Roman" w:hAnsi="Times New Roman" w:cs="Times New Roman"/>
          <w:color w:val="000000"/>
          <w:sz w:val="28"/>
          <w:szCs w:val="28"/>
          <w:lang w:eastAsia="uk-UA"/>
        </w:rPr>
        <w:br/>
      </w:r>
      <w:r w:rsidRPr="00CE37AE">
        <w:rPr>
          <w:rFonts w:ascii="Times New Roman" w:eastAsia="Times New Roman" w:hAnsi="Times New Roman" w:cs="Times New Roman"/>
          <w:color w:val="000000"/>
          <w:sz w:val="28"/>
          <w:szCs w:val="28"/>
          <w:lang w:eastAsia="uk-UA"/>
        </w:rPr>
        <w:lastRenderedPageBreak/>
        <w:t>загальний обмін речовин, зміцнюють м'язи та суглоби ніг, покращують</w:t>
      </w:r>
      <w:r w:rsidRPr="00CE37AE">
        <w:rPr>
          <w:rFonts w:ascii="Times New Roman" w:eastAsia="Times New Roman" w:hAnsi="Times New Roman" w:cs="Times New Roman"/>
          <w:color w:val="000000"/>
          <w:sz w:val="28"/>
          <w:szCs w:val="28"/>
          <w:lang w:eastAsia="uk-UA"/>
        </w:rPr>
        <w:br/>
        <w:t xml:space="preserve">кровообіг.  Тривалість цих вправ - 20-30 </w:t>
      </w:r>
      <w:proofErr w:type="spellStart"/>
      <w:r w:rsidRPr="00CE37AE">
        <w:rPr>
          <w:rFonts w:ascii="Times New Roman" w:eastAsia="Times New Roman" w:hAnsi="Times New Roman" w:cs="Times New Roman"/>
          <w:color w:val="000000"/>
          <w:sz w:val="28"/>
          <w:szCs w:val="28"/>
          <w:lang w:eastAsia="uk-UA"/>
        </w:rPr>
        <w:t>сек</w:t>
      </w:r>
      <w:proofErr w:type="spellEnd"/>
      <w:r w:rsidRPr="00CE37AE">
        <w:rPr>
          <w:rFonts w:ascii="Times New Roman" w:eastAsia="Times New Roman" w:hAnsi="Times New Roman" w:cs="Times New Roman"/>
          <w:color w:val="000000"/>
          <w:sz w:val="28"/>
          <w:szCs w:val="28"/>
          <w:lang w:eastAsia="uk-UA"/>
        </w:rPr>
        <w:t>.</w:t>
      </w:r>
    </w:p>
    <w:p w:rsidR="00CE37AE" w:rsidRPr="00CE37AE" w:rsidRDefault="00CE37AE" w:rsidP="00A96AD0">
      <w:pPr>
        <w:spacing w:after="0" w:line="360" w:lineRule="auto"/>
        <w:ind w:firstLine="284"/>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6.</w:t>
      </w:r>
      <w:r w:rsidRPr="00CE37AE">
        <w:rPr>
          <w:rFonts w:ascii="Times New Roman" w:eastAsia="Times New Roman" w:hAnsi="Times New Roman" w:cs="Times New Roman"/>
          <w:color w:val="000000"/>
          <w:sz w:val="14"/>
          <w:szCs w:val="14"/>
          <w:lang w:eastAsia="uk-UA"/>
        </w:rPr>
        <w:t>     </w:t>
      </w:r>
      <w:r w:rsidRPr="00CE37AE">
        <w:rPr>
          <w:rFonts w:ascii="Times New Roman" w:eastAsia="Times New Roman" w:hAnsi="Times New Roman" w:cs="Times New Roman"/>
          <w:color w:val="000000"/>
          <w:sz w:val="28"/>
          <w:szCs w:val="28"/>
          <w:lang w:eastAsia="uk-UA"/>
        </w:rPr>
        <w:t>У заключній частині комплексу застосовують вправи, спрямовані на розслаблення м'язів, заспокоєння дихання, що в свою чергу, призводить до заспокоєння організму, досягнення психічної та фізичної рівноваги. Складаючи і виконуючи комплекси РГГ, слід звернути увагу на те, що фізіологічне навантаження на організм слід підвищувати поступово, з максимумом у середині і поступовим зниженням у другій половині комплексу.</w:t>
      </w:r>
    </w:p>
    <w:p w:rsidR="00CE37AE" w:rsidRPr="00CE37AE" w:rsidRDefault="00CE37AE" w:rsidP="00A96AD0">
      <w:pPr>
        <w:spacing w:after="0" w:line="360" w:lineRule="auto"/>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 xml:space="preserve">         Збільшення і зменшення навантаження повинно бути хвилеподібним. Кожну вправу слід починати виконувати в повільному темпі й з малою амплітудою рухів, поступово збільшуючи їх до середніх величин. На кожному занятті, виконуючи вправи, студенти повинні отримувати оптимальне навантаження. Це, значною мірою, залежить від кількості повторень і темпу виконання вправ. Між серіями з 2-3 вправ виконуються вправи на розслаблення або в повільному темпі. Шляхом зміни темпу і ступенем м'язового напруження можна дозувати фізичне навантаження і визначати основний характер роботи (силовий, швидкісний, </w:t>
      </w:r>
      <w:proofErr w:type="spellStart"/>
      <w:r w:rsidRPr="00CE37AE">
        <w:rPr>
          <w:rFonts w:ascii="Times New Roman" w:eastAsia="Times New Roman" w:hAnsi="Times New Roman" w:cs="Times New Roman"/>
          <w:color w:val="000000"/>
          <w:sz w:val="28"/>
          <w:szCs w:val="28"/>
          <w:lang w:eastAsia="uk-UA"/>
        </w:rPr>
        <w:t>швидкісно</w:t>
      </w:r>
      <w:proofErr w:type="spellEnd"/>
      <w:r w:rsidRPr="00CE37AE">
        <w:rPr>
          <w:rFonts w:ascii="Times New Roman" w:eastAsia="Times New Roman" w:hAnsi="Times New Roman" w:cs="Times New Roman"/>
          <w:color w:val="000000"/>
          <w:sz w:val="28"/>
          <w:szCs w:val="28"/>
          <w:lang w:eastAsia="uk-UA"/>
        </w:rPr>
        <w:t>-силовий).</w:t>
      </w:r>
    </w:p>
    <w:p w:rsidR="00CE37AE" w:rsidRPr="00CE37AE" w:rsidRDefault="00CE37AE" w:rsidP="00A96AD0">
      <w:pPr>
        <w:spacing w:after="0" w:line="360" w:lineRule="auto"/>
        <w:ind w:firstLine="709"/>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Загальна кількість вправ, що входять до комплексу РГГ не повинна</w:t>
      </w:r>
      <w:r w:rsidRPr="00CE37AE">
        <w:rPr>
          <w:rFonts w:ascii="Times New Roman" w:eastAsia="Times New Roman" w:hAnsi="Times New Roman" w:cs="Times New Roman"/>
          <w:color w:val="000000"/>
          <w:sz w:val="28"/>
          <w:szCs w:val="28"/>
          <w:lang w:eastAsia="uk-UA"/>
        </w:rPr>
        <w:br/>
        <w:t>перевищувати 10-12 вправ. Доцільно через кожні 7-10 днів доповнювати</w:t>
      </w:r>
      <w:r w:rsidRPr="00CE37AE">
        <w:rPr>
          <w:rFonts w:ascii="Times New Roman" w:eastAsia="Times New Roman" w:hAnsi="Times New Roman" w:cs="Times New Roman"/>
          <w:color w:val="000000"/>
          <w:sz w:val="28"/>
          <w:szCs w:val="28"/>
          <w:lang w:eastAsia="uk-UA"/>
        </w:rPr>
        <w:br/>
        <w:t>комплекс, використовуючи нові вправи, змінюючи вихідні положення,</w:t>
      </w:r>
      <w:r w:rsidRPr="00CE37AE">
        <w:rPr>
          <w:rFonts w:ascii="Times New Roman" w:eastAsia="Times New Roman" w:hAnsi="Times New Roman" w:cs="Times New Roman"/>
          <w:color w:val="000000"/>
          <w:sz w:val="28"/>
          <w:szCs w:val="28"/>
          <w:lang w:eastAsia="uk-UA"/>
        </w:rPr>
        <w:br/>
        <w:t>враховуючи ступінь фізичної підготовленості студентів.</w:t>
      </w:r>
    </w:p>
    <w:p w:rsidR="00CE37AE" w:rsidRPr="00CE37AE" w:rsidRDefault="00CE37AE" w:rsidP="00A96AD0">
      <w:pPr>
        <w:spacing w:after="0" w:line="360" w:lineRule="auto"/>
        <w:ind w:firstLine="709"/>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Під час виконання РГГ, необхідно особливу увагу звертати на правильне дихання. Вдих і видих рекомендується поєднувати з рухами. Дихати слід через ніс або одночасно через ніс та рот.</w:t>
      </w:r>
    </w:p>
    <w:p w:rsidR="00CE37AE" w:rsidRPr="00CE37AE" w:rsidRDefault="00CE37AE" w:rsidP="00A96AD0">
      <w:pPr>
        <w:spacing w:after="0" w:line="360" w:lineRule="auto"/>
        <w:ind w:firstLine="709"/>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Основною умовою позитивного впливу занять РГГ на організм є їх</w:t>
      </w:r>
      <w:r w:rsidRPr="00CE37AE">
        <w:rPr>
          <w:rFonts w:ascii="Times New Roman" w:eastAsia="Times New Roman" w:hAnsi="Times New Roman" w:cs="Times New Roman"/>
          <w:color w:val="000000"/>
          <w:sz w:val="28"/>
          <w:szCs w:val="28"/>
          <w:lang w:eastAsia="uk-UA"/>
        </w:rPr>
        <w:br/>
        <w:t>системність. У процесі регулярного виконання фізичних вправ виробляються умовні рефлекси або певні рухові навички, а потім і динамічний стереотип. Тривалі перерви призводять до втрати вироблених рухових навичок. У цьому випадку і відновлення занять рекомендується розпочинати найпростіших  вправ комплексу.</w:t>
      </w:r>
    </w:p>
    <w:p w:rsidR="00CE37AE" w:rsidRPr="00CE37AE" w:rsidRDefault="00CE37AE" w:rsidP="00A96AD0">
      <w:pPr>
        <w:spacing w:after="0" w:line="360" w:lineRule="auto"/>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lastRenderedPageBreak/>
        <w:t>         Слід пам'ятати, що протягом часу, відведеного на РГГ, недоцільно</w:t>
      </w:r>
      <w:r w:rsidRPr="00CE37AE">
        <w:rPr>
          <w:rFonts w:ascii="Times New Roman" w:eastAsia="Times New Roman" w:hAnsi="Times New Roman" w:cs="Times New Roman"/>
          <w:color w:val="000000"/>
          <w:sz w:val="28"/>
          <w:szCs w:val="28"/>
          <w:lang w:eastAsia="uk-UA"/>
        </w:rPr>
        <w:br/>
        <w:t>вирішувати багато завдань. Найбільш раціонально на одному занятті</w:t>
      </w:r>
      <w:r w:rsidRPr="00CE37AE">
        <w:rPr>
          <w:rFonts w:ascii="Times New Roman" w:eastAsia="Times New Roman" w:hAnsi="Times New Roman" w:cs="Times New Roman"/>
          <w:color w:val="000000"/>
          <w:sz w:val="28"/>
          <w:szCs w:val="28"/>
          <w:lang w:eastAsia="uk-UA"/>
        </w:rPr>
        <w:br/>
        <w:t>використовувати вправи з невеликими обтяженнями, до яких додаються</w:t>
      </w:r>
      <w:r w:rsidRPr="00CE37AE">
        <w:rPr>
          <w:rFonts w:ascii="Times New Roman" w:eastAsia="Times New Roman" w:hAnsi="Times New Roman" w:cs="Times New Roman"/>
          <w:color w:val="000000"/>
          <w:sz w:val="28"/>
          <w:szCs w:val="28"/>
          <w:lang w:eastAsia="uk-UA"/>
        </w:rPr>
        <w:br/>
        <w:t>координація рухів, гнучкість          та розслаблення.</w:t>
      </w:r>
    </w:p>
    <w:p w:rsidR="00CE37AE" w:rsidRPr="00CE37AE" w:rsidRDefault="00CE37AE" w:rsidP="00A96AD0">
      <w:pPr>
        <w:spacing w:after="0" w:line="360" w:lineRule="auto"/>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b/>
          <w:color w:val="000000"/>
          <w:sz w:val="36"/>
          <w:szCs w:val="28"/>
          <w:lang w:eastAsia="uk-UA"/>
        </w:rPr>
        <w:t>        </w:t>
      </w:r>
      <w:r w:rsidRPr="00A96AD0">
        <w:rPr>
          <w:rFonts w:ascii="Times New Roman" w:eastAsia="Times New Roman" w:hAnsi="Times New Roman" w:cs="Times New Roman"/>
          <w:b/>
          <w:color w:val="000000"/>
          <w:sz w:val="36"/>
          <w:szCs w:val="28"/>
          <w:lang w:eastAsia="uk-UA"/>
        </w:rPr>
        <w:t>3.</w:t>
      </w:r>
      <w:r w:rsidRPr="00CE37AE">
        <w:rPr>
          <w:rFonts w:ascii="Times New Roman" w:eastAsia="Times New Roman" w:hAnsi="Times New Roman" w:cs="Times New Roman"/>
          <w:color w:val="000000"/>
          <w:sz w:val="36"/>
          <w:szCs w:val="28"/>
          <w:lang w:eastAsia="uk-UA"/>
        </w:rPr>
        <w:t> </w:t>
      </w:r>
      <w:r w:rsidRPr="00CE37AE">
        <w:rPr>
          <w:rFonts w:ascii="Times New Roman" w:eastAsia="Times New Roman" w:hAnsi="Times New Roman" w:cs="Times New Roman"/>
          <w:b/>
          <w:i/>
          <w:iCs/>
          <w:color w:val="000000"/>
          <w:sz w:val="36"/>
          <w:szCs w:val="28"/>
          <w:lang w:eastAsia="uk-UA"/>
        </w:rPr>
        <w:t>Фізичні вправи впродовж навчального дня.</w:t>
      </w:r>
      <w:r w:rsidRPr="00CE37AE">
        <w:rPr>
          <w:rFonts w:ascii="Times New Roman" w:eastAsia="Times New Roman" w:hAnsi="Times New Roman" w:cs="Times New Roman"/>
          <w:color w:val="000000"/>
          <w:sz w:val="36"/>
          <w:szCs w:val="28"/>
          <w:lang w:eastAsia="uk-UA"/>
        </w:rPr>
        <w:t> </w:t>
      </w:r>
      <w:r w:rsidRPr="00CE37AE">
        <w:rPr>
          <w:rFonts w:ascii="Times New Roman" w:eastAsia="Times New Roman" w:hAnsi="Times New Roman" w:cs="Times New Roman"/>
          <w:color w:val="000000"/>
          <w:sz w:val="28"/>
          <w:szCs w:val="28"/>
          <w:lang w:eastAsia="uk-UA"/>
        </w:rPr>
        <w:t xml:space="preserve">Під час навчання та виконання домашніх завдань студенти зазнають значних психоемоційних навантажень, а тривала робота за столом змушує великі м'язові групи знаходитися під впливом статичного навантаження. Тривале нервово-емоційне напруження в умовах гіподинамії призводить до зниження інтенсивності загального та периферичного кровообігу. Погіршується кровопостачання головного мозку, розвивається перевтома, знижується розумова працездатність. Певною мірою профілактикою цього стану є фізичні вправи (фізкультпаузи), які потрібно проводити через кожні 1,5-2 год., тривалістю 5-6 хв. Виконання цих вправ надає удвічі більш стимулюючий ефект щодо покращання розумової працездатності, ніж пасивний відпочинок, що |триває у два рази більше. Фізкультпауза містить у собі 4-6 вправ для тих м'язових груп, навантаження яких підлягали найбільшому статичному І напруженню (м'язи рук, шиї, плечового </w:t>
      </w:r>
      <w:proofErr w:type="spellStart"/>
      <w:r w:rsidRPr="00CE37AE">
        <w:rPr>
          <w:rFonts w:ascii="Times New Roman" w:eastAsia="Times New Roman" w:hAnsi="Times New Roman" w:cs="Times New Roman"/>
          <w:color w:val="000000"/>
          <w:sz w:val="28"/>
          <w:szCs w:val="28"/>
          <w:lang w:eastAsia="uk-UA"/>
        </w:rPr>
        <w:t>пояса</w:t>
      </w:r>
      <w:proofErr w:type="spellEnd"/>
      <w:r w:rsidRPr="00CE37AE">
        <w:rPr>
          <w:rFonts w:ascii="Times New Roman" w:eastAsia="Times New Roman" w:hAnsi="Times New Roman" w:cs="Times New Roman"/>
          <w:color w:val="000000"/>
          <w:sz w:val="28"/>
          <w:szCs w:val="28"/>
          <w:lang w:eastAsia="uk-UA"/>
        </w:rPr>
        <w:t>, тулуба, таза). Ці вправи потрібно виконувати у добре провітреному приміщенні або на свіжому повітрі. Послідовність і методика виконання вправ, що входять до фізкультпаузи та ж сама, що й при виконанні ранкової гігієнічної гімнастики.</w:t>
      </w:r>
    </w:p>
    <w:p w:rsidR="00CE37AE" w:rsidRPr="00CE37AE" w:rsidRDefault="00CE37AE" w:rsidP="00A96AD0">
      <w:pPr>
        <w:spacing w:after="0" w:line="360" w:lineRule="auto"/>
        <w:jc w:val="both"/>
        <w:rPr>
          <w:rFonts w:ascii="Times New Roman" w:eastAsia="Times New Roman" w:hAnsi="Times New Roman" w:cs="Times New Roman"/>
          <w:color w:val="000000"/>
          <w:sz w:val="27"/>
          <w:szCs w:val="27"/>
          <w:lang w:eastAsia="uk-UA"/>
        </w:rPr>
      </w:pPr>
      <w:r w:rsidRPr="00CE37AE">
        <w:rPr>
          <w:rFonts w:ascii="Times New Roman" w:eastAsia="Times New Roman" w:hAnsi="Times New Roman" w:cs="Times New Roman"/>
          <w:color w:val="000000"/>
          <w:sz w:val="28"/>
          <w:szCs w:val="28"/>
          <w:lang w:eastAsia="uk-UA"/>
        </w:rPr>
        <w:t>         Таким чином, самостійні заняття у ВНЗ є невід’ємною складовою частиною фізичного виховання, сприяють підвищенню рівня працездатності, створення умов для подовження активної творчої діяльності.</w:t>
      </w:r>
    </w:p>
    <w:p w:rsidR="00CE37AE" w:rsidRPr="00A96AD0" w:rsidRDefault="00CE37AE" w:rsidP="00A96AD0">
      <w:pPr>
        <w:spacing w:after="0" w:line="360" w:lineRule="auto"/>
        <w:jc w:val="both"/>
        <w:rPr>
          <w:rFonts w:ascii="Times New Roman" w:eastAsia="Times New Roman" w:hAnsi="Times New Roman" w:cs="Times New Roman"/>
          <w:b/>
          <w:i/>
          <w:color w:val="000000"/>
          <w:sz w:val="36"/>
          <w:szCs w:val="36"/>
          <w:lang w:eastAsia="uk-UA"/>
        </w:rPr>
      </w:pPr>
      <w:r w:rsidRPr="00CE37AE">
        <w:rPr>
          <w:rFonts w:ascii="Times New Roman" w:eastAsia="Times New Roman" w:hAnsi="Times New Roman" w:cs="Times New Roman"/>
          <w:color w:val="000000"/>
          <w:sz w:val="28"/>
          <w:szCs w:val="28"/>
          <w:lang w:eastAsia="uk-UA"/>
        </w:rPr>
        <w:t> </w:t>
      </w:r>
      <w:r w:rsidRPr="00A96AD0">
        <w:rPr>
          <w:rFonts w:ascii="Times New Roman" w:eastAsia="Times New Roman" w:hAnsi="Times New Roman" w:cs="Times New Roman"/>
          <w:color w:val="000000"/>
          <w:sz w:val="28"/>
          <w:szCs w:val="28"/>
          <w:lang w:eastAsia="uk-UA"/>
        </w:rPr>
        <w:t xml:space="preserve"> </w:t>
      </w:r>
      <w:r w:rsidRPr="00A96AD0">
        <w:rPr>
          <w:rFonts w:ascii="Times New Roman" w:eastAsia="Times New Roman" w:hAnsi="Times New Roman" w:cs="Times New Roman"/>
          <w:b/>
          <w:i/>
          <w:color w:val="000000"/>
          <w:sz w:val="36"/>
          <w:szCs w:val="36"/>
          <w:lang w:eastAsia="uk-UA"/>
        </w:rPr>
        <w:t xml:space="preserve"> 4.</w:t>
      </w:r>
      <w:r w:rsidR="00A96AD0" w:rsidRPr="00A96AD0">
        <w:rPr>
          <w:rFonts w:ascii="Times New Roman" w:hAnsi="Times New Roman" w:cs="Times New Roman"/>
          <w:b/>
          <w:bCs/>
          <w:i/>
          <w:color w:val="2C2C2C"/>
          <w:sz w:val="36"/>
          <w:szCs w:val="36"/>
        </w:rPr>
        <w:t xml:space="preserve"> </w:t>
      </w:r>
      <w:r w:rsidR="00A96AD0" w:rsidRPr="00A96AD0">
        <w:rPr>
          <w:rFonts w:ascii="Times New Roman" w:hAnsi="Times New Roman" w:cs="Times New Roman"/>
          <w:b/>
          <w:bCs/>
          <w:i/>
          <w:color w:val="2C2C2C"/>
          <w:sz w:val="36"/>
          <w:szCs w:val="36"/>
        </w:rPr>
        <w:t>Самоконтроль під час самостійних занять фізичними вправами</w:t>
      </w:r>
    </w:p>
    <w:p w:rsidR="00CE37AE" w:rsidRPr="00A96AD0" w:rsidRDefault="00A96AD0" w:rsidP="00A96AD0">
      <w:pPr>
        <w:pStyle w:val="a4"/>
        <w:spacing w:before="0" w:beforeAutospacing="0" w:after="96" w:afterAutospacing="0" w:line="360" w:lineRule="auto"/>
        <w:jc w:val="both"/>
        <w:rPr>
          <w:color w:val="2C2C2C"/>
          <w:sz w:val="28"/>
          <w:szCs w:val="28"/>
        </w:rPr>
      </w:pPr>
      <w:r w:rsidRPr="00A96AD0">
        <w:rPr>
          <w:color w:val="2C2C2C"/>
          <w:sz w:val="21"/>
          <w:szCs w:val="21"/>
        </w:rPr>
        <w:t xml:space="preserve">       </w:t>
      </w:r>
      <w:r w:rsidR="00CE37AE" w:rsidRPr="00A96AD0">
        <w:rPr>
          <w:color w:val="2C2C2C"/>
          <w:sz w:val="28"/>
          <w:szCs w:val="28"/>
        </w:rPr>
        <w:t xml:space="preserve">Самоконтроль – це систематичні самостійні спостереження що займається фізичними вправами і спортом за змінами здоров'я, фізичного розвитку та фізичної підготовленості. При самостійних заняттях оздоровчим бігом, вправами з обтяженням, атлетичною гімнастикою, самоконтроль необхідний. Як </w:t>
      </w:r>
      <w:r w:rsidR="00CE37AE" w:rsidRPr="00A96AD0">
        <w:rPr>
          <w:color w:val="2C2C2C"/>
          <w:sz w:val="28"/>
          <w:szCs w:val="28"/>
        </w:rPr>
        <w:lastRenderedPageBreak/>
        <w:t xml:space="preserve">показників самоконтролю використовуються суб'єктивні і об'єктивні ознаки функціонального стану організму під впливом фізичні навантаження. Такі показники самоконтролю як самопочуття, настрій, неприємні відчуття, апетит, ставляться до суб'єктивним, а частота серцевих скорочень (ЧСС), маса тіла, довжина тіла, функція </w:t>
      </w:r>
      <w:proofErr w:type="spellStart"/>
      <w:r w:rsidR="00CE37AE" w:rsidRPr="00A96AD0">
        <w:rPr>
          <w:color w:val="2C2C2C"/>
          <w:sz w:val="28"/>
          <w:szCs w:val="28"/>
        </w:rPr>
        <w:t>кишково</w:t>
      </w:r>
      <w:proofErr w:type="spellEnd"/>
      <w:r w:rsidR="00CE37AE" w:rsidRPr="00A96AD0">
        <w:rPr>
          <w:color w:val="2C2C2C"/>
          <w:sz w:val="28"/>
          <w:szCs w:val="28"/>
        </w:rPr>
        <w:t xml:space="preserve">-шлункового тракту, потовиділення, життєва ємність легких (Ж.Е.Л.), сила м'язів, динаміка розвитку рухових якостей, результати – до суб'єктивним. Контролювати стан свого організму можна за зовнішнім та внутрішньою ознаками. До зовнішніх ознаками ставляться виділення поту, зміна кольору шкіри, порушення координації й ритму дихання. Якщо навантаження дуже велике, то спостерігається рясне потовиділення, надмірне почервоніння тіла, посиніння шкіри навколо губ, з'являється </w:t>
      </w:r>
      <w:proofErr w:type="spellStart"/>
      <w:r w:rsidRPr="00A96AD0">
        <w:rPr>
          <w:color w:val="2C2C2C"/>
          <w:sz w:val="28"/>
          <w:szCs w:val="28"/>
        </w:rPr>
        <w:t>віддишка</w:t>
      </w:r>
      <w:proofErr w:type="spellEnd"/>
      <w:r w:rsidR="00CE37AE" w:rsidRPr="00A96AD0">
        <w:rPr>
          <w:color w:val="2C2C2C"/>
          <w:sz w:val="28"/>
          <w:szCs w:val="28"/>
        </w:rPr>
        <w:t>, порушується координація рухів.</w:t>
      </w:r>
    </w:p>
    <w:p w:rsidR="00CE37AE" w:rsidRDefault="00CE37AE" w:rsidP="00A96AD0">
      <w:pPr>
        <w:pStyle w:val="a4"/>
        <w:spacing w:before="0" w:beforeAutospacing="0" w:after="96" w:afterAutospacing="0" w:line="360" w:lineRule="auto"/>
        <w:jc w:val="both"/>
        <w:rPr>
          <w:color w:val="2C2C2C"/>
          <w:sz w:val="28"/>
          <w:szCs w:val="28"/>
        </w:rPr>
      </w:pPr>
      <w:r w:rsidRPr="00A96AD0">
        <w:rPr>
          <w:color w:val="2C2C2C"/>
          <w:sz w:val="28"/>
          <w:szCs w:val="28"/>
        </w:rPr>
        <w:t xml:space="preserve">За появи таких ознак треба припинити виконання вправ і метою відпочити. До внутрішнім ознаками втоми відносять поява больових </w:t>
      </w:r>
      <w:proofErr w:type="spellStart"/>
      <w:r w:rsidRPr="00A96AD0">
        <w:rPr>
          <w:color w:val="2C2C2C"/>
          <w:sz w:val="28"/>
          <w:szCs w:val="28"/>
        </w:rPr>
        <w:t>відчуттів</w:t>
      </w:r>
      <w:proofErr w:type="spellEnd"/>
      <w:r w:rsidRPr="00A96AD0">
        <w:rPr>
          <w:color w:val="2C2C2C"/>
          <w:sz w:val="28"/>
          <w:szCs w:val="28"/>
        </w:rPr>
        <w:t xml:space="preserve"> на м'язах, </w:t>
      </w:r>
      <w:proofErr w:type="spellStart"/>
      <w:r w:rsidR="00A96AD0" w:rsidRPr="00A96AD0">
        <w:rPr>
          <w:color w:val="2C2C2C"/>
          <w:sz w:val="28"/>
          <w:szCs w:val="28"/>
        </w:rPr>
        <w:t>тошнить</w:t>
      </w:r>
      <w:proofErr w:type="spellEnd"/>
      <w:r w:rsidRPr="00A96AD0">
        <w:rPr>
          <w:color w:val="2C2C2C"/>
          <w:sz w:val="28"/>
          <w:szCs w:val="28"/>
        </w:rPr>
        <w:t xml:space="preserve"> і навіть запаморочення. У разі доведеться припинити виконання вправи, відпочити на цьому закінчити тренування. Якщо після занять фізичними вправами самопочуття, настрій, апетит, сон хороші й є прагнення займатися далі, це показує що ваша організм справляється з навантаженнями. У процесі самостійних занять фізичної культурою необхідно реєструвати у щоденнику самоконтролю поява під час тренувань болів у м'язах, у правому і лівому підребер'я, у сфері серця, головного болю, запаморочення. Додатково як самоконтролю можна рекомендувати проведенні </w:t>
      </w:r>
      <w:proofErr w:type="spellStart"/>
      <w:r w:rsidRPr="00A96AD0">
        <w:rPr>
          <w:color w:val="2C2C2C"/>
          <w:sz w:val="28"/>
          <w:szCs w:val="28"/>
        </w:rPr>
        <w:t>пульсометрии</w:t>
      </w:r>
      <w:proofErr w:type="spellEnd"/>
      <w:r w:rsidRPr="00A96AD0">
        <w:rPr>
          <w:color w:val="2C2C2C"/>
          <w:sz w:val="28"/>
          <w:szCs w:val="28"/>
        </w:rPr>
        <w:t xml:space="preserve"> (вимір ЧСС) до занять</w:t>
      </w:r>
      <w:r w:rsidR="00A96AD0" w:rsidRPr="00A96AD0">
        <w:rPr>
          <w:color w:val="2C2C2C"/>
          <w:sz w:val="28"/>
          <w:szCs w:val="28"/>
        </w:rPr>
        <w:t>, під час тренувань; тестів і фізкультурни</w:t>
      </w:r>
      <w:r w:rsidRPr="00A96AD0">
        <w:rPr>
          <w:color w:val="2C2C2C"/>
          <w:sz w:val="28"/>
          <w:szCs w:val="28"/>
        </w:rPr>
        <w:t>х проб визначення стану серцево-судинної, дихальної системи та динаміки фізичної підготовленості котрі займаються за певного періоду. Крім самоконтролю передбачається контроль із боку батьків, борг яких активізувати спосіб життя своїх дітей, зробити його динамічним, використовуючи щоденні самостійні заняття фізичними вправами. Батьки повинні слідкувати те, щоб щодня виконували домашні завдання щодо фізичну культуру, у властивому об'ємі та з достатньої інтенсивністю.</w:t>
      </w:r>
    </w:p>
    <w:p w:rsidR="00A96AD0" w:rsidRPr="009B621E" w:rsidRDefault="00A96AD0" w:rsidP="00A96AD0">
      <w:pPr>
        <w:pStyle w:val="a4"/>
        <w:spacing w:before="0" w:beforeAutospacing="0" w:after="96" w:afterAutospacing="0" w:line="360" w:lineRule="auto"/>
        <w:jc w:val="both"/>
        <w:rPr>
          <w:b/>
          <w:sz w:val="28"/>
          <w:szCs w:val="28"/>
        </w:rPr>
      </w:pPr>
      <w:r w:rsidRPr="00A96AD0">
        <w:rPr>
          <w:b/>
          <w:color w:val="2C2C2C"/>
          <w:sz w:val="32"/>
          <w:szCs w:val="28"/>
        </w:rPr>
        <w:t>Висновок:</w:t>
      </w:r>
      <w:r w:rsidR="009B621E" w:rsidRPr="009B621E">
        <w:rPr>
          <w:rFonts w:asciiTheme="minorHAnsi" w:eastAsiaTheme="minorHAnsi" w:hAnsiTheme="minorHAnsi" w:cstheme="minorBidi"/>
          <w:color w:val="000000"/>
          <w:sz w:val="27"/>
          <w:szCs w:val="27"/>
          <w:lang w:eastAsia="en-US"/>
        </w:rPr>
        <w:t xml:space="preserve"> </w:t>
      </w:r>
      <w:r w:rsidR="009B621E" w:rsidRPr="009B621E">
        <w:rPr>
          <w:rFonts w:eastAsiaTheme="minorHAnsi"/>
          <w:sz w:val="28"/>
          <w:szCs w:val="28"/>
          <w:lang w:eastAsia="en-US"/>
        </w:rPr>
        <w:t>Тисячі років людство шукало чудовий еліксир життя, відправляючи казкових героїв у далекі </w:t>
      </w:r>
      <w:hyperlink r:id="rId7" w:tooltip="Подорожі" w:history="1">
        <w:r w:rsidR="009B621E" w:rsidRPr="009B621E">
          <w:rPr>
            <w:rFonts w:eastAsiaTheme="minorHAnsi"/>
            <w:sz w:val="28"/>
            <w:szCs w:val="28"/>
            <w:lang w:eastAsia="en-US"/>
          </w:rPr>
          <w:t>подорожі</w:t>
        </w:r>
      </w:hyperlink>
      <w:r w:rsidR="009B621E" w:rsidRPr="009B621E">
        <w:rPr>
          <w:rFonts w:eastAsiaTheme="minorHAnsi"/>
          <w:sz w:val="28"/>
          <w:szCs w:val="28"/>
          <w:lang w:eastAsia="en-US"/>
        </w:rPr>
        <w:t xml:space="preserve"> за тридев'ять земель. А він виявився набагато </w:t>
      </w:r>
      <w:r w:rsidR="009B621E" w:rsidRPr="009B621E">
        <w:rPr>
          <w:rFonts w:eastAsiaTheme="minorHAnsi"/>
          <w:sz w:val="28"/>
          <w:szCs w:val="28"/>
          <w:lang w:eastAsia="en-US"/>
        </w:rPr>
        <w:lastRenderedPageBreak/>
        <w:t>ближче - це </w:t>
      </w:r>
      <w:hyperlink r:id="rId8" w:tooltip="Фізична культура" w:history="1">
        <w:r w:rsidR="009B621E" w:rsidRPr="009B621E">
          <w:rPr>
            <w:rFonts w:eastAsiaTheme="minorHAnsi"/>
            <w:sz w:val="28"/>
            <w:szCs w:val="28"/>
            <w:lang w:eastAsia="en-US"/>
          </w:rPr>
          <w:t>фізична культура</w:t>
        </w:r>
      </w:hyperlink>
      <w:r w:rsidR="009B621E" w:rsidRPr="009B621E">
        <w:rPr>
          <w:rFonts w:eastAsiaTheme="minorHAnsi"/>
          <w:sz w:val="28"/>
          <w:szCs w:val="28"/>
          <w:lang w:eastAsia="en-US"/>
        </w:rPr>
        <w:t>, що дає людям здоров'я, радість, відчуття повноти життя. </w:t>
      </w:r>
      <w:hyperlink r:id="rId9" w:tooltip="Сучасник" w:history="1">
        <w:r w:rsidR="009B621E" w:rsidRPr="009B621E">
          <w:rPr>
            <w:rFonts w:eastAsiaTheme="minorHAnsi"/>
            <w:sz w:val="28"/>
            <w:szCs w:val="28"/>
            <w:lang w:eastAsia="en-US"/>
          </w:rPr>
          <w:t>Сучасний</w:t>
        </w:r>
      </w:hyperlink>
      <w:r w:rsidR="009B621E" w:rsidRPr="009B621E">
        <w:rPr>
          <w:rFonts w:eastAsiaTheme="minorHAnsi"/>
          <w:sz w:val="28"/>
          <w:szCs w:val="28"/>
          <w:lang w:eastAsia="en-US"/>
        </w:rPr>
        <w:t> фахівець має бути загартованим, фізично </w:t>
      </w:r>
      <w:hyperlink r:id="rId10" w:tooltip="Культура" w:history="1">
        <w:r w:rsidR="009B621E" w:rsidRPr="009B621E">
          <w:rPr>
            <w:rFonts w:eastAsiaTheme="minorHAnsi"/>
            <w:sz w:val="28"/>
            <w:szCs w:val="28"/>
            <w:lang w:eastAsia="en-US"/>
          </w:rPr>
          <w:t>культурною</w:t>
        </w:r>
      </w:hyperlink>
      <w:r w:rsidR="009B621E" w:rsidRPr="009B621E">
        <w:rPr>
          <w:rFonts w:eastAsiaTheme="minorHAnsi"/>
          <w:sz w:val="28"/>
          <w:szCs w:val="28"/>
          <w:lang w:eastAsia="en-US"/>
        </w:rPr>
        <w:t> людиною. Будувати себе, своє здоров'я за жорстким графіком важко. Але якщо це вдається, то вдається і все інше.</w:t>
      </w:r>
    </w:p>
    <w:p w:rsidR="00CE37AE" w:rsidRPr="00A96AD0" w:rsidRDefault="00CE37AE" w:rsidP="00A96AD0">
      <w:pPr>
        <w:spacing w:after="0" w:line="360" w:lineRule="auto"/>
        <w:jc w:val="both"/>
        <w:rPr>
          <w:rFonts w:ascii="Times New Roman" w:eastAsia="Times New Roman" w:hAnsi="Times New Roman" w:cs="Times New Roman"/>
          <w:color w:val="000000"/>
          <w:sz w:val="28"/>
          <w:szCs w:val="28"/>
          <w:lang w:eastAsia="uk-UA"/>
        </w:rPr>
      </w:pPr>
    </w:p>
    <w:p w:rsidR="00CE37AE" w:rsidRDefault="00CE37AE" w:rsidP="00A96AD0">
      <w:pPr>
        <w:spacing w:after="0" w:line="360" w:lineRule="auto"/>
        <w:jc w:val="both"/>
        <w:rPr>
          <w:rFonts w:ascii="Times New Roman" w:eastAsia="Times New Roman" w:hAnsi="Times New Roman" w:cs="Times New Roman"/>
          <w:b/>
          <w:color w:val="000000"/>
          <w:sz w:val="36"/>
          <w:szCs w:val="28"/>
          <w:lang w:eastAsia="uk-UA"/>
        </w:rPr>
      </w:pPr>
    </w:p>
    <w:p w:rsidR="00CE37AE" w:rsidRPr="00CE37AE" w:rsidRDefault="00CE37AE" w:rsidP="00CE37AE">
      <w:pPr>
        <w:spacing w:after="0" w:line="360" w:lineRule="atLeast"/>
        <w:jc w:val="both"/>
        <w:rPr>
          <w:rFonts w:ascii="MS Reference Sans Serif" w:eastAsia="Times New Roman" w:hAnsi="MS Reference Sans Serif" w:cs="Times New Roman"/>
          <w:b/>
          <w:color w:val="000000"/>
          <w:sz w:val="32"/>
          <w:szCs w:val="27"/>
          <w:lang w:eastAsia="uk-UA"/>
        </w:rPr>
      </w:pPr>
      <w:r w:rsidRPr="00CE37AE">
        <w:rPr>
          <w:rFonts w:ascii="Times New Roman" w:eastAsia="Times New Roman" w:hAnsi="Times New Roman" w:cs="Times New Roman"/>
          <w:b/>
          <w:color w:val="000000"/>
          <w:sz w:val="36"/>
          <w:szCs w:val="28"/>
          <w:lang w:eastAsia="uk-UA"/>
        </w:rPr>
        <w:t>Список літератури:</w:t>
      </w:r>
    </w:p>
    <w:p w:rsidR="00CE37AE" w:rsidRPr="00A96AD0" w:rsidRDefault="00CE37AE" w:rsidP="00CE37AE">
      <w:pPr>
        <w:rPr>
          <w:sz w:val="28"/>
          <w:szCs w:val="28"/>
        </w:rPr>
      </w:pPr>
      <w:r w:rsidRPr="00A96AD0">
        <w:rPr>
          <w:sz w:val="32"/>
          <w:szCs w:val="28"/>
        </w:rPr>
        <w:t xml:space="preserve">1. </w:t>
      </w:r>
      <w:r w:rsidR="00A96AD0" w:rsidRPr="00A96AD0">
        <w:rPr>
          <w:rFonts w:ascii="Tahoma" w:hAnsi="Tahoma" w:cs="Tahoma"/>
          <w:color w:val="2C2C2C"/>
          <w:sz w:val="28"/>
          <w:szCs w:val="28"/>
        </w:rPr>
        <w:t>М. У. Гуреєв «Активний відпочинок», Москва «Радянський спорт» 1991 р.</w:t>
      </w:r>
    </w:p>
    <w:p w:rsidR="00CE37AE" w:rsidRPr="00A96AD0" w:rsidRDefault="00CE37AE" w:rsidP="00CE37AE">
      <w:pPr>
        <w:rPr>
          <w:sz w:val="28"/>
          <w:szCs w:val="28"/>
        </w:rPr>
      </w:pPr>
      <w:r w:rsidRPr="00A96AD0">
        <w:rPr>
          <w:sz w:val="28"/>
          <w:szCs w:val="28"/>
        </w:rPr>
        <w:t>2.</w:t>
      </w:r>
      <w:r w:rsidR="00A96AD0" w:rsidRPr="00A96AD0">
        <w:rPr>
          <w:sz w:val="28"/>
          <w:szCs w:val="28"/>
        </w:rPr>
        <w:t xml:space="preserve"> http://bukvar.su/</w:t>
      </w:r>
    </w:p>
    <w:p w:rsidR="00CE37AE" w:rsidRPr="00A96AD0" w:rsidRDefault="00CE37AE" w:rsidP="00CE37AE">
      <w:pPr>
        <w:rPr>
          <w:sz w:val="28"/>
          <w:szCs w:val="28"/>
        </w:rPr>
      </w:pPr>
      <w:r w:rsidRPr="00A96AD0">
        <w:rPr>
          <w:sz w:val="28"/>
          <w:szCs w:val="28"/>
        </w:rPr>
        <w:t xml:space="preserve">3. </w:t>
      </w:r>
      <w:hyperlink r:id="rId11" w:history="1">
        <w:r w:rsidRPr="00A96AD0">
          <w:rPr>
            <w:rStyle w:val="a3"/>
            <w:sz w:val="28"/>
            <w:szCs w:val="28"/>
          </w:rPr>
          <w:t>http://www.rusnauka.com/</w:t>
        </w:r>
      </w:hyperlink>
    </w:p>
    <w:p w:rsidR="00CE37AE" w:rsidRPr="00A96AD0" w:rsidRDefault="00CE37AE" w:rsidP="00CE37AE">
      <w:pPr>
        <w:rPr>
          <w:sz w:val="28"/>
          <w:szCs w:val="28"/>
        </w:rPr>
      </w:pPr>
      <w:r w:rsidRPr="00A96AD0">
        <w:rPr>
          <w:sz w:val="28"/>
          <w:szCs w:val="28"/>
        </w:rPr>
        <w:t xml:space="preserve">4. </w:t>
      </w:r>
      <w:hyperlink r:id="rId12" w:history="1">
        <w:r w:rsidRPr="00A96AD0">
          <w:rPr>
            <w:rStyle w:val="a3"/>
            <w:sz w:val="28"/>
            <w:szCs w:val="28"/>
          </w:rPr>
          <w:t>http://bibliofond.ru/</w:t>
        </w:r>
      </w:hyperlink>
    </w:p>
    <w:p w:rsidR="00A96AD0" w:rsidRPr="00A96AD0" w:rsidRDefault="00A96AD0" w:rsidP="00CE37AE">
      <w:pPr>
        <w:rPr>
          <w:sz w:val="28"/>
          <w:szCs w:val="28"/>
        </w:rPr>
      </w:pPr>
      <w:r w:rsidRPr="00A96AD0">
        <w:rPr>
          <w:sz w:val="28"/>
          <w:szCs w:val="28"/>
        </w:rPr>
        <w:t>5.</w:t>
      </w:r>
      <w:r w:rsidRPr="00A96AD0">
        <w:rPr>
          <w:rFonts w:ascii="Tahoma" w:hAnsi="Tahoma" w:cs="Tahoma"/>
          <w:color w:val="2C2C2C"/>
          <w:sz w:val="28"/>
          <w:szCs w:val="28"/>
        </w:rPr>
        <w:t xml:space="preserve"> </w:t>
      </w:r>
      <w:r w:rsidRPr="00A96AD0">
        <w:rPr>
          <w:rFonts w:ascii="Tahoma" w:hAnsi="Tahoma" w:cs="Tahoma"/>
          <w:color w:val="2C2C2C"/>
          <w:sz w:val="28"/>
          <w:szCs w:val="28"/>
        </w:rPr>
        <w:t xml:space="preserve">Ю. А. </w:t>
      </w:r>
      <w:proofErr w:type="spellStart"/>
      <w:r w:rsidRPr="00A96AD0">
        <w:rPr>
          <w:rFonts w:ascii="Tahoma" w:hAnsi="Tahoma" w:cs="Tahoma"/>
          <w:color w:val="2C2C2C"/>
          <w:sz w:val="28"/>
          <w:szCs w:val="28"/>
        </w:rPr>
        <w:t>Орешкин</w:t>
      </w:r>
      <w:proofErr w:type="spellEnd"/>
      <w:r w:rsidRPr="00A96AD0">
        <w:rPr>
          <w:rFonts w:ascii="Tahoma" w:hAnsi="Tahoma" w:cs="Tahoma"/>
          <w:color w:val="2C2C2C"/>
          <w:sz w:val="28"/>
          <w:szCs w:val="28"/>
        </w:rPr>
        <w:t xml:space="preserve"> «До здоров'ю через фізкультуру», Москва «Медицина» 1990 р.</w:t>
      </w:r>
    </w:p>
    <w:p w:rsidR="00A96AD0" w:rsidRDefault="00A96AD0" w:rsidP="00CE37AE">
      <w:pPr>
        <w:rPr>
          <w:sz w:val="28"/>
          <w:szCs w:val="40"/>
        </w:rPr>
      </w:pPr>
      <w:r>
        <w:rPr>
          <w:sz w:val="28"/>
          <w:szCs w:val="40"/>
        </w:rPr>
        <w:t>6.</w:t>
      </w:r>
      <w:r w:rsidRPr="00A96AD0">
        <w:t xml:space="preserve"> </w:t>
      </w:r>
      <w:r w:rsidRPr="00A96AD0">
        <w:rPr>
          <w:sz w:val="28"/>
          <w:szCs w:val="40"/>
        </w:rPr>
        <w:t>http://osvita.ua/</w:t>
      </w:r>
    </w:p>
    <w:p w:rsidR="00A96AD0" w:rsidRDefault="00A96AD0" w:rsidP="00A96AD0">
      <w:pPr>
        <w:rPr>
          <w:sz w:val="28"/>
          <w:szCs w:val="40"/>
        </w:rPr>
      </w:pPr>
    </w:p>
    <w:p w:rsidR="00CE37AE" w:rsidRDefault="00A96AD0" w:rsidP="00A96AD0">
      <w:pPr>
        <w:tabs>
          <w:tab w:val="left" w:pos="6135"/>
        </w:tabs>
        <w:rPr>
          <w:sz w:val="28"/>
          <w:szCs w:val="40"/>
        </w:rPr>
      </w:pPr>
      <w:r>
        <w:rPr>
          <w:sz w:val="28"/>
          <w:szCs w:val="40"/>
        </w:rPr>
        <w:tab/>
      </w:r>
    </w:p>
    <w:p w:rsidR="00A96AD0" w:rsidRDefault="00A96AD0" w:rsidP="00A96AD0">
      <w:pPr>
        <w:tabs>
          <w:tab w:val="left" w:pos="6135"/>
        </w:tabs>
        <w:rPr>
          <w:sz w:val="28"/>
          <w:szCs w:val="40"/>
        </w:rPr>
      </w:pPr>
    </w:p>
    <w:p w:rsidR="00A96AD0" w:rsidRDefault="00A96AD0" w:rsidP="00A96AD0">
      <w:pPr>
        <w:tabs>
          <w:tab w:val="left" w:pos="6135"/>
        </w:tabs>
        <w:jc w:val="right"/>
        <w:rPr>
          <w:sz w:val="28"/>
          <w:szCs w:val="40"/>
        </w:rPr>
      </w:pPr>
      <w:r>
        <w:rPr>
          <w:sz w:val="28"/>
          <w:szCs w:val="40"/>
        </w:rPr>
        <w:t>Підготувала:</w:t>
      </w:r>
    </w:p>
    <w:p w:rsidR="00A96AD0" w:rsidRDefault="00A96AD0" w:rsidP="00A96AD0">
      <w:pPr>
        <w:tabs>
          <w:tab w:val="left" w:pos="6135"/>
        </w:tabs>
        <w:jc w:val="right"/>
        <w:rPr>
          <w:sz w:val="28"/>
          <w:szCs w:val="40"/>
        </w:rPr>
      </w:pPr>
      <w:r>
        <w:rPr>
          <w:sz w:val="28"/>
          <w:szCs w:val="40"/>
        </w:rPr>
        <w:t>Студентка ОА-11</w:t>
      </w:r>
    </w:p>
    <w:p w:rsidR="00A96AD0" w:rsidRDefault="00A96AD0" w:rsidP="00A96AD0">
      <w:pPr>
        <w:tabs>
          <w:tab w:val="left" w:pos="6135"/>
        </w:tabs>
        <w:jc w:val="right"/>
        <w:rPr>
          <w:sz w:val="28"/>
          <w:szCs w:val="40"/>
        </w:rPr>
      </w:pPr>
      <w:proofErr w:type="spellStart"/>
      <w:r>
        <w:rPr>
          <w:sz w:val="28"/>
          <w:szCs w:val="40"/>
        </w:rPr>
        <w:t>Філончук</w:t>
      </w:r>
      <w:proofErr w:type="spellEnd"/>
      <w:r>
        <w:rPr>
          <w:sz w:val="28"/>
          <w:szCs w:val="40"/>
        </w:rPr>
        <w:t xml:space="preserve"> Юлія</w:t>
      </w:r>
    </w:p>
    <w:p w:rsidR="00A96AD0" w:rsidRDefault="00A96AD0" w:rsidP="00A96AD0">
      <w:pPr>
        <w:tabs>
          <w:tab w:val="left" w:pos="6135"/>
        </w:tabs>
        <w:jc w:val="right"/>
        <w:rPr>
          <w:sz w:val="28"/>
          <w:szCs w:val="40"/>
        </w:rPr>
      </w:pPr>
      <w:r>
        <w:rPr>
          <w:sz w:val="28"/>
          <w:szCs w:val="40"/>
        </w:rPr>
        <w:t>Перевірила:</w:t>
      </w:r>
    </w:p>
    <w:p w:rsidR="00A96AD0" w:rsidRDefault="00A96AD0" w:rsidP="00A96AD0">
      <w:pPr>
        <w:tabs>
          <w:tab w:val="left" w:pos="6135"/>
        </w:tabs>
        <w:jc w:val="right"/>
        <w:rPr>
          <w:sz w:val="28"/>
          <w:szCs w:val="40"/>
        </w:rPr>
      </w:pPr>
      <w:proofErr w:type="spellStart"/>
      <w:r>
        <w:rPr>
          <w:sz w:val="28"/>
          <w:szCs w:val="40"/>
        </w:rPr>
        <w:t>Катц</w:t>
      </w:r>
      <w:proofErr w:type="spellEnd"/>
      <w:r>
        <w:rPr>
          <w:sz w:val="28"/>
          <w:szCs w:val="40"/>
        </w:rPr>
        <w:t xml:space="preserve"> Е.Б.</w:t>
      </w:r>
    </w:p>
    <w:p w:rsidR="00A96AD0" w:rsidRDefault="00A96AD0" w:rsidP="00A96AD0">
      <w:pPr>
        <w:tabs>
          <w:tab w:val="left" w:pos="6135"/>
        </w:tabs>
        <w:jc w:val="right"/>
        <w:rPr>
          <w:sz w:val="28"/>
          <w:szCs w:val="40"/>
        </w:rPr>
      </w:pPr>
    </w:p>
    <w:p w:rsidR="00A96AD0" w:rsidRDefault="00A96AD0" w:rsidP="00A96AD0">
      <w:pPr>
        <w:tabs>
          <w:tab w:val="left" w:pos="6135"/>
        </w:tabs>
        <w:jc w:val="right"/>
        <w:rPr>
          <w:sz w:val="28"/>
          <w:szCs w:val="40"/>
        </w:rPr>
      </w:pPr>
    </w:p>
    <w:p w:rsidR="00A96AD0" w:rsidRPr="00A96AD0" w:rsidRDefault="00A96AD0" w:rsidP="00A96AD0">
      <w:pPr>
        <w:tabs>
          <w:tab w:val="left" w:pos="6135"/>
        </w:tabs>
        <w:jc w:val="center"/>
        <w:rPr>
          <w:sz w:val="28"/>
          <w:szCs w:val="40"/>
        </w:rPr>
      </w:pPr>
      <w:bookmarkStart w:id="0" w:name="_GoBack"/>
      <w:bookmarkEnd w:id="0"/>
      <w:r>
        <w:rPr>
          <w:sz w:val="28"/>
          <w:szCs w:val="40"/>
        </w:rPr>
        <w:t>Мукачево 2015р.</w:t>
      </w:r>
    </w:p>
    <w:sectPr w:rsidR="00A96AD0" w:rsidRPr="00A96AD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AD0" w:rsidRDefault="00A96AD0" w:rsidP="00A96AD0">
      <w:pPr>
        <w:spacing w:after="0" w:line="240" w:lineRule="auto"/>
      </w:pPr>
      <w:r>
        <w:separator/>
      </w:r>
    </w:p>
  </w:endnote>
  <w:endnote w:type="continuationSeparator" w:id="0">
    <w:p w:rsidR="00A96AD0" w:rsidRDefault="00A96AD0" w:rsidP="00A9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AD0" w:rsidRDefault="00A96AD0" w:rsidP="00A96AD0">
      <w:pPr>
        <w:spacing w:after="0" w:line="240" w:lineRule="auto"/>
      </w:pPr>
      <w:r>
        <w:separator/>
      </w:r>
    </w:p>
  </w:footnote>
  <w:footnote w:type="continuationSeparator" w:id="0">
    <w:p w:rsidR="00A96AD0" w:rsidRDefault="00A96AD0" w:rsidP="00A96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836C1F"/>
    <w:multiLevelType w:val="hybridMultilevel"/>
    <w:tmpl w:val="4CCED2F6"/>
    <w:lvl w:ilvl="0" w:tplc="D1705084">
      <w:start w:val="1"/>
      <w:numFmt w:val="decimal"/>
      <w:lvlText w:val="%1."/>
      <w:lvlJc w:val="left"/>
      <w:pPr>
        <w:ind w:left="1200" w:hanging="1035"/>
      </w:pPr>
      <w:rPr>
        <w:rFonts w:hint="default"/>
        <w:sz w:val="28"/>
      </w:rPr>
    </w:lvl>
    <w:lvl w:ilvl="1" w:tplc="04220019" w:tentative="1">
      <w:start w:val="1"/>
      <w:numFmt w:val="lowerLetter"/>
      <w:lvlText w:val="%2."/>
      <w:lvlJc w:val="left"/>
      <w:pPr>
        <w:ind w:left="1245" w:hanging="360"/>
      </w:pPr>
    </w:lvl>
    <w:lvl w:ilvl="2" w:tplc="0422001B" w:tentative="1">
      <w:start w:val="1"/>
      <w:numFmt w:val="lowerRoman"/>
      <w:lvlText w:val="%3."/>
      <w:lvlJc w:val="right"/>
      <w:pPr>
        <w:ind w:left="1965" w:hanging="180"/>
      </w:pPr>
    </w:lvl>
    <w:lvl w:ilvl="3" w:tplc="0422000F" w:tentative="1">
      <w:start w:val="1"/>
      <w:numFmt w:val="decimal"/>
      <w:lvlText w:val="%4."/>
      <w:lvlJc w:val="left"/>
      <w:pPr>
        <w:ind w:left="2685" w:hanging="360"/>
      </w:pPr>
    </w:lvl>
    <w:lvl w:ilvl="4" w:tplc="04220019" w:tentative="1">
      <w:start w:val="1"/>
      <w:numFmt w:val="lowerLetter"/>
      <w:lvlText w:val="%5."/>
      <w:lvlJc w:val="left"/>
      <w:pPr>
        <w:ind w:left="3405" w:hanging="360"/>
      </w:pPr>
    </w:lvl>
    <w:lvl w:ilvl="5" w:tplc="0422001B" w:tentative="1">
      <w:start w:val="1"/>
      <w:numFmt w:val="lowerRoman"/>
      <w:lvlText w:val="%6."/>
      <w:lvlJc w:val="right"/>
      <w:pPr>
        <w:ind w:left="4125" w:hanging="180"/>
      </w:pPr>
    </w:lvl>
    <w:lvl w:ilvl="6" w:tplc="0422000F" w:tentative="1">
      <w:start w:val="1"/>
      <w:numFmt w:val="decimal"/>
      <w:lvlText w:val="%7."/>
      <w:lvlJc w:val="left"/>
      <w:pPr>
        <w:ind w:left="4845" w:hanging="360"/>
      </w:pPr>
    </w:lvl>
    <w:lvl w:ilvl="7" w:tplc="04220019" w:tentative="1">
      <w:start w:val="1"/>
      <w:numFmt w:val="lowerLetter"/>
      <w:lvlText w:val="%8."/>
      <w:lvlJc w:val="left"/>
      <w:pPr>
        <w:ind w:left="5565" w:hanging="360"/>
      </w:pPr>
    </w:lvl>
    <w:lvl w:ilvl="8" w:tplc="0422001B" w:tentative="1">
      <w:start w:val="1"/>
      <w:numFmt w:val="lowerRoman"/>
      <w:lvlText w:val="%9."/>
      <w:lvlJc w:val="right"/>
      <w:pPr>
        <w:ind w:left="62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AE"/>
    <w:rsid w:val="00854FF4"/>
    <w:rsid w:val="009B621E"/>
    <w:rsid w:val="00A96AD0"/>
    <w:rsid w:val="00CE37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37137-FA92-4936-B96A-F3E25ABD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37AE"/>
    <w:rPr>
      <w:color w:val="0563C1" w:themeColor="hyperlink"/>
      <w:u w:val="single"/>
    </w:rPr>
  </w:style>
  <w:style w:type="paragraph" w:styleId="a4">
    <w:name w:val="Normal (Web)"/>
    <w:basedOn w:val="a"/>
    <w:uiPriority w:val="99"/>
    <w:semiHidden/>
    <w:unhideWhenUsed/>
    <w:rsid w:val="00CE37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A96AD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96AD0"/>
  </w:style>
  <w:style w:type="paragraph" w:styleId="a7">
    <w:name w:val="footer"/>
    <w:basedOn w:val="a"/>
    <w:link w:val="a8"/>
    <w:uiPriority w:val="99"/>
    <w:unhideWhenUsed/>
    <w:rsid w:val="00A96AD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96AD0"/>
  </w:style>
  <w:style w:type="paragraph" w:styleId="a9">
    <w:name w:val="List Paragraph"/>
    <w:basedOn w:val="a"/>
    <w:uiPriority w:val="34"/>
    <w:qFormat/>
    <w:rsid w:val="00A96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039282">
      <w:bodyDiv w:val="1"/>
      <w:marLeft w:val="0"/>
      <w:marRight w:val="0"/>
      <w:marTop w:val="0"/>
      <w:marBottom w:val="0"/>
      <w:divBdr>
        <w:top w:val="none" w:sz="0" w:space="0" w:color="auto"/>
        <w:left w:val="none" w:sz="0" w:space="0" w:color="auto"/>
        <w:bottom w:val="none" w:sz="0" w:space="0" w:color="auto"/>
        <w:right w:val="none" w:sz="0" w:space="0" w:color="auto"/>
      </w:divBdr>
    </w:div>
    <w:div w:id="15966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A4%D1%96%D0%B7%D0%B8%D1%87%D0%BD%D0%B0_%D0%BA%D1%83%D0%BB%D1%8C%D1%82%D1%83%D1%80%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a-referat.com/%D0%9F%D0%BE%D0%B4%D0%BE%D1%80%D0%BE%D0%B6%D1%96" TargetMode="External"/><Relationship Id="rId12" Type="http://schemas.openxmlformats.org/officeDocument/2006/relationships/hyperlink" Target="http://bibliofo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nauka.com/" TargetMode="External"/><Relationship Id="rId5" Type="http://schemas.openxmlformats.org/officeDocument/2006/relationships/footnotes" Target="footnotes.xml"/><Relationship Id="rId10" Type="http://schemas.openxmlformats.org/officeDocument/2006/relationships/hyperlink" Target="http://ua-referat.com/%D0%9A%D1%83%D0%BB%D1%8C%D1%82%D1%83%D1%80%D0%B0" TargetMode="External"/><Relationship Id="rId4" Type="http://schemas.openxmlformats.org/officeDocument/2006/relationships/webSettings" Target="webSettings.xml"/><Relationship Id="rId9" Type="http://schemas.openxmlformats.org/officeDocument/2006/relationships/hyperlink" Target="http://ua-referat.com/%D0%A1%D1%83%D1%87%D0%B0%D1%81%D0%BD%D0%B8%D0%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7955</Words>
  <Characters>4535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Сколе</dc:creator>
  <cp:keywords/>
  <dc:description/>
  <cp:lastModifiedBy>Сколе</cp:lastModifiedBy>
  <cp:revision>1</cp:revision>
  <dcterms:created xsi:type="dcterms:W3CDTF">2015-03-24T18:59:00Z</dcterms:created>
  <dcterms:modified xsi:type="dcterms:W3CDTF">2015-03-24T19:23:00Z</dcterms:modified>
</cp:coreProperties>
</file>