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4C" w:rsidRPr="0069573E" w:rsidRDefault="00B5704C" w:rsidP="00DB4279">
      <w:pPr>
        <w:spacing w:line="360" w:lineRule="auto"/>
        <w:jc w:val="center"/>
        <w:rPr>
          <w:rFonts w:ascii="Times New Roman" w:hAnsi="Times New Roman"/>
          <w:b/>
          <w:sz w:val="28"/>
          <w:szCs w:val="28"/>
          <w:lang w:val="en-US"/>
        </w:rPr>
      </w:pPr>
      <w:r w:rsidRPr="008D1306">
        <w:rPr>
          <w:rFonts w:ascii="Times New Roman" w:hAnsi="Times New Roman"/>
          <w:b/>
          <w:sz w:val="28"/>
          <w:szCs w:val="28"/>
        </w:rPr>
        <w:t>Лабораторная работа №</w:t>
      </w:r>
      <w:r w:rsidR="0069573E">
        <w:rPr>
          <w:rFonts w:ascii="Times New Roman" w:hAnsi="Times New Roman"/>
          <w:b/>
          <w:sz w:val="28"/>
          <w:szCs w:val="28"/>
          <w:lang w:val="en-US"/>
        </w:rPr>
        <w:t>10</w:t>
      </w:r>
    </w:p>
    <w:p w:rsidR="00B5704C" w:rsidRPr="008D1306" w:rsidRDefault="00B5704C" w:rsidP="00DB4279">
      <w:pPr>
        <w:pStyle w:val="a3"/>
        <w:numPr>
          <w:ilvl w:val="0"/>
          <w:numId w:val="2"/>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Тема</w:t>
      </w:r>
    </w:p>
    <w:p w:rsidR="00EC1D0D" w:rsidRPr="0069573E" w:rsidRDefault="0069573E" w:rsidP="00DB4279">
      <w:pPr>
        <w:pStyle w:val="a3"/>
        <w:spacing w:after="160" w:line="360" w:lineRule="auto"/>
        <w:ind w:left="0" w:firstLine="851"/>
        <w:jc w:val="both"/>
        <w:rPr>
          <w:rFonts w:ascii="Times New Roman" w:hAnsi="Times New Roman"/>
          <w:sz w:val="28"/>
          <w:szCs w:val="28"/>
          <w:lang w:val="ru-RU"/>
        </w:rPr>
      </w:pPr>
      <w:r w:rsidRPr="0069573E">
        <w:rPr>
          <w:rFonts w:ascii="Times New Roman" w:hAnsi="Times New Roman"/>
          <w:sz w:val="28"/>
          <w:szCs w:val="28"/>
          <w:lang w:val="ru-RU"/>
        </w:rPr>
        <w:t xml:space="preserve">Настройка проектов в </w:t>
      </w:r>
      <w:r w:rsidRPr="0069573E">
        <w:rPr>
          <w:rFonts w:ascii="Times New Roman" w:hAnsi="Times New Roman"/>
          <w:sz w:val="28"/>
          <w:szCs w:val="28"/>
          <w:lang w:val="en-US"/>
        </w:rPr>
        <w:t>Visual</w:t>
      </w:r>
      <w:r w:rsidRPr="0069573E">
        <w:rPr>
          <w:rFonts w:ascii="Times New Roman" w:hAnsi="Times New Roman"/>
          <w:sz w:val="28"/>
          <w:szCs w:val="28"/>
          <w:lang w:val="ru-RU"/>
        </w:rPr>
        <w:t xml:space="preserve"> </w:t>
      </w:r>
      <w:r w:rsidRPr="0069573E">
        <w:rPr>
          <w:rFonts w:ascii="Times New Roman" w:hAnsi="Times New Roman"/>
          <w:sz w:val="28"/>
          <w:szCs w:val="28"/>
          <w:lang w:val="en-US"/>
        </w:rPr>
        <w:t>Studio</w:t>
      </w:r>
      <w:r w:rsidR="0020736B" w:rsidRPr="0069573E">
        <w:rPr>
          <w:rFonts w:ascii="Times New Roman" w:hAnsi="Times New Roman"/>
          <w:sz w:val="28"/>
          <w:szCs w:val="28"/>
          <w:lang w:val="ru-RU"/>
        </w:rPr>
        <w:t>.</w:t>
      </w:r>
    </w:p>
    <w:p w:rsidR="00B5704C" w:rsidRPr="0069573E" w:rsidRDefault="00B5704C" w:rsidP="00DB4279">
      <w:pPr>
        <w:pStyle w:val="a3"/>
        <w:spacing w:after="160" w:line="360" w:lineRule="auto"/>
        <w:rPr>
          <w:rFonts w:ascii="Times New Roman" w:hAnsi="Times New Roman"/>
          <w:sz w:val="28"/>
          <w:szCs w:val="28"/>
          <w:lang w:val="ru-RU"/>
        </w:rPr>
      </w:pPr>
    </w:p>
    <w:p w:rsidR="002B04DE" w:rsidRDefault="00B5704C" w:rsidP="002B04DE">
      <w:pPr>
        <w:pStyle w:val="a3"/>
        <w:numPr>
          <w:ilvl w:val="0"/>
          <w:numId w:val="2"/>
        </w:numPr>
        <w:autoSpaceDE w:val="0"/>
        <w:autoSpaceDN w:val="0"/>
        <w:adjustRightInd w:val="0"/>
        <w:spacing w:after="0" w:line="360" w:lineRule="auto"/>
        <w:jc w:val="both"/>
        <w:rPr>
          <w:rFonts w:ascii="Times New Roman" w:hAnsi="Times New Roman"/>
          <w:b/>
          <w:sz w:val="28"/>
          <w:szCs w:val="28"/>
          <w:lang w:val="ru-RU"/>
        </w:rPr>
      </w:pPr>
      <w:r w:rsidRPr="008D1306">
        <w:rPr>
          <w:rFonts w:ascii="Times New Roman" w:hAnsi="Times New Roman"/>
          <w:b/>
          <w:sz w:val="28"/>
          <w:szCs w:val="28"/>
          <w:lang w:val="ru-RU"/>
        </w:rPr>
        <w:t>Задание</w:t>
      </w:r>
    </w:p>
    <w:p w:rsidR="002B04DE" w:rsidRDefault="002B04DE" w:rsidP="00B34A15">
      <w:pPr>
        <w:pStyle w:val="a3"/>
        <w:autoSpaceDE w:val="0"/>
        <w:autoSpaceDN w:val="0"/>
        <w:adjustRightInd w:val="0"/>
        <w:spacing w:after="0" w:line="36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Разобраться со свойствами проекта в </w:t>
      </w:r>
      <w:r w:rsidRPr="00B34A15">
        <w:rPr>
          <w:rFonts w:ascii="Times New Roman" w:hAnsi="Times New Roman"/>
          <w:sz w:val="28"/>
          <w:szCs w:val="28"/>
          <w:lang w:val="ru-RU"/>
        </w:rPr>
        <w:t xml:space="preserve">Visual </w:t>
      </w:r>
      <w:r>
        <w:rPr>
          <w:rFonts w:ascii="Times New Roman" w:hAnsi="Times New Roman"/>
          <w:sz w:val="28"/>
          <w:szCs w:val="28"/>
          <w:lang w:val="en-US"/>
        </w:rPr>
        <w:t>S</w:t>
      </w:r>
      <w:r w:rsidRPr="00B34A15">
        <w:rPr>
          <w:rFonts w:ascii="Times New Roman" w:hAnsi="Times New Roman"/>
          <w:sz w:val="28"/>
          <w:szCs w:val="28"/>
          <w:lang w:val="ru-RU"/>
        </w:rPr>
        <w:t>tudio</w:t>
      </w:r>
      <w:r>
        <w:rPr>
          <w:rFonts w:ascii="Times New Roman" w:hAnsi="Times New Roman"/>
          <w:sz w:val="28"/>
          <w:szCs w:val="28"/>
          <w:lang w:val="ru-RU"/>
        </w:rPr>
        <w:t xml:space="preserve"> и получить практические навыки в настройке свойств проекта.</w:t>
      </w:r>
    </w:p>
    <w:p w:rsidR="0009714D" w:rsidRPr="00DB4279" w:rsidRDefault="0009714D" w:rsidP="00B34A15">
      <w:pPr>
        <w:pStyle w:val="a3"/>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Написать отчет: титульный лист, тема работы, </w:t>
      </w:r>
      <w:r w:rsidR="00050F2C">
        <w:rPr>
          <w:rFonts w:ascii="Times New Roman" w:hAnsi="Times New Roman"/>
          <w:sz w:val="28"/>
          <w:szCs w:val="28"/>
        </w:rPr>
        <w:t xml:space="preserve">задание, </w:t>
      </w:r>
      <w:r>
        <w:rPr>
          <w:rFonts w:ascii="Times New Roman" w:hAnsi="Times New Roman"/>
          <w:sz w:val="28"/>
          <w:szCs w:val="28"/>
        </w:rPr>
        <w:t xml:space="preserve">теоретические материалы, </w:t>
      </w:r>
      <w:r w:rsidR="002B04DE">
        <w:rPr>
          <w:rFonts w:ascii="Times New Roman" w:hAnsi="Times New Roman"/>
          <w:sz w:val="28"/>
          <w:szCs w:val="28"/>
          <w:lang w:val="ru-RU"/>
        </w:rPr>
        <w:t xml:space="preserve">создать </w:t>
      </w:r>
      <w:r w:rsidR="00B34A15">
        <w:rPr>
          <w:rFonts w:ascii="Times New Roman" w:hAnsi="Times New Roman"/>
          <w:sz w:val="28"/>
          <w:szCs w:val="28"/>
          <w:lang w:val="ru-RU"/>
        </w:rPr>
        <w:t xml:space="preserve">приложение </w:t>
      </w:r>
      <w:r w:rsidR="00B4164A">
        <w:rPr>
          <w:rFonts w:ascii="Times New Roman" w:hAnsi="Times New Roman"/>
          <w:sz w:val="28"/>
          <w:szCs w:val="28"/>
          <w:lang w:val="ru-RU"/>
        </w:rPr>
        <w:t>и научиться работать со свойства (скриншоты), создать свою конфигурацию проекта (скриншоты)</w:t>
      </w:r>
      <w:r w:rsidR="002C1D21">
        <w:rPr>
          <w:rFonts w:ascii="Times New Roman" w:hAnsi="Times New Roman"/>
          <w:sz w:val="28"/>
          <w:szCs w:val="28"/>
        </w:rPr>
        <w:t>, выводы</w:t>
      </w:r>
      <w:r>
        <w:rPr>
          <w:rFonts w:ascii="Times New Roman" w:hAnsi="Times New Roman"/>
          <w:sz w:val="28"/>
          <w:szCs w:val="28"/>
        </w:rPr>
        <w:t>.</w:t>
      </w:r>
    </w:p>
    <w:p w:rsidR="00B5704C" w:rsidRPr="002B04DE" w:rsidRDefault="00B5704C" w:rsidP="00DB4279">
      <w:pPr>
        <w:pStyle w:val="a3"/>
        <w:autoSpaceDE w:val="0"/>
        <w:autoSpaceDN w:val="0"/>
        <w:adjustRightInd w:val="0"/>
        <w:spacing w:after="0" w:line="360" w:lineRule="auto"/>
        <w:jc w:val="both"/>
        <w:rPr>
          <w:rFonts w:ascii="Times New Roman" w:hAnsi="Times New Roman"/>
          <w:b/>
          <w:sz w:val="28"/>
          <w:szCs w:val="28"/>
        </w:rPr>
      </w:pPr>
    </w:p>
    <w:p w:rsidR="00D83A84" w:rsidRPr="008D1306" w:rsidRDefault="00B5704C" w:rsidP="00D83A84">
      <w:pPr>
        <w:pStyle w:val="a3"/>
        <w:numPr>
          <w:ilvl w:val="0"/>
          <w:numId w:val="2"/>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Теоретические материалы</w:t>
      </w:r>
    </w:p>
    <w:p w:rsidR="00B02D45" w:rsidRPr="00B02D45" w:rsidRDefault="00B02D45" w:rsidP="00B02D45">
      <w:pPr>
        <w:spacing w:line="360" w:lineRule="auto"/>
        <w:ind w:firstLine="284"/>
        <w:jc w:val="both"/>
        <w:rPr>
          <w:rFonts w:ascii="Times New Roman" w:hAnsi="Times New Roman"/>
          <w:sz w:val="28"/>
          <w:szCs w:val="28"/>
        </w:rPr>
      </w:pPr>
      <w:r w:rsidRPr="00B02D45">
        <w:rPr>
          <w:rFonts w:ascii="Times New Roman" w:hAnsi="Times New Roman"/>
          <w:sz w:val="28"/>
          <w:szCs w:val="28"/>
        </w:rPr>
        <w:t>Проект - это отправной пункт для разработки приложений, компонентов и служб в Visual Studio. Он служит контейнером, который управляет исходным кодом, подключениями к данным и ссылками. Проект организован как часть решения, в состав которого может входить несколько независимых друг от друга проектов.</w:t>
      </w:r>
    </w:p>
    <w:p w:rsidR="00B02D45" w:rsidRPr="00B02D45" w:rsidRDefault="00B02D45" w:rsidP="00B02D45">
      <w:pPr>
        <w:spacing w:line="360" w:lineRule="auto"/>
        <w:ind w:firstLine="708"/>
        <w:jc w:val="both"/>
        <w:rPr>
          <w:rFonts w:ascii="Times New Roman" w:hAnsi="Times New Roman"/>
          <w:sz w:val="28"/>
          <w:szCs w:val="28"/>
        </w:rPr>
      </w:pPr>
      <w:r w:rsidRPr="00B02D45">
        <w:rPr>
          <w:rFonts w:ascii="Times New Roman" w:hAnsi="Times New Roman"/>
          <w:sz w:val="28"/>
          <w:szCs w:val="28"/>
        </w:rPr>
        <w:t>Проект можно изменять. Из-за различий в конструкторах проектов для различных языков процедура изменения папки выходных файлов различается.</w:t>
      </w:r>
    </w:p>
    <w:p w:rsidR="00B02D45" w:rsidRPr="00B02D45" w:rsidRDefault="00B02D45" w:rsidP="00B02D45">
      <w:pPr>
        <w:spacing w:line="360" w:lineRule="auto"/>
        <w:ind w:firstLine="708"/>
        <w:jc w:val="both"/>
        <w:rPr>
          <w:rFonts w:ascii="Times New Roman" w:hAnsi="Times New Roman"/>
          <w:sz w:val="28"/>
          <w:szCs w:val="28"/>
        </w:rPr>
      </w:pPr>
      <w:r w:rsidRPr="00B02D45">
        <w:rPr>
          <w:rFonts w:ascii="Times New Roman" w:hAnsi="Times New Roman"/>
          <w:sz w:val="28"/>
          <w:szCs w:val="28"/>
        </w:rPr>
        <w:t xml:space="preserve">Конфигурации </w:t>
      </w:r>
      <w:r w:rsidRPr="00B02D45">
        <w:rPr>
          <w:rFonts w:ascii="Times New Roman" w:hAnsi="Times New Roman"/>
          <w:sz w:val="28"/>
          <w:szCs w:val="28"/>
        </w:rPr>
        <w:t>сборок</w:t>
      </w:r>
      <w:r w:rsidRPr="00B02D45">
        <w:rPr>
          <w:rFonts w:ascii="Times New Roman" w:hAnsi="Times New Roman"/>
          <w:sz w:val="28"/>
          <w:szCs w:val="28"/>
        </w:rPr>
        <w:t xml:space="preserve"> позволяют хранить несколько версий свойств решения и проектов. Быстрый доступ к активной конфигурации и изменить ее. Это дает возможность создать несколько конфигураций в одном проекте.</w:t>
      </w:r>
    </w:p>
    <w:p w:rsidR="00B02D45" w:rsidRDefault="00B02D45" w:rsidP="00290EC1">
      <w:pPr>
        <w:spacing w:line="360" w:lineRule="auto"/>
        <w:rPr>
          <w:rFonts w:ascii="Arial" w:hAnsi="Arial" w:cs="Arial"/>
          <w:color w:val="000000" w:themeColor="text1"/>
          <w:sz w:val="26"/>
          <w:szCs w:val="26"/>
        </w:rPr>
      </w:pPr>
    </w:p>
    <w:p w:rsidR="00B02D45" w:rsidRDefault="00B02D45" w:rsidP="00B02D45">
      <w:pPr>
        <w:pStyle w:val="a5"/>
        <w:shd w:val="clear" w:color="auto" w:fill="FFFFFF"/>
        <w:spacing w:before="150" w:beforeAutospacing="0" w:after="150" w:afterAutospacing="0" w:line="273" w:lineRule="atLeast"/>
        <w:rPr>
          <w:rFonts w:ascii="Helvetica" w:hAnsi="Helvetica" w:cs="Helvetica"/>
          <w:color w:val="555555"/>
          <w:sz w:val="20"/>
          <w:szCs w:val="20"/>
        </w:rPr>
      </w:pPr>
      <w:r>
        <w:rPr>
          <w:rFonts w:ascii="Helvetica" w:hAnsi="Helvetica" w:cs="Helvetica"/>
          <w:noProof/>
          <w:color w:val="555555"/>
          <w:sz w:val="20"/>
          <w:szCs w:val="20"/>
        </w:rPr>
        <w:lastRenderedPageBreak/>
        <w:drawing>
          <wp:inline distT="0" distB="0" distL="0" distR="0">
            <wp:extent cx="3114675" cy="32480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3248025"/>
                    </a:xfrm>
                    <a:prstGeom prst="rect">
                      <a:avLst/>
                    </a:prstGeom>
                    <a:noFill/>
                    <a:ln>
                      <a:noFill/>
                    </a:ln>
                  </pic:spPr>
                </pic:pic>
              </a:graphicData>
            </a:graphic>
          </wp:inline>
        </w:drawing>
      </w:r>
    </w:p>
    <w:p w:rsidR="00B02D45" w:rsidRPr="00767664" w:rsidRDefault="00B02D45" w:rsidP="00767664">
      <w:pPr>
        <w:pStyle w:val="a5"/>
        <w:shd w:val="clear" w:color="auto" w:fill="FFFFFF"/>
        <w:spacing w:before="150" w:beforeAutospacing="0" w:after="150" w:afterAutospacing="0" w:line="360" w:lineRule="auto"/>
        <w:ind w:firstLine="708"/>
        <w:jc w:val="both"/>
        <w:rPr>
          <w:color w:val="555555"/>
          <w:sz w:val="28"/>
          <w:szCs w:val="28"/>
        </w:rPr>
      </w:pPr>
      <w:r w:rsidRPr="00767664">
        <w:rPr>
          <w:color w:val="555555"/>
          <w:sz w:val="28"/>
          <w:szCs w:val="28"/>
        </w:rPr>
        <w:t>Подобно свойствам решения, свойства проекта просматриваются и настраиваются при по</w:t>
      </w:r>
      <w:r w:rsidRPr="00767664">
        <w:rPr>
          <w:color w:val="555555"/>
          <w:sz w:val="28"/>
          <w:szCs w:val="28"/>
        </w:rPr>
        <w:softHyphen/>
        <w:t>мощи набора страниц свойств, доступ к которым можно получить через меню Project | Properties. Эти страницы свойств находятся в диалоговом окне, которое называется конст</w:t>
      </w:r>
      <w:r w:rsidRPr="00767664">
        <w:rPr>
          <w:color w:val="555555"/>
          <w:sz w:val="28"/>
          <w:szCs w:val="28"/>
        </w:rPr>
        <w:softHyphen/>
        <w:t xml:space="preserve">руктором проекта (Project Designer). </w:t>
      </w:r>
      <w:r w:rsidR="00767664">
        <w:rPr>
          <w:color w:val="555555"/>
          <w:sz w:val="28"/>
          <w:szCs w:val="28"/>
          <w:lang w:val="ru-RU"/>
        </w:rPr>
        <w:t>На рисунке</w:t>
      </w:r>
      <w:r w:rsidRPr="00767664">
        <w:rPr>
          <w:color w:val="555555"/>
          <w:sz w:val="28"/>
          <w:szCs w:val="28"/>
        </w:rPr>
        <w:t xml:space="preserve"> показан конструктор проекта, в котором отображен простой проект библиотеки классов. Разные языки и разные типы проектов приведут к появлению разных страниц свойств в конструкторе проектов. Напри</w:t>
      </w:r>
      <w:r w:rsidRPr="00767664">
        <w:rPr>
          <w:color w:val="555555"/>
          <w:sz w:val="28"/>
          <w:szCs w:val="28"/>
        </w:rPr>
        <w:softHyphen/>
        <w:t>мер, страница свойств Application для проекта на Visual Basic содержит несколько другую информацию и выглядит иначе, чем идентичный проект на Visual CU (хотя основная цель страницы остается той же самой).</w:t>
      </w:r>
    </w:p>
    <w:p w:rsidR="00B02D45" w:rsidRPr="00767664" w:rsidRDefault="00B02D45" w:rsidP="00767664">
      <w:pPr>
        <w:pStyle w:val="a5"/>
        <w:shd w:val="clear" w:color="auto" w:fill="FFFFFF"/>
        <w:spacing w:before="150" w:beforeAutospacing="0" w:after="150" w:afterAutospacing="0" w:line="360" w:lineRule="auto"/>
        <w:jc w:val="both"/>
        <w:rPr>
          <w:color w:val="555555"/>
          <w:sz w:val="28"/>
          <w:szCs w:val="28"/>
        </w:rPr>
      </w:pPr>
      <w:r w:rsidRPr="00767664">
        <w:rPr>
          <w:color w:val="555555"/>
          <w:sz w:val="28"/>
          <w:szCs w:val="28"/>
        </w:rPr>
        <w:t xml:space="preserve">В общем случае, вы используете свойства проекта для управления: </w:t>
      </w:r>
    </w:p>
    <w:p w:rsidR="00B02D45" w:rsidRPr="00767664" w:rsidRDefault="00B02D45" w:rsidP="00767664">
      <w:pPr>
        <w:pStyle w:val="a5"/>
        <w:numPr>
          <w:ilvl w:val="0"/>
          <w:numId w:val="35"/>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общими атрибутами проекта, такими как название сборки и тип проекта;</w:t>
      </w:r>
    </w:p>
    <w:p w:rsidR="00B02D45" w:rsidRPr="00767664" w:rsidRDefault="00B02D45" w:rsidP="00767664">
      <w:pPr>
        <w:pStyle w:val="a5"/>
        <w:numPr>
          <w:ilvl w:val="0"/>
          <w:numId w:val="35"/>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способом сборки/компиляции проекта;</w:t>
      </w:r>
    </w:p>
    <w:p w:rsidR="00B02D45" w:rsidRPr="00767664" w:rsidRDefault="00B02D45" w:rsidP="00767664">
      <w:pPr>
        <w:pStyle w:val="a5"/>
        <w:numPr>
          <w:ilvl w:val="0"/>
          <w:numId w:val="35"/>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конфигурацией отладчика для проекта;</w:t>
      </w:r>
    </w:p>
    <w:p w:rsidR="00B02D45" w:rsidRPr="00767664" w:rsidRDefault="00B02D45" w:rsidP="00767664">
      <w:pPr>
        <w:pStyle w:val="a5"/>
        <w:numPr>
          <w:ilvl w:val="0"/>
          <w:numId w:val="35"/>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ресурсов, используемых проектом;</w:t>
      </w:r>
    </w:p>
    <w:p w:rsidR="00B02D45" w:rsidRPr="00767664" w:rsidRDefault="00B02D45" w:rsidP="00767664">
      <w:pPr>
        <w:pStyle w:val="a5"/>
        <w:numPr>
          <w:ilvl w:val="0"/>
          <w:numId w:val="35"/>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подписями и настройками системы безопасности.</w:t>
      </w:r>
    </w:p>
    <w:p w:rsidR="00B02D45" w:rsidRPr="00767664" w:rsidRDefault="00B02D45" w:rsidP="00767664">
      <w:pPr>
        <w:pStyle w:val="a5"/>
        <w:shd w:val="clear" w:color="auto" w:fill="FFFFFF"/>
        <w:spacing w:before="150" w:beforeAutospacing="0" w:after="150" w:afterAutospacing="0" w:line="360" w:lineRule="auto"/>
        <w:jc w:val="both"/>
        <w:rPr>
          <w:color w:val="555555"/>
          <w:sz w:val="28"/>
          <w:szCs w:val="28"/>
        </w:rPr>
      </w:pPr>
      <w:r w:rsidRPr="00767664">
        <w:rPr>
          <w:color w:val="555555"/>
          <w:sz w:val="28"/>
          <w:szCs w:val="28"/>
        </w:rPr>
        <w:t>Давайте изучим некоторые из самых часто используемых страниц свойств проекта и кратко обсудим опции, которые можно настроить в каждой из них.</w:t>
      </w:r>
    </w:p>
    <w:p w:rsidR="00B02D45" w:rsidRPr="00767664" w:rsidRDefault="00B02D45" w:rsidP="00767664">
      <w:pPr>
        <w:pStyle w:val="a5"/>
        <w:numPr>
          <w:ilvl w:val="0"/>
          <w:numId w:val="36"/>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lastRenderedPageBreak/>
        <w:t>Application. Страница свойств Application позволяет вам настраивать название сборки, корневое пространство имен (и пространство по умолчанию), тип приложения и выхода, а также стартовый объект. Для приложений Windows Forms через эту страницу настраи</w:t>
      </w:r>
      <w:r w:rsidRPr="00767664">
        <w:rPr>
          <w:color w:val="555555"/>
          <w:sz w:val="28"/>
          <w:szCs w:val="28"/>
        </w:rPr>
        <w:softHyphen/>
        <w:t>ваются также режимы аутентификации и визуальные стили. Обратите внимание, что имеющиеся в этом диалоге опции зависят от типа проекта и выбранного языка.</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Assembly name — это имя сборки, которая будет получена в результате компиля</w:t>
      </w:r>
      <w:r w:rsidRPr="00767664">
        <w:rPr>
          <w:color w:val="555555"/>
          <w:sz w:val="28"/>
          <w:szCs w:val="28"/>
        </w:rPr>
        <w:softHyphen/>
        <w:t>ции проекта. По умолчанию совпадает с именем проекта. Используемое расшире</w:t>
      </w:r>
      <w:r w:rsidRPr="00767664">
        <w:rPr>
          <w:color w:val="555555"/>
          <w:sz w:val="28"/>
          <w:szCs w:val="28"/>
        </w:rPr>
        <w:softHyphen/>
        <w:t>ние определяется выходным типом проекта.</w:t>
      </w:r>
    </w:p>
    <w:p w:rsidR="00B02D45" w:rsidRPr="00767664" w:rsidRDefault="00B02D45" w:rsidP="00767664">
      <w:pPr>
        <w:pStyle w:val="a5"/>
        <w:shd w:val="clear" w:color="auto" w:fill="FFFFFF"/>
        <w:spacing w:before="150" w:beforeAutospacing="0" w:after="150" w:afterAutospacing="0" w:line="360" w:lineRule="auto"/>
        <w:ind w:left="720"/>
        <w:jc w:val="both"/>
        <w:rPr>
          <w:color w:val="555555"/>
          <w:sz w:val="28"/>
          <w:szCs w:val="28"/>
        </w:rPr>
      </w:pPr>
      <w:r w:rsidRPr="00767664">
        <w:rPr>
          <w:noProof/>
          <w:color w:val="555555"/>
          <w:sz w:val="28"/>
          <w:szCs w:val="28"/>
        </w:rPr>
        <w:drawing>
          <wp:inline distT="0" distB="0" distL="0" distR="0">
            <wp:extent cx="5304790" cy="42767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7577" cy="4295096"/>
                    </a:xfrm>
                    <a:prstGeom prst="rect">
                      <a:avLst/>
                    </a:prstGeom>
                    <a:noFill/>
                    <a:ln>
                      <a:noFill/>
                    </a:ln>
                  </pic:spPr>
                </pic:pic>
              </a:graphicData>
            </a:graphic>
          </wp:inline>
        </w:drawing>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Root/Default namespace — здесь указывается пространство имен, которое исполь</w:t>
      </w:r>
      <w:r w:rsidRPr="00767664">
        <w:rPr>
          <w:color w:val="555555"/>
          <w:sz w:val="28"/>
          <w:szCs w:val="28"/>
        </w:rPr>
        <w:softHyphen/>
        <w:t>зуется всеми типами, объявленными в проекте. Это свойство можно также объявить вручную в коде.</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 xml:space="preserve">Output type — для проектов на Visual Basic обозначается как Application type. Это значение определяет выходной тип проекта </w:t>
      </w:r>
      <w:r w:rsidRPr="00767664">
        <w:rPr>
          <w:color w:val="555555"/>
          <w:sz w:val="28"/>
          <w:szCs w:val="28"/>
        </w:rPr>
        <w:lastRenderedPageBreak/>
        <w:t>(библиотека классов, приложение Windows, консольное приложение).</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Startup object — этот объект используется для настройки точки входа проекта. Для приложений Windows это будет форма по умолчанию (или в случае C# — про</w:t>
      </w:r>
      <w:r w:rsidRPr="00767664">
        <w:rPr>
          <w:color w:val="555555"/>
          <w:sz w:val="28"/>
          <w:szCs w:val="28"/>
        </w:rPr>
        <w:softHyphen/>
        <w:t>граммная точка входа для формы), которая должна запускаться при выполнении приложения. Для консольных приложений это будет главная процедура, которая реализует консоль. Проекты библиотек классов не имеют точки входа и будут иметь здесь значение Not set.</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Icon — это значок для сборки. Опция не применима для библиотек классов или Web-проектов.</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Resource file — это текстовое поле можно использовать для указания пути и имени файла ресурсов. Файлы ресурсов содержат неисполняемое содержимое (такое как строки, изображения или даже сохраненные объекты), которые необходимо развер</w:t>
      </w:r>
      <w:r w:rsidRPr="00767664">
        <w:rPr>
          <w:color w:val="555555"/>
          <w:sz w:val="28"/>
          <w:szCs w:val="28"/>
        </w:rPr>
        <w:softHyphen/>
        <w:t>тывать вместе с приложением.</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Visual styles—флажок Enable ХР visual styles позволяет вам указать, будет ли приложение поддерживать темы оформления ХР. Эта опция не применима ни к ка</w:t>
      </w:r>
      <w:r w:rsidRPr="00767664">
        <w:rPr>
          <w:color w:val="555555"/>
          <w:sz w:val="28"/>
          <w:szCs w:val="28"/>
        </w:rPr>
        <w:softHyphen/>
        <w:t>ким проектам, кроме проектов приложений Windows.</w:t>
      </w:r>
    </w:p>
    <w:p w:rsidR="00B02D45" w:rsidRPr="00767664" w:rsidRDefault="00B02D45" w:rsidP="00767664">
      <w:pPr>
        <w:pStyle w:val="a5"/>
        <w:numPr>
          <w:ilvl w:val="1"/>
          <w:numId w:val="37"/>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Windows application framework properties— Visual Basic предоставляет набор свойств, которые специфичны для проектов приложений Windows. Эти свойства позволяют вам настраивать начальную заставку проекта, поддерживаемый проек</w:t>
      </w:r>
      <w:r w:rsidRPr="00767664">
        <w:rPr>
          <w:color w:val="555555"/>
          <w:sz w:val="28"/>
          <w:szCs w:val="28"/>
        </w:rPr>
        <w:softHyphen/>
        <w:t>том режим аутентификации (аутентификация Windows или самого приложения) и режим завершения проекта. Режим завершения указывает, должно ли приложение завершаться при закрывании начальной формы или после закрывания последней за</w:t>
      </w:r>
      <w:r w:rsidRPr="00767664">
        <w:rPr>
          <w:color w:val="555555"/>
          <w:sz w:val="28"/>
          <w:szCs w:val="28"/>
        </w:rPr>
        <w:softHyphen/>
        <w:t>груженной формы приложения.</w:t>
      </w:r>
    </w:p>
    <w:p w:rsidR="00B02D45" w:rsidRPr="00767664" w:rsidRDefault="00B02D45" w:rsidP="00767664">
      <w:pPr>
        <w:pStyle w:val="a5"/>
        <w:numPr>
          <w:ilvl w:val="0"/>
          <w:numId w:val="38"/>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lastRenderedPageBreak/>
        <w:t>Build. Страница свойств Build используется с проектами на Visual C# для подстройки установок, которые связаны с конфигурациями сборки. При помощи этого диалогового окна вы можете выбрать, нужно ли включать константы debug и trace и указать сим</w:t>
      </w:r>
      <w:r w:rsidRPr="00767664">
        <w:rPr>
          <w:color w:val="555555"/>
          <w:sz w:val="28"/>
          <w:szCs w:val="28"/>
        </w:rPr>
        <w:softHyphen/>
        <w:t>волы условной компиляции. Здесь находятся также настройки уровней предупреждений и ошибок, а также выхода сборки. Более подробное исследование имеющихся здесь опций см. в главе 10.</w:t>
      </w:r>
    </w:p>
    <w:p w:rsidR="00B02D45" w:rsidRPr="00767664" w:rsidRDefault="00B02D45" w:rsidP="00767664">
      <w:pPr>
        <w:pStyle w:val="a5"/>
        <w:numPr>
          <w:ilvl w:val="0"/>
          <w:numId w:val="38"/>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Build Events. Для каждого проекта Visual Studio порождает событие перед сборкой и событие после нее. На этой странице вы можете указать команды, которые должны быть выполнены при возникновении этих событий. Здесь можно также указать вариан</w:t>
      </w:r>
      <w:r w:rsidRPr="00767664">
        <w:rPr>
          <w:color w:val="555555"/>
          <w:sz w:val="28"/>
          <w:szCs w:val="28"/>
        </w:rPr>
        <w:softHyphen/>
        <w:t>ты порождения события после сборки: всегда, только после успешной сборки или толь</w:t>
      </w:r>
      <w:r w:rsidRPr="00767664">
        <w:rPr>
          <w:color w:val="555555"/>
          <w:sz w:val="28"/>
          <w:szCs w:val="28"/>
        </w:rPr>
        <w:softHyphen/>
        <w:t>ко тогда, когда сборка обновляет вывод проекта. События сборки особенно полезны для запуска системных и модульных тестов для только что перекомпилированных проектов. Если вы запустите набор модульных тестов из события после сборки, то цикл тестиро</w:t>
      </w:r>
      <w:r w:rsidRPr="00767664">
        <w:rPr>
          <w:color w:val="555555"/>
          <w:sz w:val="28"/>
          <w:szCs w:val="28"/>
        </w:rPr>
        <w:softHyphen/>
        <w:t>вания будет встроен в цикл сборки.</w:t>
      </w:r>
      <w:r w:rsidR="00346184" w:rsidRPr="00767664">
        <w:rPr>
          <w:color w:val="555555"/>
          <w:sz w:val="28"/>
          <w:szCs w:val="28"/>
          <w:lang w:val="ru-RU"/>
        </w:rPr>
        <w:t xml:space="preserve"> </w:t>
      </w:r>
    </w:p>
    <w:p w:rsidR="00B02D45" w:rsidRPr="00767664" w:rsidRDefault="00B02D45" w:rsidP="00767664">
      <w:pPr>
        <w:pStyle w:val="a5"/>
        <w:shd w:val="clear" w:color="auto" w:fill="FFFFFF"/>
        <w:spacing w:before="150" w:beforeAutospacing="0" w:after="150" w:afterAutospacing="0" w:line="360" w:lineRule="auto"/>
        <w:ind w:left="720"/>
        <w:jc w:val="both"/>
        <w:rPr>
          <w:color w:val="555555"/>
          <w:sz w:val="28"/>
          <w:szCs w:val="28"/>
        </w:rPr>
      </w:pPr>
      <w:r w:rsidRPr="00767664">
        <w:rPr>
          <w:color w:val="555555"/>
          <w:sz w:val="28"/>
          <w:szCs w:val="28"/>
        </w:rPr>
        <w:t>Если вы укажете команды в событии до сборки или событии после сборки, то Visual Studio создаст командный файл для каждого события и поместит их в каталог bin\debug. Эти файлы (с именами PreBuildEvent.bat и PostBuildEvent.bat) будут содер</w:t>
      </w:r>
      <w:r w:rsidRPr="00767664">
        <w:rPr>
          <w:color w:val="555555"/>
          <w:sz w:val="28"/>
          <w:szCs w:val="28"/>
        </w:rPr>
        <w:softHyphen/>
        <w:t>жать команды, которые вы ввели на странице свойств Build Events. В случае возник</w:t>
      </w:r>
      <w:r w:rsidRPr="00767664">
        <w:rPr>
          <w:color w:val="555555"/>
          <w:sz w:val="28"/>
          <w:szCs w:val="28"/>
        </w:rPr>
        <w:softHyphen/>
        <w:t>новения ошибки при выполнении команд событий сборки вы можете вручную изучить и запустить эти файлы (для выявления ошибки).</w:t>
      </w:r>
    </w:p>
    <w:p w:rsidR="00B02D45" w:rsidRPr="00767664" w:rsidRDefault="00B02D45" w:rsidP="00767664">
      <w:pPr>
        <w:pStyle w:val="a5"/>
        <w:shd w:val="clear" w:color="auto" w:fill="FFFFFF"/>
        <w:spacing w:before="150" w:beforeAutospacing="0" w:after="150" w:afterAutospacing="0" w:line="360" w:lineRule="auto"/>
        <w:ind w:left="720"/>
        <w:jc w:val="both"/>
        <w:rPr>
          <w:color w:val="555555"/>
          <w:sz w:val="28"/>
          <w:szCs w:val="28"/>
        </w:rPr>
      </w:pPr>
      <w:r w:rsidRPr="00767664">
        <w:rPr>
          <w:color w:val="555555"/>
          <w:sz w:val="28"/>
          <w:szCs w:val="28"/>
        </w:rPr>
        <w:t>Compile (только для VB). Страница свойств Compile используется в проектах на Visual</w:t>
      </w:r>
    </w:p>
    <w:p w:rsidR="00B02D45" w:rsidRPr="00767664" w:rsidRDefault="00B02D45" w:rsidP="00767664">
      <w:pPr>
        <w:pStyle w:val="a5"/>
        <w:numPr>
          <w:ilvl w:val="0"/>
          <w:numId w:val="38"/>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Basic для управления оптимизациями компиляции и общими опциями компиляции для</w:t>
      </w:r>
    </w:p>
    <w:p w:rsidR="00B02D45" w:rsidRPr="00767664" w:rsidRDefault="00B02D45" w:rsidP="002B4C71">
      <w:pPr>
        <w:pStyle w:val="a5"/>
        <w:shd w:val="clear" w:color="auto" w:fill="FFFFFF"/>
        <w:spacing w:before="150" w:beforeAutospacing="0" w:after="150" w:afterAutospacing="0" w:line="360" w:lineRule="auto"/>
        <w:ind w:left="720"/>
        <w:jc w:val="both"/>
        <w:rPr>
          <w:color w:val="555555"/>
          <w:sz w:val="28"/>
          <w:szCs w:val="28"/>
        </w:rPr>
      </w:pPr>
      <w:r w:rsidRPr="00767664">
        <w:rPr>
          <w:color w:val="555555"/>
          <w:sz w:val="28"/>
          <w:szCs w:val="28"/>
        </w:rPr>
        <w:lastRenderedPageBreak/>
        <w:t>выходного пути, а также предупреждениями и ошибками процесса компиляции.</w:t>
      </w:r>
    </w:p>
    <w:p w:rsidR="00B02D45" w:rsidRPr="00767664" w:rsidRDefault="00B02D45" w:rsidP="00767664">
      <w:pPr>
        <w:pStyle w:val="a5"/>
        <w:numPr>
          <w:ilvl w:val="1"/>
          <w:numId w:val="39"/>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Compile Options — для включения или выключения этих настроек вы используете раскрывающиеся списки Option strict, Option explicit и Option infer. Вы можете также управлять типом сравнений проекта (двоичные или текстовые) при помощи раскрывающегося списка Option compare.</w:t>
      </w:r>
    </w:p>
    <w:p w:rsidR="00B02D45" w:rsidRPr="00767664" w:rsidRDefault="00B02D45" w:rsidP="00767664">
      <w:pPr>
        <w:pStyle w:val="a5"/>
        <w:numPr>
          <w:ilvl w:val="1"/>
          <w:numId w:val="39"/>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Compiler Conditions — Visual Basic позволяет вам настроить уровень уведомлений, предоставляемых при обнаружении в процессе компиляции любого из имеющихся условий. Например, одно из условий — это Unqsed Local Variable (Неиспользуе</w:t>
      </w:r>
      <w:r w:rsidRPr="00767664">
        <w:rPr>
          <w:color w:val="555555"/>
          <w:sz w:val="28"/>
          <w:szCs w:val="28"/>
        </w:rPr>
        <w:softHyphen/>
        <w:t>мая локальная переменная). Если в исходном коде при компиляции обнаружено это условие, то вы можете (по вашему выбору) интерпретировать это либо как преду</w:t>
      </w:r>
      <w:r w:rsidRPr="00767664">
        <w:rPr>
          <w:color w:val="555555"/>
          <w:sz w:val="28"/>
          <w:szCs w:val="28"/>
        </w:rPr>
        <w:softHyphen/>
        <w:t>преждение, либо как ошибку, либо полностью его игнорировать.</w:t>
      </w:r>
    </w:p>
    <w:p w:rsidR="00B02D45" w:rsidRPr="00767664" w:rsidRDefault="00B02D45" w:rsidP="00767664">
      <w:pPr>
        <w:pStyle w:val="a5"/>
        <w:numPr>
          <w:ilvl w:val="1"/>
          <w:numId w:val="39"/>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Build Events— Visual Basic позволяет вам получить доступ к странице свойств Build Events (см. объяснение ранее) при помощи кнопки Build Events, находящейся на этом экране.</w:t>
      </w:r>
    </w:p>
    <w:p w:rsidR="00B02D45" w:rsidRPr="00767664" w:rsidRDefault="00B02D45" w:rsidP="00767664">
      <w:pPr>
        <w:pStyle w:val="a5"/>
        <w:numPr>
          <w:ilvl w:val="1"/>
          <w:numId w:val="39"/>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Misc Compile Options — вы можете отключить все предупреждения компилятора, интерпретировать все предупреждения как ошибки и генерировать во время компи</w:t>
      </w:r>
      <w:r w:rsidRPr="00767664">
        <w:rPr>
          <w:color w:val="555555"/>
          <w:sz w:val="28"/>
          <w:szCs w:val="28"/>
        </w:rPr>
        <w:softHyphen/>
        <w:t>ляции файл документации XML. Это приведет к созданию XML-файла с таким же именем, как и у проекта; в нем будут содержаться все комментарии вашего исход</w:t>
      </w:r>
      <w:r w:rsidRPr="00767664">
        <w:rPr>
          <w:color w:val="555555"/>
          <w:sz w:val="28"/>
          <w:szCs w:val="28"/>
        </w:rPr>
        <w:softHyphen/>
        <w:t>ного кода (в определенном формате).</w:t>
      </w:r>
    </w:p>
    <w:p w:rsidR="00B02D45" w:rsidRPr="00767664" w:rsidRDefault="00B02D45" w:rsidP="00767664">
      <w:pPr>
        <w:pStyle w:val="a5"/>
        <w:numPr>
          <w:ilvl w:val="0"/>
          <w:numId w:val="40"/>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Debug. Страница свойств Debug позволяет вам изменить поведение отладчика Visual</w:t>
      </w:r>
    </w:p>
    <w:p w:rsidR="00B02D45" w:rsidRPr="00767664" w:rsidRDefault="00B02D45" w:rsidP="00767664">
      <w:pPr>
        <w:pStyle w:val="a5"/>
        <w:shd w:val="clear" w:color="auto" w:fill="FFFFFF"/>
        <w:spacing w:before="150" w:beforeAutospacing="0" w:after="150" w:afterAutospacing="0" w:line="360" w:lineRule="auto"/>
        <w:ind w:left="360"/>
        <w:jc w:val="both"/>
        <w:rPr>
          <w:color w:val="555555"/>
          <w:sz w:val="28"/>
          <w:szCs w:val="28"/>
        </w:rPr>
      </w:pPr>
      <w:r w:rsidRPr="00767664">
        <w:rPr>
          <w:color w:val="555555"/>
          <w:sz w:val="28"/>
          <w:szCs w:val="28"/>
        </w:rPr>
        <w:t>Studio.</w:t>
      </w:r>
    </w:p>
    <w:p w:rsidR="00B02D45" w:rsidRPr="00767664" w:rsidRDefault="00B02D45" w:rsidP="00767664">
      <w:pPr>
        <w:pStyle w:val="a5"/>
        <w:numPr>
          <w:ilvl w:val="1"/>
          <w:numId w:val="41"/>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lastRenderedPageBreak/>
        <w:t>Start Action — вы используете эту опцию для того, чтобы указать, следует ли при старте отладчика запустить какую-либо программу, URL или сам текущий проект.</w:t>
      </w:r>
    </w:p>
    <w:p w:rsidR="00B02D45" w:rsidRPr="00767664" w:rsidRDefault="00B02D45" w:rsidP="00767664">
      <w:pPr>
        <w:pStyle w:val="a5"/>
        <w:numPr>
          <w:ilvl w:val="1"/>
          <w:numId w:val="41"/>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Start Options — вы используете эту опцию для того, чтобы указать аргументы ко</w:t>
      </w:r>
      <w:r w:rsidRPr="00767664">
        <w:rPr>
          <w:color w:val="555555"/>
          <w:sz w:val="28"/>
          <w:szCs w:val="28"/>
        </w:rPr>
        <w:softHyphen/>
        <w:t>мандной строки, которые необходимо передать в выполняющийся проект, чтобы настроить рабочий каталог проекта или отлаживать процесс на удаленном компью</w:t>
      </w:r>
      <w:r w:rsidRPr="00767664">
        <w:rPr>
          <w:color w:val="555555"/>
          <w:sz w:val="28"/>
          <w:szCs w:val="28"/>
        </w:rPr>
        <w:softHyphen/>
        <w:t>тере.</w:t>
      </w:r>
    </w:p>
    <w:p w:rsidR="00B02D45" w:rsidRPr="00767664" w:rsidRDefault="00B02D45" w:rsidP="00767664">
      <w:pPr>
        <w:pStyle w:val="a5"/>
        <w:numPr>
          <w:ilvl w:val="1"/>
          <w:numId w:val="41"/>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Enable Debuggers — вы используете флажки этого раздела для включения или вы</w:t>
      </w:r>
      <w:r w:rsidRPr="00767664">
        <w:rPr>
          <w:color w:val="555555"/>
          <w:sz w:val="28"/>
          <w:szCs w:val="28"/>
        </w:rPr>
        <w:softHyphen/>
        <w:t>ключения таких вещей, как поддержка отладки неуправляемого кода, поддержка отладки хранимых процедур SQL и использование Visual Studio в качестве хоста процесса отладчика.</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Publish. Страница свойств Publish дает вам возможность настроить многие специ</w:t>
      </w:r>
      <w:r w:rsidRPr="00767664">
        <w:rPr>
          <w:color w:val="555555"/>
          <w:sz w:val="28"/>
          <w:szCs w:val="28"/>
        </w:rPr>
        <w:softHyphen/>
        <w:t>фичные для dickOnce-свойства. Вы можете указать местоположение для публика</w:t>
      </w:r>
      <w:r w:rsidRPr="00767664">
        <w:rPr>
          <w:color w:val="555555"/>
          <w:sz w:val="28"/>
          <w:szCs w:val="28"/>
        </w:rPr>
        <w:softHyphen/>
        <w:t>ции приложения, место инсталляции (если оно отличается от места публикации), а также различные настройки инсталляции (включая предварительные требования и опции обновления). Вы можете также управлять схемой присваивания версий для публикуемых сборок.</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References (Visual Basic). Страница свойств References используется в проектах Visual Basic для выбора сборок, на которые ссылается проект, и для импорта в проект про</w:t>
      </w:r>
      <w:r w:rsidRPr="00767664">
        <w:rPr>
          <w:color w:val="555555"/>
          <w:sz w:val="28"/>
          <w:szCs w:val="28"/>
        </w:rPr>
        <w:softHyphen/>
        <w:t>странств имен. Этот экран позволяет вам также сделать к проекту запрос для того, что</w:t>
      </w:r>
      <w:r w:rsidRPr="00767664">
        <w:rPr>
          <w:color w:val="555555"/>
          <w:sz w:val="28"/>
          <w:szCs w:val="28"/>
        </w:rPr>
        <w:softHyphen/>
        <w:t>бы определить, есть ли в нем неиспользуемые ссылки. Это делается при помощи кнопки Unused References.</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 xml:space="preserve">Reference Paths (Visual С#). Страница свойств Reference Paths позволяет вам задать информацию о пути для того, чтобы помочь Visual Studio искать сборки, на которые ссылается проект. Visual Studio будет сначала пытаться разрешить ссылки на сборки при помощи поиска в каталоге текущего проекта. Если сборка здесь найдена не будет, то для ее поиска будут использоваться указанные на данной странице свойств пути. Visual Studio </w:t>
      </w:r>
      <w:r w:rsidRPr="00767664">
        <w:rPr>
          <w:color w:val="555555"/>
          <w:sz w:val="28"/>
          <w:szCs w:val="28"/>
        </w:rPr>
        <w:lastRenderedPageBreak/>
        <w:t>также проверит каталог obj проекта (но только после того, как использует указанные вами на этом экране пути).</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Resources. Ресурсы — это такие элементы, как строки, изображения, значки, аудиофай</w:t>
      </w:r>
      <w:r w:rsidRPr="00767664">
        <w:rPr>
          <w:color w:val="555555"/>
          <w:sz w:val="28"/>
          <w:szCs w:val="28"/>
        </w:rPr>
        <w:softHyphen/>
        <w:t>лы, а также те. файлы, которые встраиваются в проект и используются при проектирова</w:t>
      </w:r>
      <w:r w:rsidRPr="00767664">
        <w:rPr>
          <w:color w:val="555555"/>
          <w:sz w:val="28"/>
          <w:szCs w:val="28"/>
        </w:rPr>
        <w:softHyphen/>
        <w:t>нии и на этапе выполнения. Страница свойств Resource позволяет вам добавлять, ре</w:t>
      </w:r>
      <w:r w:rsidRPr="00767664">
        <w:rPr>
          <w:color w:val="555555"/>
          <w:sz w:val="28"/>
          <w:szCs w:val="28"/>
        </w:rPr>
        <w:softHyphen/>
        <w:t>дактировать и удалять ресурсы, связанные с данным проектом.</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Security. Для приложений ClickOnce страница свойств Security позволяет обеспечить разрешения системы безопасности для доступа к коду при выполнении приложения ClickOnce. Поддерживаются различные сценарии полных и частичных доверительны* отношений.</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Settings. Настройки приложений— это динамически настраиваемые пары "имя/значе</w:t>
      </w:r>
      <w:r w:rsidRPr="00767664">
        <w:rPr>
          <w:color w:val="555555"/>
          <w:sz w:val="28"/>
          <w:szCs w:val="28"/>
        </w:rPr>
        <w:softHyphen/>
        <w:t>ние", которые могут использоваться для хранения информации, специфичной для ваше</w:t>
      </w:r>
      <w:r w:rsidRPr="00767664">
        <w:rPr>
          <w:color w:val="555555"/>
          <w:sz w:val="28"/>
          <w:szCs w:val="28"/>
        </w:rPr>
        <w:softHyphen/>
        <w:t>го проекта/приложения. Страница свойств Settings позволяет вам добавлять, редактиро</w:t>
      </w:r>
      <w:r w:rsidRPr="00767664">
        <w:rPr>
          <w:color w:val="555555"/>
          <w:sz w:val="28"/>
          <w:szCs w:val="28"/>
        </w:rPr>
        <w:softHyphen/>
        <w:t>вать и удалять эти пары имя/значение.</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Каждой настройке может быть автоматически назначена область действия — приложе</w:t>
      </w:r>
      <w:r w:rsidRPr="00767664">
        <w:rPr>
          <w:color w:val="555555"/>
          <w:sz w:val="28"/>
          <w:szCs w:val="28"/>
        </w:rPr>
        <w:softHyphen/>
        <w:t>ние или пользователь, а также и значение по умолчанию. Приложения могут использо</w:t>
      </w:r>
      <w:r w:rsidRPr="00767664">
        <w:rPr>
          <w:color w:val="555555"/>
          <w:sz w:val="28"/>
          <w:szCs w:val="28"/>
        </w:rPr>
        <w:softHyphen/>
        <w:t>вать эти настройки на стадии выполнения.</w:t>
      </w:r>
    </w:p>
    <w:p w:rsidR="00B02D45" w:rsidRPr="00767664" w:rsidRDefault="00B02D45" w:rsidP="00767664">
      <w:pPr>
        <w:pStyle w:val="a5"/>
        <w:numPr>
          <w:ilvl w:val="0"/>
          <w:numId w:val="42"/>
        </w:numPr>
        <w:shd w:val="clear" w:color="auto" w:fill="FFFFFF"/>
        <w:spacing w:before="150" w:beforeAutospacing="0" w:after="150" w:afterAutospacing="0" w:line="360" w:lineRule="auto"/>
        <w:jc w:val="both"/>
        <w:rPr>
          <w:color w:val="555555"/>
          <w:sz w:val="28"/>
          <w:szCs w:val="28"/>
        </w:rPr>
      </w:pPr>
      <w:r w:rsidRPr="00767664">
        <w:rPr>
          <w:color w:val="555555"/>
          <w:sz w:val="28"/>
          <w:szCs w:val="28"/>
        </w:rPr>
        <w:t>Signing. Страница свойств Signing позволяет вам сделать так, чтобы Visual Studio под</w:t>
      </w:r>
      <w:r w:rsidRPr="00767664">
        <w:rPr>
          <w:color w:val="555555"/>
          <w:sz w:val="28"/>
          <w:szCs w:val="28"/>
        </w:rPr>
        <w:softHyphen/>
        <w:t>писывала сборку проекта (и ее манифесты для ClickOnce); для этого надо указать клю</w:t>
      </w:r>
      <w:r w:rsidRPr="00767664">
        <w:rPr>
          <w:color w:val="555555"/>
          <w:sz w:val="28"/>
          <w:szCs w:val="28"/>
        </w:rPr>
        <w:softHyphen/>
        <w:t>чевой файл. Вы можете также указать на этом экране опцию Delay signing.</w:t>
      </w:r>
    </w:p>
    <w:p w:rsidR="00767664" w:rsidRDefault="00767664" w:rsidP="00767664">
      <w:pPr>
        <w:pStyle w:val="a5"/>
        <w:shd w:val="clear" w:color="auto" w:fill="FFFFFF"/>
        <w:spacing w:before="150" w:beforeAutospacing="0" w:after="150" w:afterAutospacing="0" w:line="273" w:lineRule="atLeast"/>
        <w:ind w:left="720"/>
        <w:rPr>
          <w:rFonts w:ascii="Helvetica" w:hAnsi="Helvetica" w:cs="Helvetica"/>
          <w:color w:val="555555"/>
          <w:sz w:val="20"/>
          <w:szCs w:val="20"/>
        </w:rPr>
      </w:pPr>
    </w:p>
    <w:p w:rsidR="00767664" w:rsidRPr="00767664" w:rsidRDefault="00767664" w:rsidP="00767664">
      <w:pPr>
        <w:spacing w:line="360" w:lineRule="auto"/>
        <w:ind w:firstLine="708"/>
        <w:rPr>
          <w:rFonts w:ascii="Times New Roman" w:hAnsi="Times New Roman"/>
          <w:b/>
          <w:i/>
          <w:color w:val="000000" w:themeColor="text1"/>
          <w:sz w:val="28"/>
          <w:szCs w:val="28"/>
        </w:rPr>
      </w:pPr>
      <w:r w:rsidRPr="00767664">
        <w:rPr>
          <w:rFonts w:ascii="Times New Roman" w:hAnsi="Times New Roman"/>
          <w:b/>
          <w:i/>
          <w:color w:val="000000" w:themeColor="text1"/>
          <w:sz w:val="28"/>
          <w:szCs w:val="28"/>
        </w:rPr>
        <w:t>Конфигурации проекта</w:t>
      </w:r>
    </w:p>
    <w:p w:rsidR="00767664" w:rsidRPr="00767664" w:rsidRDefault="00767664" w:rsidP="002B04DE">
      <w:pPr>
        <w:spacing w:line="360" w:lineRule="auto"/>
        <w:ind w:firstLine="708"/>
        <w:jc w:val="both"/>
        <w:rPr>
          <w:rFonts w:ascii="Times New Roman" w:hAnsi="Times New Roman"/>
          <w:color w:val="000000" w:themeColor="text1"/>
          <w:sz w:val="28"/>
          <w:szCs w:val="28"/>
        </w:rPr>
      </w:pPr>
      <w:r w:rsidRPr="00767664">
        <w:rPr>
          <w:rFonts w:ascii="Times New Roman" w:hAnsi="Times New Roman"/>
          <w:color w:val="000000" w:themeColor="text1"/>
          <w:sz w:val="28"/>
          <w:szCs w:val="28"/>
        </w:rPr>
        <w:t xml:space="preserve">В Visual Studio можно определить два уровня конфигураций </w:t>
      </w:r>
      <w:r w:rsidR="002B04DE">
        <w:rPr>
          <w:rFonts w:ascii="Times New Roman" w:hAnsi="Times New Roman"/>
          <w:color w:val="000000" w:themeColor="text1"/>
          <w:sz w:val="28"/>
          <w:szCs w:val="28"/>
        </w:rPr>
        <w:t>построения</w:t>
      </w:r>
      <w:r w:rsidRPr="00767664">
        <w:rPr>
          <w:rFonts w:ascii="Times New Roman" w:hAnsi="Times New Roman"/>
          <w:color w:val="000000" w:themeColor="text1"/>
          <w:sz w:val="28"/>
          <w:szCs w:val="28"/>
        </w:rPr>
        <w:t>: конфигурации построения решений и конфигурации проектов.</w:t>
      </w:r>
    </w:p>
    <w:p w:rsidR="00767664" w:rsidRPr="00767664" w:rsidRDefault="00767664" w:rsidP="002B04DE">
      <w:pPr>
        <w:spacing w:line="360" w:lineRule="auto"/>
        <w:ind w:firstLine="708"/>
        <w:jc w:val="both"/>
        <w:rPr>
          <w:rFonts w:ascii="Times New Roman" w:hAnsi="Times New Roman"/>
          <w:color w:val="000000" w:themeColor="text1"/>
          <w:sz w:val="28"/>
          <w:szCs w:val="28"/>
        </w:rPr>
      </w:pPr>
      <w:r w:rsidRPr="00767664">
        <w:rPr>
          <w:rFonts w:ascii="Times New Roman" w:hAnsi="Times New Roman"/>
          <w:color w:val="000000" w:themeColor="text1"/>
          <w:sz w:val="28"/>
          <w:szCs w:val="28"/>
        </w:rPr>
        <w:t xml:space="preserve">Конфигурация построения решения указывает способ построения и (если данная возможность включена) развертывания определенных проектов в составе </w:t>
      </w:r>
      <w:r w:rsidRPr="00767664">
        <w:rPr>
          <w:rFonts w:ascii="Times New Roman" w:hAnsi="Times New Roman"/>
          <w:color w:val="000000" w:themeColor="text1"/>
          <w:sz w:val="28"/>
          <w:szCs w:val="28"/>
        </w:rPr>
        <w:lastRenderedPageBreak/>
        <w:t>решения. Для определения новой конфигурации построения решения необходимо открыть диалоговое окно Диспетчер конфигураций и выбрать в меню Конфигурация активного решения команду Создать. Каждая запись конфигурации решения включает имя проекта, параметр конфигурации, параметр платформы, параметр построения и (если поддерживается) параметр развертывания. Сочетание вида конфигурации решения и выбранной платформы определяет конфигурацию проекта, которая будет использоваться. Интегрированная среда разработки Visual Studio автоматически назначает решением конфигурации построения при:</w:t>
      </w:r>
    </w:p>
    <w:p w:rsidR="00767664" w:rsidRPr="002B04DE" w:rsidRDefault="002B04DE" w:rsidP="002B04DE">
      <w:pPr>
        <w:pStyle w:val="a3"/>
        <w:numPr>
          <w:ilvl w:val="1"/>
          <w:numId w:val="44"/>
        </w:numPr>
        <w:spacing w:line="360" w:lineRule="auto"/>
        <w:ind w:left="851"/>
        <w:jc w:val="both"/>
        <w:rPr>
          <w:rFonts w:ascii="Times New Roman" w:hAnsi="Times New Roman"/>
          <w:color w:val="000000" w:themeColor="text1"/>
          <w:sz w:val="28"/>
          <w:szCs w:val="28"/>
          <w:lang w:val="ru-RU"/>
        </w:rPr>
      </w:pPr>
      <w:r w:rsidRPr="002B04DE">
        <w:rPr>
          <w:rFonts w:ascii="Times New Roman" w:hAnsi="Times New Roman"/>
          <w:color w:val="000000" w:themeColor="text1"/>
          <w:sz w:val="28"/>
          <w:szCs w:val="28"/>
          <w:lang w:val="ru-RU"/>
        </w:rPr>
        <w:t>до</w:t>
      </w:r>
      <w:r w:rsidR="00767664" w:rsidRPr="002B04DE">
        <w:rPr>
          <w:rFonts w:ascii="Times New Roman" w:hAnsi="Times New Roman"/>
          <w:color w:val="000000" w:themeColor="text1"/>
          <w:sz w:val="28"/>
          <w:szCs w:val="28"/>
          <w:lang w:val="ru-RU"/>
        </w:rPr>
        <w:t>бавлении платформы проекта по выбранной возможностью создать новые платформы решения</w:t>
      </w:r>
    </w:p>
    <w:p w:rsidR="00767664" w:rsidRPr="002B04DE" w:rsidRDefault="002B04DE" w:rsidP="002B04DE">
      <w:pPr>
        <w:pStyle w:val="a3"/>
        <w:numPr>
          <w:ilvl w:val="1"/>
          <w:numId w:val="44"/>
        </w:numPr>
        <w:spacing w:line="360" w:lineRule="auto"/>
        <w:ind w:left="851"/>
        <w:jc w:val="both"/>
        <w:rPr>
          <w:rFonts w:ascii="Times New Roman" w:hAnsi="Times New Roman"/>
          <w:color w:val="000000" w:themeColor="text1"/>
          <w:sz w:val="28"/>
          <w:szCs w:val="28"/>
          <w:lang w:val="ru-RU"/>
        </w:rPr>
      </w:pPr>
      <w:r w:rsidRPr="002B04DE">
        <w:rPr>
          <w:rFonts w:ascii="Times New Roman" w:hAnsi="Times New Roman"/>
          <w:color w:val="000000" w:themeColor="text1"/>
          <w:sz w:val="28"/>
          <w:szCs w:val="28"/>
          <w:lang w:val="ru-RU"/>
        </w:rPr>
        <w:t>до</w:t>
      </w:r>
      <w:r w:rsidR="00767664" w:rsidRPr="002B04DE">
        <w:rPr>
          <w:rFonts w:ascii="Times New Roman" w:hAnsi="Times New Roman"/>
          <w:color w:val="000000" w:themeColor="text1"/>
          <w:sz w:val="28"/>
          <w:szCs w:val="28"/>
          <w:lang w:val="ru-RU"/>
        </w:rPr>
        <w:t>бавлении конфигурации проекта по выбранной возможностью создать новые конфигурации решения.</w:t>
      </w:r>
    </w:p>
    <w:p w:rsidR="00767664" w:rsidRDefault="002B04DE" w:rsidP="002B04DE">
      <w:pPr>
        <w:pStyle w:val="a3"/>
        <w:numPr>
          <w:ilvl w:val="1"/>
          <w:numId w:val="44"/>
        </w:numPr>
        <w:spacing w:line="360" w:lineRule="auto"/>
        <w:ind w:left="851"/>
        <w:jc w:val="both"/>
        <w:rPr>
          <w:rFonts w:ascii="Times New Roman" w:hAnsi="Times New Roman"/>
          <w:color w:val="000000" w:themeColor="text1"/>
          <w:sz w:val="28"/>
          <w:szCs w:val="28"/>
          <w:lang w:val="ru-RU"/>
        </w:rPr>
      </w:pPr>
      <w:r w:rsidRPr="002B04DE">
        <w:rPr>
          <w:rFonts w:ascii="Times New Roman" w:hAnsi="Times New Roman"/>
          <w:color w:val="000000" w:themeColor="text1"/>
          <w:sz w:val="28"/>
          <w:szCs w:val="28"/>
          <w:lang w:val="ru-RU"/>
        </w:rPr>
        <w:t>до</w:t>
      </w:r>
      <w:r w:rsidR="00767664" w:rsidRPr="002B04DE">
        <w:rPr>
          <w:rFonts w:ascii="Times New Roman" w:hAnsi="Times New Roman"/>
          <w:color w:val="000000" w:themeColor="text1"/>
          <w:sz w:val="28"/>
          <w:szCs w:val="28"/>
          <w:lang w:val="ru-RU"/>
        </w:rPr>
        <w:t>бавлении нового проекта, предназначенного для развертывания на нескольких платформах, одна из которых является новой.</w:t>
      </w:r>
    </w:p>
    <w:p w:rsidR="002B04DE" w:rsidRDefault="002B04DE" w:rsidP="002B04DE">
      <w:pPr>
        <w:pStyle w:val="a3"/>
        <w:spacing w:line="360" w:lineRule="auto"/>
        <w:ind w:left="851"/>
        <w:jc w:val="both"/>
        <w:rPr>
          <w:rFonts w:ascii="Times New Roman" w:hAnsi="Times New Roman"/>
          <w:color w:val="000000" w:themeColor="text1"/>
          <w:sz w:val="28"/>
          <w:szCs w:val="28"/>
          <w:lang w:val="ru-RU"/>
        </w:rPr>
      </w:pPr>
    </w:p>
    <w:p w:rsidR="002B04DE" w:rsidRPr="002B04DE" w:rsidRDefault="002B04DE" w:rsidP="002B04DE">
      <w:pPr>
        <w:pStyle w:val="a3"/>
        <w:spacing w:line="360" w:lineRule="auto"/>
        <w:ind w:left="851"/>
        <w:jc w:val="both"/>
        <w:rPr>
          <w:rFonts w:ascii="Times New Roman" w:hAnsi="Times New Roman"/>
          <w:b/>
          <w:i/>
          <w:color w:val="000000" w:themeColor="text1"/>
          <w:sz w:val="28"/>
          <w:szCs w:val="28"/>
          <w:lang w:val="ru-RU"/>
        </w:rPr>
      </w:pPr>
      <w:r w:rsidRPr="002B04DE">
        <w:rPr>
          <w:rFonts w:ascii="Times New Roman" w:hAnsi="Times New Roman"/>
          <w:b/>
          <w:i/>
          <w:color w:val="000000" w:themeColor="text1"/>
          <w:sz w:val="28"/>
          <w:szCs w:val="28"/>
          <w:lang w:val="ru-RU"/>
        </w:rPr>
        <w:t xml:space="preserve">Преименование проекта/каталога проекта в </w:t>
      </w:r>
      <w:r w:rsidRPr="002B04DE">
        <w:rPr>
          <w:rFonts w:ascii="Times New Roman" w:hAnsi="Times New Roman"/>
          <w:b/>
          <w:i/>
          <w:color w:val="000000" w:themeColor="text1"/>
          <w:sz w:val="28"/>
          <w:szCs w:val="28"/>
          <w:lang w:val="en-US"/>
        </w:rPr>
        <w:t>Visual</w:t>
      </w:r>
      <w:r w:rsidRPr="002B04DE">
        <w:rPr>
          <w:rFonts w:ascii="Times New Roman" w:hAnsi="Times New Roman"/>
          <w:b/>
          <w:i/>
          <w:color w:val="000000" w:themeColor="text1"/>
          <w:sz w:val="28"/>
          <w:szCs w:val="28"/>
          <w:lang w:val="ru-RU"/>
        </w:rPr>
        <w:t xml:space="preserve"> </w:t>
      </w:r>
      <w:r w:rsidRPr="002B04DE">
        <w:rPr>
          <w:rFonts w:ascii="Times New Roman" w:hAnsi="Times New Roman"/>
          <w:b/>
          <w:i/>
          <w:color w:val="000000" w:themeColor="text1"/>
          <w:sz w:val="28"/>
          <w:szCs w:val="28"/>
          <w:lang w:val="en-US"/>
        </w:rPr>
        <w:t>Studio</w:t>
      </w:r>
    </w:p>
    <w:p w:rsidR="00767664" w:rsidRPr="002B04DE" w:rsidRDefault="002B04DE" w:rsidP="002B04DE">
      <w:pPr>
        <w:pStyle w:val="a5"/>
        <w:spacing w:before="0" w:beforeAutospacing="0" w:after="360" w:afterAutospacing="0" w:line="360" w:lineRule="auto"/>
        <w:ind w:firstLine="708"/>
        <w:jc w:val="both"/>
        <w:textAlignment w:val="baseline"/>
        <w:rPr>
          <w:color w:val="444444"/>
          <w:sz w:val="28"/>
          <w:szCs w:val="28"/>
        </w:rPr>
      </w:pPr>
      <w:r w:rsidRPr="002B04DE">
        <w:rPr>
          <w:color w:val="444444"/>
          <w:sz w:val="28"/>
          <w:szCs w:val="28"/>
          <w:lang w:val="ru-RU"/>
        </w:rPr>
        <w:t xml:space="preserve">Чтобы </w:t>
      </w:r>
      <w:r w:rsidR="00767664" w:rsidRPr="002B04DE">
        <w:rPr>
          <w:color w:val="444444"/>
          <w:sz w:val="28"/>
          <w:szCs w:val="28"/>
        </w:rPr>
        <w:t>полностью переименовать решение Visual Studio, включая каталоги проекта и решения, название исполняемого файла и пространство имен</w:t>
      </w:r>
      <w:r w:rsidRPr="002B04DE">
        <w:rPr>
          <w:color w:val="444444"/>
          <w:sz w:val="28"/>
          <w:szCs w:val="28"/>
          <w:lang w:val="ru-RU"/>
        </w:rPr>
        <w:t>необходима выполнить следующие действия</w:t>
      </w:r>
      <w:r w:rsidR="00767664" w:rsidRPr="002B04DE">
        <w:rPr>
          <w:color w:val="444444"/>
          <w:sz w:val="28"/>
          <w:szCs w:val="28"/>
        </w:rPr>
        <w:t>:</w:t>
      </w:r>
    </w:p>
    <w:p w:rsidR="00767664" w:rsidRPr="002B04DE" w:rsidRDefault="00767664" w:rsidP="002B04DE">
      <w:pPr>
        <w:numPr>
          <w:ilvl w:val="0"/>
          <w:numId w:val="46"/>
        </w:numPr>
        <w:spacing w:after="0" w:line="360" w:lineRule="auto"/>
        <w:jc w:val="both"/>
        <w:textAlignment w:val="baseline"/>
        <w:rPr>
          <w:rFonts w:ascii="Times New Roman" w:hAnsi="Times New Roman"/>
          <w:color w:val="444444"/>
          <w:sz w:val="28"/>
          <w:szCs w:val="28"/>
        </w:rPr>
      </w:pPr>
      <w:r w:rsidRPr="002B04DE">
        <w:rPr>
          <w:rFonts w:ascii="Times New Roman" w:hAnsi="Times New Roman"/>
          <w:color w:val="444444"/>
          <w:sz w:val="28"/>
          <w:szCs w:val="28"/>
        </w:rPr>
        <w:t>Делаем резервную копию папки с решением.</w:t>
      </w:r>
    </w:p>
    <w:p w:rsidR="00767664" w:rsidRPr="002B04DE" w:rsidRDefault="00767664" w:rsidP="002B04DE">
      <w:pPr>
        <w:numPr>
          <w:ilvl w:val="0"/>
          <w:numId w:val="46"/>
        </w:numPr>
        <w:spacing w:after="0" w:line="360" w:lineRule="auto"/>
        <w:jc w:val="both"/>
        <w:textAlignment w:val="baseline"/>
        <w:rPr>
          <w:rFonts w:ascii="Times New Roman" w:hAnsi="Times New Roman"/>
          <w:color w:val="444444"/>
          <w:sz w:val="28"/>
          <w:szCs w:val="28"/>
        </w:rPr>
      </w:pPr>
      <w:r w:rsidRPr="002B04DE">
        <w:rPr>
          <w:rFonts w:ascii="Times New Roman" w:hAnsi="Times New Roman"/>
          <w:color w:val="444444"/>
          <w:sz w:val="28"/>
          <w:szCs w:val="28"/>
        </w:rPr>
        <w:t>Решение и проект переименовываем в студии</w:t>
      </w:r>
    </w:p>
    <w:p w:rsidR="00767664" w:rsidRPr="002B04DE" w:rsidRDefault="00767664" w:rsidP="002B04DE">
      <w:pPr>
        <w:numPr>
          <w:ilvl w:val="0"/>
          <w:numId w:val="46"/>
        </w:numPr>
        <w:spacing w:after="0" w:line="360" w:lineRule="auto"/>
        <w:jc w:val="both"/>
        <w:textAlignment w:val="baseline"/>
        <w:rPr>
          <w:rFonts w:ascii="Times New Roman" w:hAnsi="Times New Roman"/>
          <w:color w:val="444444"/>
          <w:sz w:val="28"/>
          <w:szCs w:val="28"/>
        </w:rPr>
      </w:pPr>
      <w:r w:rsidRPr="002B04DE">
        <w:rPr>
          <w:rFonts w:ascii="Times New Roman" w:hAnsi="Times New Roman"/>
          <w:color w:val="444444"/>
          <w:sz w:val="28"/>
          <w:szCs w:val="28"/>
        </w:rPr>
        <w:t>Имя исполняемого .exe файла изменяем в свойствах проекта - поле Assembly name</w:t>
      </w:r>
    </w:p>
    <w:p w:rsidR="00767664" w:rsidRPr="002B04DE" w:rsidRDefault="00767664" w:rsidP="002B04DE">
      <w:pPr>
        <w:numPr>
          <w:ilvl w:val="0"/>
          <w:numId w:val="46"/>
        </w:numPr>
        <w:spacing w:after="0" w:line="360" w:lineRule="auto"/>
        <w:jc w:val="both"/>
        <w:textAlignment w:val="baseline"/>
        <w:rPr>
          <w:rFonts w:ascii="Times New Roman" w:hAnsi="Times New Roman"/>
          <w:color w:val="444444"/>
          <w:sz w:val="28"/>
          <w:szCs w:val="28"/>
        </w:rPr>
      </w:pPr>
      <w:r w:rsidRPr="002B04DE">
        <w:rPr>
          <w:rFonts w:ascii="Times New Roman" w:hAnsi="Times New Roman"/>
          <w:color w:val="444444"/>
          <w:sz w:val="28"/>
          <w:szCs w:val="28"/>
        </w:rPr>
        <w:t>Для переименования пространства имен используем встроенную функцию рефакторинга - выделяем в одном из файлов название и в контекстном меню выбираем Refactor</w:t>
      </w:r>
      <w:proofErr w:type="gramStart"/>
      <w:r w:rsidRPr="002B04DE">
        <w:rPr>
          <w:rFonts w:ascii="Times New Roman" w:hAnsi="Times New Roman"/>
          <w:color w:val="444444"/>
          <w:sz w:val="28"/>
          <w:szCs w:val="28"/>
        </w:rPr>
        <w:t>-&gt;Rename</w:t>
      </w:r>
      <w:proofErr w:type="gramEnd"/>
    </w:p>
    <w:p w:rsidR="00767664" w:rsidRPr="002B04DE" w:rsidRDefault="00767664" w:rsidP="002B04DE">
      <w:pPr>
        <w:numPr>
          <w:ilvl w:val="0"/>
          <w:numId w:val="46"/>
        </w:numPr>
        <w:spacing w:after="0" w:line="360" w:lineRule="auto"/>
        <w:jc w:val="both"/>
        <w:textAlignment w:val="baseline"/>
        <w:rPr>
          <w:rFonts w:ascii="Times New Roman" w:hAnsi="Times New Roman"/>
          <w:color w:val="444444"/>
          <w:sz w:val="28"/>
          <w:szCs w:val="28"/>
        </w:rPr>
      </w:pPr>
      <w:r w:rsidRPr="002B04DE">
        <w:rPr>
          <w:rFonts w:ascii="Times New Roman" w:hAnsi="Times New Roman"/>
          <w:color w:val="444444"/>
          <w:sz w:val="28"/>
          <w:szCs w:val="28"/>
        </w:rPr>
        <w:t xml:space="preserve">Каталог решения и проекта переименовываем на уровне файловой системы. При попытке войти в решение через список последних решений </w:t>
      </w:r>
      <w:r w:rsidRPr="002B04DE">
        <w:rPr>
          <w:rFonts w:ascii="Times New Roman" w:hAnsi="Times New Roman"/>
          <w:color w:val="444444"/>
          <w:sz w:val="28"/>
          <w:szCs w:val="28"/>
        </w:rPr>
        <w:lastRenderedPageBreak/>
        <w:t>выдаст ошибку, соглашаемся с удалением неверного пути и открываем решение вручную File - Open.</w:t>
      </w:r>
    </w:p>
    <w:p w:rsidR="00767664" w:rsidRPr="002B04DE" w:rsidRDefault="00767664" w:rsidP="002B04DE">
      <w:pPr>
        <w:numPr>
          <w:ilvl w:val="0"/>
          <w:numId w:val="46"/>
        </w:numPr>
        <w:spacing w:after="0" w:line="360" w:lineRule="auto"/>
        <w:jc w:val="both"/>
        <w:textAlignment w:val="baseline"/>
        <w:rPr>
          <w:rFonts w:ascii="Times New Roman" w:hAnsi="Times New Roman"/>
          <w:color w:val="444444"/>
          <w:sz w:val="28"/>
          <w:szCs w:val="28"/>
        </w:rPr>
      </w:pPr>
      <w:r w:rsidRPr="002B04DE">
        <w:rPr>
          <w:rFonts w:ascii="Times New Roman" w:hAnsi="Times New Roman"/>
          <w:color w:val="444444"/>
          <w:sz w:val="28"/>
          <w:szCs w:val="28"/>
        </w:rPr>
        <w:t>При входе в решение все равно выдает ошибку "не найден проект" игнорируем ее, если предложит загрузить проект из системы управления версиями, отказываемся. На каждый не найденный проект меняем свойства File Path на переименованный каталог, перегружаем проект. Если панель со свойствами не отображается для ошибочных проектов, включаем ее из меню View.</w:t>
      </w:r>
    </w:p>
    <w:p w:rsidR="00EA44F4" w:rsidRPr="00767664" w:rsidRDefault="00EA44F4" w:rsidP="00767664">
      <w:pPr>
        <w:pStyle w:val="a3"/>
        <w:spacing w:line="360" w:lineRule="auto"/>
        <w:rPr>
          <w:rFonts w:ascii="Helvetica" w:hAnsi="Helvetica" w:cs="Helvetica"/>
          <w:color w:val="000000" w:themeColor="text1"/>
          <w:sz w:val="20"/>
          <w:szCs w:val="20"/>
        </w:rPr>
      </w:pPr>
      <w:r w:rsidRPr="00767664">
        <w:rPr>
          <w:rFonts w:ascii="Arial" w:hAnsi="Arial" w:cs="Arial"/>
          <w:color w:val="000000" w:themeColor="text1"/>
          <w:sz w:val="26"/>
          <w:szCs w:val="26"/>
        </w:rPr>
        <w:br/>
      </w:r>
    </w:p>
    <w:p w:rsidR="000358D6" w:rsidRPr="00B4164A" w:rsidRDefault="00EA44F4" w:rsidP="00B4164A">
      <w:pPr>
        <w:pStyle w:val="a3"/>
        <w:numPr>
          <w:ilvl w:val="0"/>
          <w:numId w:val="30"/>
        </w:numPr>
        <w:spacing w:line="360" w:lineRule="auto"/>
        <w:jc w:val="both"/>
        <w:rPr>
          <w:rFonts w:ascii="Times New Roman" w:hAnsi="Times New Roman"/>
          <w:b/>
          <w:sz w:val="28"/>
          <w:szCs w:val="28"/>
        </w:rPr>
      </w:pPr>
      <w:r>
        <w:rPr>
          <w:rFonts w:ascii="Times New Roman" w:hAnsi="Times New Roman"/>
          <w:b/>
          <w:sz w:val="28"/>
          <w:szCs w:val="28"/>
          <w:lang w:val="ru-RU"/>
        </w:rPr>
        <w:t xml:space="preserve"> </w:t>
      </w:r>
      <w:r w:rsidR="002B4C71">
        <w:rPr>
          <w:rFonts w:ascii="Times New Roman" w:hAnsi="Times New Roman"/>
          <w:b/>
          <w:sz w:val="28"/>
          <w:szCs w:val="28"/>
          <w:lang w:val="ru-RU"/>
        </w:rPr>
        <w:t>Скриншоты</w:t>
      </w:r>
      <w:r w:rsidR="0013406E">
        <w:rPr>
          <w:rFonts w:ascii="Times New Roman" w:hAnsi="Times New Roman"/>
          <w:b/>
          <w:sz w:val="28"/>
          <w:szCs w:val="28"/>
          <w:lang w:val="ru-RU"/>
        </w:rPr>
        <w:t xml:space="preserve"> </w:t>
      </w:r>
      <w:r w:rsidR="002B4C71">
        <w:rPr>
          <w:rFonts w:ascii="Times New Roman" w:hAnsi="Times New Roman"/>
          <w:b/>
          <w:sz w:val="28"/>
          <w:szCs w:val="28"/>
          <w:lang w:val="ru-RU"/>
        </w:rPr>
        <w:t>работы со свойствами</w:t>
      </w:r>
      <w:r w:rsidR="0013406E">
        <w:rPr>
          <w:rFonts w:ascii="Times New Roman" w:hAnsi="Times New Roman"/>
          <w:b/>
          <w:sz w:val="28"/>
          <w:szCs w:val="28"/>
          <w:lang w:val="ru-RU"/>
        </w:rPr>
        <w:t xml:space="preserve"> </w:t>
      </w:r>
    </w:p>
    <w:p w:rsidR="00B4164A" w:rsidRDefault="00B4164A" w:rsidP="00B4164A">
      <w:pPr>
        <w:pStyle w:val="a5"/>
        <w:spacing w:before="0" w:beforeAutospacing="0" w:after="0" w:afterAutospacing="0" w:line="360" w:lineRule="auto"/>
        <w:ind w:firstLine="709"/>
        <w:rPr>
          <w:color w:val="000000" w:themeColor="text1"/>
          <w:sz w:val="28"/>
          <w:szCs w:val="28"/>
          <w:lang w:val="ru-RU"/>
        </w:rPr>
      </w:pPr>
      <w:r>
        <w:rPr>
          <w:color w:val="000000" w:themeColor="text1"/>
          <w:sz w:val="28"/>
          <w:szCs w:val="28"/>
          <w:lang w:val="ru-RU"/>
        </w:rPr>
        <w:t>Новый путь сборки</w:t>
      </w:r>
    </w:p>
    <w:p w:rsidR="00B4164A" w:rsidRDefault="00B4164A" w:rsidP="00B4164A">
      <w:pPr>
        <w:pStyle w:val="a5"/>
        <w:spacing w:before="0" w:beforeAutospacing="0" w:after="0" w:afterAutospacing="0" w:line="360" w:lineRule="auto"/>
        <w:ind w:firstLine="709"/>
        <w:rPr>
          <w:rFonts w:eastAsia="Calibri"/>
          <w:sz w:val="28"/>
          <w:szCs w:val="28"/>
          <w:lang w:val="en-US" w:eastAsia="en-US"/>
        </w:rPr>
      </w:pPr>
      <w:r>
        <w:rPr>
          <w:rFonts w:eastAsia="Calibri"/>
          <w:noProof/>
          <w:sz w:val="28"/>
          <w:szCs w:val="28"/>
        </w:rPr>
        <w:drawing>
          <wp:inline distT="0" distB="0" distL="0" distR="0">
            <wp:extent cx="4791075" cy="1790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1790700"/>
                    </a:xfrm>
                    <a:prstGeom prst="rect">
                      <a:avLst/>
                    </a:prstGeom>
                    <a:noFill/>
                    <a:ln>
                      <a:noFill/>
                    </a:ln>
                  </pic:spPr>
                </pic:pic>
              </a:graphicData>
            </a:graphic>
          </wp:inline>
        </w:drawing>
      </w:r>
    </w:p>
    <w:p w:rsidR="00B4164A" w:rsidRDefault="00B4164A" w:rsidP="00B4164A">
      <w:pPr>
        <w:pStyle w:val="a5"/>
        <w:spacing w:before="0" w:beforeAutospacing="0" w:after="0" w:afterAutospacing="0" w:line="360" w:lineRule="auto"/>
        <w:ind w:firstLine="709"/>
        <w:rPr>
          <w:rFonts w:eastAsia="Calibri"/>
          <w:sz w:val="28"/>
          <w:szCs w:val="28"/>
          <w:lang w:val="ru-RU" w:eastAsia="en-US"/>
        </w:rPr>
      </w:pPr>
      <w:r>
        <w:rPr>
          <w:rFonts w:eastAsia="Calibri"/>
          <w:sz w:val="28"/>
          <w:szCs w:val="28"/>
          <w:lang w:val="ru-RU" w:eastAsia="en-US"/>
        </w:rPr>
        <w:t>Диспетчер конфигураций</w:t>
      </w:r>
    </w:p>
    <w:p w:rsidR="00B4164A" w:rsidRDefault="00B4164A" w:rsidP="00B4164A">
      <w:pPr>
        <w:pStyle w:val="a5"/>
        <w:spacing w:before="0" w:beforeAutospacing="0" w:after="0" w:afterAutospacing="0" w:line="360" w:lineRule="auto"/>
        <w:ind w:firstLine="709"/>
        <w:rPr>
          <w:rFonts w:eastAsia="Calibri"/>
          <w:sz w:val="28"/>
          <w:szCs w:val="28"/>
          <w:lang w:val="ru-RU" w:eastAsia="en-US"/>
        </w:rPr>
      </w:pPr>
      <w:r>
        <w:rPr>
          <w:noProof/>
          <w:sz w:val="28"/>
          <w:szCs w:val="28"/>
        </w:rPr>
        <w:drawing>
          <wp:inline distT="0" distB="0" distL="0" distR="0" wp14:anchorId="47F51375" wp14:editId="1FF83C3C">
            <wp:extent cx="4514850" cy="3296117"/>
            <wp:effectExtent l="0" t="0" r="0" b="0"/>
            <wp:docPr id="2" name="Рисунок 2" descr="I:\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Снимок.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7567" t="23132" r="7705" b="14593"/>
                    <a:stretch/>
                  </pic:blipFill>
                  <pic:spPr bwMode="auto">
                    <a:xfrm>
                      <a:off x="0" y="0"/>
                      <a:ext cx="4524981" cy="3303513"/>
                    </a:xfrm>
                    <a:prstGeom prst="rect">
                      <a:avLst/>
                    </a:prstGeom>
                    <a:noFill/>
                    <a:ln>
                      <a:noFill/>
                    </a:ln>
                    <a:extLst>
                      <a:ext uri="{53640926-AAD7-44D8-BBD7-CCE9431645EC}">
                        <a14:shadowObscured xmlns:a14="http://schemas.microsoft.com/office/drawing/2010/main"/>
                      </a:ext>
                    </a:extLst>
                  </pic:spPr>
                </pic:pic>
              </a:graphicData>
            </a:graphic>
          </wp:inline>
        </w:drawing>
      </w:r>
    </w:p>
    <w:p w:rsidR="00B4164A" w:rsidRPr="00B4164A" w:rsidRDefault="00B4164A" w:rsidP="00B4164A">
      <w:pPr>
        <w:pStyle w:val="a5"/>
        <w:spacing w:before="0" w:beforeAutospacing="0" w:after="0" w:afterAutospacing="0" w:line="360" w:lineRule="auto"/>
        <w:ind w:firstLine="709"/>
        <w:rPr>
          <w:rFonts w:eastAsia="Calibri"/>
          <w:sz w:val="28"/>
          <w:szCs w:val="28"/>
          <w:lang w:val="ru-RU" w:eastAsia="en-US"/>
        </w:rPr>
      </w:pPr>
    </w:p>
    <w:p w:rsidR="0013406E" w:rsidRPr="008D1306" w:rsidRDefault="0013406E" w:rsidP="0013406E">
      <w:pPr>
        <w:pStyle w:val="a3"/>
        <w:numPr>
          <w:ilvl w:val="0"/>
          <w:numId w:val="30"/>
        </w:numPr>
        <w:rPr>
          <w:rFonts w:ascii="Times New Roman" w:hAnsi="Times New Roman"/>
          <w:sz w:val="28"/>
          <w:lang w:val="ru-RU"/>
        </w:rPr>
      </w:pPr>
      <w:r w:rsidRPr="008D1306">
        <w:rPr>
          <w:rFonts w:ascii="Times New Roman" w:hAnsi="Times New Roman"/>
          <w:b/>
          <w:sz w:val="28"/>
          <w:lang w:val="ru-RU"/>
        </w:rPr>
        <w:lastRenderedPageBreak/>
        <w:t>Источники</w:t>
      </w:r>
    </w:p>
    <w:p w:rsidR="00F37F1B" w:rsidRDefault="00F37F1B" w:rsidP="0013406E">
      <w:pPr>
        <w:pStyle w:val="a3"/>
        <w:rPr>
          <w:rFonts w:ascii="Times New Roman" w:hAnsi="Times New Roman"/>
          <w:sz w:val="28"/>
          <w:szCs w:val="28"/>
        </w:rPr>
      </w:pPr>
      <w:hyperlink r:id="rId9" w:history="1">
        <w:r w:rsidRPr="003B451E">
          <w:rPr>
            <w:rStyle w:val="a4"/>
            <w:rFonts w:ascii="Times New Roman" w:hAnsi="Times New Roman"/>
            <w:sz w:val="28"/>
            <w:szCs w:val="28"/>
          </w:rPr>
          <w:t>http://visualstudios.ru/reshenija-i-proekty/svojstva-proekta.html</w:t>
        </w:r>
      </w:hyperlink>
    </w:p>
    <w:p w:rsidR="00F37F1B" w:rsidRDefault="00E95BEA" w:rsidP="0013406E">
      <w:pPr>
        <w:pStyle w:val="a3"/>
        <w:rPr>
          <w:rFonts w:ascii="Times New Roman" w:hAnsi="Times New Roman"/>
          <w:sz w:val="28"/>
          <w:szCs w:val="28"/>
        </w:rPr>
      </w:pPr>
      <w:hyperlink r:id="rId10" w:history="1">
        <w:r w:rsidRPr="003B451E">
          <w:rPr>
            <w:rStyle w:val="a4"/>
            <w:rFonts w:ascii="Times New Roman" w:hAnsi="Times New Roman"/>
            <w:sz w:val="28"/>
            <w:szCs w:val="28"/>
          </w:rPr>
          <w:t>https://msdn.microsoft.com/ru-ru/library/z15yzzew.aspx</w:t>
        </w:r>
      </w:hyperlink>
    </w:p>
    <w:p w:rsidR="00E95BEA" w:rsidRDefault="00E95BEA" w:rsidP="0013406E">
      <w:pPr>
        <w:pStyle w:val="a3"/>
        <w:rPr>
          <w:rFonts w:ascii="Times New Roman" w:hAnsi="Times New Roman"/>
          <w:sz w:val="28"/>
          <w:szCs w:val="28"/>
        </w:rPr>
      </w:pPr>
      <w:hyperlink r:id="rId11" w:history="1">
        <w:r w:rsidRPr="003B451E">
          <w:rPr>
            <w:rStyle w:val="a4"/>
            <w:rFonts w:ascii="Times New Roman" w:hAnsi="Times New Roman"/>
            <w:sz w:val="28"/>
            <w:szCs w:val="28"/>
          </w:rPr>
          <w:t>http://www.viva64.com/ru/l/0004/</w:t>
        </w:r>
      </w:hyperlink>
    </w:p>
    <w:p w:rsidR="002B4C71" w:rsidRDefault="002B4C71" w:rsidP="0013406E">
      <w:pPr>
        <w:pStyle w:val="a3"/>
        <w:rPr>
          <w:rFonts w:ascii="Times New Roman" w:hAnsi="Times New Roman"/>
          <w:sz w:val="28"/>
          <w:szCs w:val="28"/>
        </w:rPr>
      </w:pPr>
      <w:hyperlink r:id="rId12" w:history="1">
        <w:r w:rsidRPr="003B451E">
          <w:rPr>
            <w:rStyle w:val="a4"/>
            <w:rFonts w:ascii="Times New Roman" w:hAnsi="Times New Roman"/>
            <w:sz w:val="28"/>
            <w:szCs w:val="28"/>
          </w:rPr>
          <w:t>https://msdn.microsoft.com/ru-ru/library/vstudio/3e92t91t(v=vs.100).aspx</w:t>
        </w:r>
      </w:hyperlink>
    </w:p>
    <w:p w:rsidR="002B4C71" w:rsidRDefault="002B4C71" w:rsidP="0013406E">
      <w:pPr>
        <w:pStyle w:val="a3"/>
        <w:rPr>
          <w:rFonts w:ascii="Times New Roman" w:hAnsi="Times New Roman"/>
          <w:sz w:val="28"/>
          <w:szCs w:val="28"/>
        </w:rPr>
      </w:pPr>
      <w:hyperlink r:id="rId13" w:history="1">
        <w:r w:rsidRPr="003B451E">
          <w:rPr>
            <w:rStyle w:val="a4"/>
            <w:rFonts w:ascii="Times New Roman" w:hAnsi="Times New Roman"/>
            <w:sz w:val="28"/>
            <w:szCs w:val="28"/>
          </w:rPr>
          <w:t>http://habrahabr.ru/post/237585/</w:t>
        </w:r>
      </w:hyperlink>
    </w:p>
    <w:p w:rsidR="002B4C71" w:rsidRDefault="002B4C71" w:rsidP="0013406E">
      <w:pPr>
        <w:pStyle w:val="a3"/>
        <w:rPr>
          <w:rFonts w:ascii="Times New Roman" w:hAnsi="Times New Roman"/>
          <w:sz w:val="28"/>
          <w:szCs w:val="28"/>
        </w:rPr>
      </w:pPr>
    </w:p>
    <w:p w:rsidR="002B4C71" w:rsidRDefault="002B4C71" w:rsidP="0013406E">
      <w:pPr>
        <w:pStyle w:val="a3"/>
        <w:rPr>
          <w:rFonts w:ascii="Times New Roman" w:hAnsi="Times New Roman"/>
          <w:sz w:val="28"/>
          <w:szCs w:val="28"/>
        </w:rPr>
      </w:pPr>
    </w:p>
    <w:p w:rsidR="00E95BEA" w:rsidRDefault="00E95BEA" w:rsidP="0013406E">
      <w:pPr>
        <w:pStyle w:val="a3"/>
        <w:rPr>
          <w:rFonts w:ascii="Times New Roman" w:hAnsi="Times New Roman"/>
          <w:sz w:val="28"/>
          <w:szCs w:val="28"/>
        </w:rPr>
      </w:pPr>
    </w:p>
    <w:p w:rsidR="00E1684A" w:rsidRDefault="00E1684A" w:rsidP="0013406E">
      <w:pPr>
        <w:pStyle w:val="a3"/>
        <w:rPr>
          <w:rFonts w:ascii="Times New Roman" w:hAnsi="Times New Roman"/>
          <w:sz w:val="28"/>
          <w:szCs w:val="28"/>
        </w:rPr>
      </w:pPr>
    </w:p>
    <w:p w:rsidR="00E1684A" w:rsidRDefault="00E1684A" w:rsidP="0013406E">
      <w:pPr>
        <w:pStyle w:val="a3"/>
        <w:rPr>
          <w:rFonts w:ascii="Times New Roman" w:hAnsi="Times New Roman"/>
          <w:sz w:val="28"/>
          <w:szCs w:val="28"/>
        </w:rPr>
      </w:pPr>
    </w:p>
    <w:p w:rsidR="00E1684A" w:rsidRPr="0093726C" w:rsidRDefault="00E1684A" w:rsidP="0013406E">
      <w:pPr>
        <w:pStyle w:val="a3"/>
        <w:rPr>
          <w:rFonts w:ascii="Times New Roman" w:hAnsi="Times New Roman"/>
          <w:sz w:val="28"/>
          <w:szCs w:val="28"/>
        </w:rPr>
      </w:pPr>
    </w:p>
    <w:p w:rsidR="0093726C" w:rsidRDefault="0093726C" w:rsidP="0013406E">
      <w:pPr>
        <w:pStyle w:val="a3"/>
        <w:rPr>
          <w:rFonts w:ascii="Times New Roman" w:hAnsi="Times New Roman"/>
          <w:sz w:val="28"/>
        </w:rPr>
      </w:pPr>
    </w:p>
    <w:p w:rsidR="0093726C" w:rsidRPr="0093726C" w:rsidRDefault="0093726C" w:rsidP="0013406E">
      <w:pPr>
        <w:pStyle w:val="a3"/>
        <w:rPr>
          <w:rFonts w:ascii="Times New Roman" w:hAnsi="Times New Roman"/>
          <w:sz w:val="28"/>
        </w:rPr>
      </w:pPr>
    </w:p>
    <w:p w:rsidR="0013406E" w:rsidRPr="0013406E" w:rsidRDefault="0013406E" w:rsidP="0013406E">
      <w:pPr>
        <w:pStyle w:val="a3"/>
        <w:spacing w:line="360" w:lineRule="auto"/>
        <w:jc w:val="both"/>
        <w:rPr>
          <w:rFonts w:ascii="Times New Roman" w:hAnsi="Times New Roman"/>
          <w:b/>
          <w:sz w:val="28"/>
          <w:szCs w:val="28"/>
        </w:rPr>
      </w:pPr>
    </w:p>
    <w:p w:rsidR="0013406E" w:rsidRDefault="0013406E" w:rsidP="00AB2B0F">
      <w:pPr>
        <w:shd w:val="clear" w:color="auto" w:fill="FFFFFF"/>
        <w:spacing w:before="150" w:after="150" w:line="360" w:lineRule="auto"/>
        <w:jc w:val="both"/>
        <w:rPr>
          <w:rFonts w:ascii="Times New Roman" w:hAnsi="Times New Roman"/>
          <w:sz w:val="28"/>
          <w:szCs w:val="28"/>
          <w:lang w:val="uk-UA"/>
        </w:rPr>
      </w:pPr>
    </w:p>
    <w:p w:rsidR="00D35F4F" w:rsidRPr="0093726C" w:rsidRDefault="00D35F4F" w:rsidP="00746C56">
      <w:pPr>
        <w:rPr>
          <w:rFonts w:ascii="Times New Roman" w:hAnsi="Times New Roman"/>
          <w:sz w:val="28"/>
          <w:lang w:val="uk-UA"/>
        </w:rPr>
      </w:pPr>
    </w:p>
    <w:p w:rsidR="00D83A84" w:rsidRPr="0093726C" w:rsidRDefault="00D83A84">
      <w:pPr>
        <w:rPr>
          <w:lang w:val="uk-UA"/>
        </w:rPr>
      </w:pPr>
      <w:bookmarkStart w:id="0" w:name="_GoBack"/>
      <w:bookmarkEnd w:id="0"/>
    </w:p>
    <w:sectPr w:rsidR="00D83A84" w:rsidRPr="009372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29C"/>
    <w:multiLevelType w:val="hybridMultilevel"/>
    <w:tmpl w:val="79F6320A"/>
    <w:lvl w:ilvl="0" w:tplc="35AEAF24">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
    <w:nsid w:val="02CF7559"/>
    <w:multiLevelType w:val="multilevel"/>
    <w:tmpl w:val="7288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E351B8"/>
    <w:multiLevelType w:val="hybridMultilevel"/>
    <w:tmpl w:val="BD6683E2"/>
    <w:lvl w:ilvl="0" w:tplc="0EDC8DAA">
      <w:start w:val="1"/>
      <w:numFmt w:val="decimal"/>
      <w:lvlText w:val="%1."/>
      <w:lvlJc w:val="left"/>
      <w:pPr>
        <w:ind w:left="644" w:hanging="360"/>
      </w:pPr>
      <w:rPr>
        <w:rFonts w:ascii="Times New Roman" w:hAnsi="Times New Roman"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7725066"/>
    <w:multiLevelType w:val="multilevel"/>
    <w:tmpl w:val="2D8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7C1537"/>
    <w:multiLevelType w:val="multilevel"/>
    <w:tmpl w:val="0BEC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436502"/>
    <w:multiLevelType w:val="multilevel"/>
    <w:tmpl w:val="77B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A3CEF"/>
    <w:multiLevelType w:val="multilevel"/>
    <w:tmpl w:val="B5E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F95255"/>
    <w:multiLevelType w:val="multilevel"/>
    <w:tmpl w:val="907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B0416"/>
    <w:multiLevelType w:val="multilevel"/>
    <w:tmpl w:val="B69AE25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259203B"/>
    <w:multiLevelType w:val="multilevel"/>
    <w:tmpl w:val="53AA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851E7"/>
    <w:multiLevelType w:val="hybridMultilevel"/>
    <w:tmpl w:val="86B445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779373B"/>
    <w:multiLevelType w:val="hybridMultilevel"/>
    <w:tmpl w:val="2EDE4B36"/>
    <w:lvl w:ilvl="0" w:tplc="35AEAF24">
      <w:start w:val="1"/>
      <w:numFmt w:val="bullet"/>
      <w:lvlText w:val=""/>
      <w:lvlJc w:val="left"/>
      <w:pPr>
        <w:ind w:left="720" w:hanging="360"/>
      </w:pPr>
      <w:rPr>
        <w:rFonts w:ascii="Symbol" w:hAnsi="Symbol" w:hint="default"/>
      </w:rPr>
    </w:lvl>
    <w:lvl w:ilvl="1" w:tplc="35AEAF2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8034D5F"/>
    <w:multiLevelType w:val="hybridMultilevel"/>
    <w:tmpl w:val="0208523A"/>
    <w:lvl w:ilvl="0" w:tplc="35AEAF24">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3">
    <w:nsid w:val="1807070D"/>
    <w:multiLevelType w:val="hybridMultilevel"/>
    <w:tmpl w:val="CCD46F92"/>
    <w:lvl w:ilvl="0" w:tplc="C2EA2C44">
      <w:start w:val="1"/>
      <w:numFmt w:val="decimal"/>
      <w:lvlText w:val="%1."/>
      <w:lvlJc w:val="left"/>
      <w:pPr>
        <w:ind w:left="644"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8535FA"/>
    <w:multiLevelType w:val="multilevel"/>
    <w:tmpl w:val="01E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240C4"/>
    <w:multiLevelType w:val="multilevel"/>
    <w:tmpl w:val="CB22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5A44FE"/>
    <w:multiLevelType w:val="multilevel"/>
    <w:tmpl w:val="04C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EC78AB"/>
    <w:multiLevelType w:val="hybridMultilevel"/>
    <w:tmpl w:val="54A819E4"/>
    <w:lvl w:ilvl="0" w:tplc="35AEAF24">
      <w:start w:val="1"/>
      <w:numFmt w:val="bullet"/>
      <w:lvlText w:val=""/>
      <w:lvlJc w:val="left"/>
      <w:pPr>
        <w:ind w:left="720" w:hanging="360"/>
      </w:pPr>
      <w:rPr>
        <w:rFonts w:ascii="Symbol" w:hAnsi="Symbol" w:hint="default"/>
      </w:rPr>
    </w:lvl>
    <w:lvl w:ilvl="1" w:tplc="B46C2C54">
      <w:numFmt w:val="bullet"/>
      <w:lvlText w:val="•"/>
      <w:lvlJc w:val="left"/>
      <w:pPr>
        <w:ind w:left="1440" w:hanging="360"/>
      </w:pPr>
      <w:rPr>
        <w:rFonts w:ascii="Helvetica" w:eastAsia="Times New Roman" w:hAnsi="Helvetica" w:cs="Helvetica"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FC2649A"/>
    <w:multiLevelType w:val="multilevel"/>
    <w:tmpl w:val="5A36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18637B"/>
    <w:multiLevelType w:val="hybridMultilevel"/>
    <w:tmpl w:val="72DE1D6C"/>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39D406D"/>
    <w:multiLevelType w:val="multilevel"/>
    <w:tmpl w:val="BF1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563298"/>
    <w:multiLevelType w:val="multilevel"/>
    <w:tmpl w:val="3E0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083F9E"/>
    <w:multiLevelType w:val="multilevel"/>
    <w:tmpl w:val="A36CF8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A31D35"/>
    <w:multiLevelType w:val="hybridMultilevel"/>
    <w:tmpl w:val="84A41D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6660CA1"/>
    <w:multiLevelType w:val="hybridMultilevel"/>
    <w:tmpl w:val="054A3AEE"/>
    <w:lvl w:ilvl="0" w:tplc="A494379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4BB6393B"/>
    <w:multiLevelType w:val="hybridMultilevel"/>
    <w:tmpl w:val="99F030CA"/>
    <w:lvl w:ilvl="0" w:tplc="35AEAF24">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066EDA"/>
    <w:multiLevelType w:val="hybridMultilevel"/>
    <w:tmpl w:val="CD364B7E"/>
    <w:lvl w:ilvl="0" w:tplc="35AEAF2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3692D7B"/>
    <w:multiLevelType w:val="hybridMultilevel"/>
    <w:tmpl w:val="4CFA66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457683B"/>
    <w:multiLevelType w:val="hybridMultilevel"/>
    <w:tmpl w:val="DDD0FBA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4684EC6"/>
    <w:multiLevelType w:val="hybridMultilevel"/>
    <w:tmpl w:val="060EA498"/>
    <w:lvl w:ilvl="0" w:tplc="C7161880">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415F15"/>
    <w:multiLevelType w:val="hybridMultilevel"/>
    <w:tmpl w:val="4192E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5B436B"/>
    <w:multiLevelType w:val="multilevel"/>
    <w:tmpl w:val="5692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346909"/>
    <w:multiLevelType w:val="hybridMultilevel"/>
    <w:tmpl w:val="911A018E"/>
    <w:lvl w:ilvl="0" w:tplc="0EDC8DAA">
      <w:start w:val="1"/>
      <w:numFmt w:val="decimal"/>
      <w:lvlText w:val="%1."/>
      <w:lvlJc w:val="left"/>
      <w:pPr>
        <w:ind w:left="644" w:hanging="360"/>
      </w:pPr>
      <w:rPr>
        <w:rFonts w:ascii="Times New Roman" w:hAnsi="Times New Roman"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3">
    <w:nsid w:val="5B772176"/>
    <w:multiLevelType w:val="multilevel"/>
    <w:tmpl w:val="AF30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F82970"/>
    <w:multiLevelType w:val="hybridMultilevel"/>
    <w:tmpl w:val="CCD46F92"/>
    <w:lvl w:ilvl="0" w:tplc="C2EA2C44">
      <w:start w:val="1"/>
      <w:numFmt w:val="decimal"/>
      <w:lvlText w:val="%1."/>
      <w:lvlJc w:val="left"/>
      <w:pPr>
        <w:ind w:left="644"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B6133A"/>
    <w:multiLevelType w:val="hybridMultilevel"/>
    <w:tmpl w:val="CCD46F92"/>
    <w:lvl w:ilvl="0" w:tplc="C2EA2C44">
      <w:start w:val="1"/>
      <w:numFmt w:val="decimal"/>
      <w:lvlText w:val="%1."/>
      <w:lvlJc w:val="left"/>
      <w:pPr>
        <w:ind w:left="644"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B675E1"/>
    <w:multiLevelType w:val="hybridMultilevel"/>
    <w:tmpl w:val="460227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85C5518"/>
    <w:multiLevelType w:val="hybridMultilevel"/>
    <w:tmpl w:val="108ADB32"/>
    <w:lvl w:ilvl="0" w:tplc="D11A5720">
      <w:start w:val="1"/>
      <w:numFmt w:val="lowerLetter"/>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8">
    <w:nsid w:val="68D51169"/>
    <w:multiLevelType w:val="multilevel"/>
    <w:tmpl w:val="2D46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F380822"/>
    <w:multiLevelType w:val="hybridMultilevel"/>
    <w:tmpl w:val="7E4A851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0373089"/>
    <w:multiLevelType w:val="hybridMultilevel"/>
    <w:tmpl w:val="7D4A0E44"/>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4CE4CFC"/>
    <w:multiLevelType w:val="multilevel"/>
    <w:tmpl w:val="2CD2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365360"/>
    <w:multiLevelType w:val="hybridMultilevel"/>
    <w:tmpl w:val="BC280490"/>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A846920"/>
    <w:multiLevelType w:val="hybridMultilevel"/>
    <w:tmpl w:val="9086089E"/>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C3E3843"/>
    <w:multiLevelType w:val="hybridMultilevel"/>
    <w:tmpl w:val="3BFEE976"/>
    <w:lvl w:ilvl="0" w:tplc="BBB6C16E">
      <w:numFmt w:val="bullet"/>
      <w:lvlText w:val="•"/>
      <w:lvlJc w:val="left"/>
      <w:pPr>
        <w:ind w:left="1004" w:hanging="360"/>
      </w:pPr>
      <w:rPr>
        <w:rFonts w:ascii="Times New Roman" w:eastAsia="Calibr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5">
    <w:nsid w:val="7E4A2728"/>
    <w:multiLevelType w:val="multilevel"/>
    <w:tmpl w:val="C67C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4"/>
  </w:num>
  <w:num w:numId="3">
    <w:abstractNumId w:val="30"/>
  </w:num>
  <w:num w:numId="4">
    <w:abstractNumId w:val="38"/>
  </w:num>
  <w:num w:numId="5">
    <w:abstractNumId w:val="4"/>
  </w:num>
  <w:num w:numId="6">
    <w:abstractNumId w:val="14"/>
  </w:num>
  <w:num w:numId="7">
    <w:abstractNumId w:val="27"/>
  </w:num>
  <w:num w:numId="8">
    <w:abstractNumId w:val="24"/>
  </w:num>
  <w:num w:numId="9">
    <w:abstractNumId w:val="31"/>
  </w:num>
  <w:num w:numId="10">
    <w:abstractNumId w:val="2"/>
  </w:num>
  <w:num w:numId="11">
    <w:abstractNumId w:val="10"/>
  </w:num>
  <w:num w:numId="12">
    <w:abstractNumId w:val="12"/>
  </w:num>
  <w:num w:numId="13">
    <w:abstractNumId w:val="44"/>
  </w:num>
  <w:num w:numId="14">
    <w:abstractNumId w:val="20"/>
  </w:num>
  <w:num w:numId="15">
    <w:abstractNumId w:val="37"/>
  </w:num>
  <w:num w:numId="16">
    <w:abstractNumId w:val="32"/>
  </w:num>
  <w:num w:numId="17">
    <w:abstractNumId w:val="45"/>
  </w:num>
  <w:num w:numId="18">
    <w:abstractNumId w:val="21"/>
  </w:num>
  <w:num w:numId="19">
    <w:abstractNumId w:val="9"/>
  </w:num>
  <w:num w:numId="20">
    <w:abstractNumId w:val="18"/>
  </w:num>
  <w:num w:numId="21">
    <w:abstractNumId w:val="7"/>
  </w:num>
  <w:num w:numId="22">
    <w:abstractNumId w:val="33"/>
  </w:num>
  <w:num w:numId="23">
    <w:abstractNumId w:val="15"/>
  </w:num>
  <w:num w:numId="24">
    <w:abstractNumId w:val="3"/>
  </w:num>
  <w:num w:numId="25">
    <w:abstractNumId w:val="0"/>
  </w:num>
  <w:num w:numId="26">
    <w:abstractNumId w:val="22"/>
  </w:num>
  <w:num w:numId="27">
    <w:abstractNumId w:val="41"/>
  </w:num>
  <w:num w:numId="28">
    <w:abstractNumId w:val="35"/>
  </w:num>
  <w:num w:numId="29">
    <w:abstractNumId w:val="13"/>
  </w:num>
  <w:num w:numId="30">
    <w:abstractNumId w:val="8"/>
  </w:num>
  <w:num w:numId="31">
    <w:abstractNumId w:val="36"/>
  </w:num>
  <w:num w:numId="32">
    <w:abstractNumId w:val="5"/>
  </w:num>
  <w:num w:numId="33">
    <w:abstractNumId w:val="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7"/>
  </w:num>
  <w:num w:numId="37">
    <w:abstractNumId w:val="39"/>
  </w:num>
  <w:num w:numId="38">
    <w:abstractNumId w:val="19"/>
  </w:num>
  <w:num w:numId="39">
    <w:abstractNumId w:val="28"/>
  </w:num>
  <w:num w:numId="40">
    <w:abstractNumId w:val="43"/>
  </w:num>
  <w:num w:numId="41">
    <w:abstractNumId w:val="23"/>
  </w:num>
  <w:num w:numId="42">
    <w:abstractNumId w:val="40"/>
  </w:num>
  <w:num w:numId="43">
    <w:abstractNumId w:val="26"/>
  </w:num>
  <w:num w:numId="44">
    <w:abstractNumId w:val="11"/>
  </w:num>
  <w:num w:numId="45">
    <w:abstractNumId w:val="16"/>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4C"/>
    <w:rsid w:val="00024461"/>
    <w:rsid w:val="00032594"/>
    <w:rsid w:val="000358D6"/>
    <w:rsid w:val="00041CE9"/>
    <w:rsid w:val="00050F2C"/>
    <w:rsid w:val="00066226"/>
    <w:rsid w:val="00075079"/>
    <w:rsid w:val="000960FF"/>
    <w:rsid w:val="0009714D"/>
    <w:rsid w:val="000B77E0"/>
    <w:rsid w:val="000F3B5D"/>
    <w:rsid w:val="000F6582"/>
    <w:rsid w:val="00117CD5"/>
    <w:rsid w:val="0013406E"/>
    <w:rsid w:val="00194C89"/>
    <w:rsid w:val="001D68F5"/>
    <w:rsid w:val="0020736B"/>
    <w:rsid w:val="002115DB"/>
    <w:rsid w:val="00214AC9"/>
    <w:rsid w:val="0022670C"/>
    <w:rsid w:val="0024307C"/>
    <w:rsid w:val="0028309D"/>
    <w:rsid w:val="00290EC1"/>
    <w:rsid w:val="002B04DE"/>
    <w:rsid w:val="002B4C71"/>
    <w:rsid w:val="002C1D21"/>
    <w:rsid w:val="003047F1"/>
    <w:rsid w:val="00326A19"/>
    <w:rsid w:val="00343279"/>
    <w:rsid w:val="00346184"/>
    <w:rsid w:val="00350FE3"/>
    <w:rsid w:val="00360F02"/>
    <w:rsid w:val="003D6240"/>
    <w:rsid w:val="00402B12"/>
    <w:rsid w:val="004511DB"/>
    <w:rsid w:val="004526A2"/>
    <w:rsid w:val="00453C48"/>
    <w:rsid w:val="004574C6"/>
    <w:rsid w:val="004B1A54"/>
    <w:rsid w:val="004D3A68"/>
    <w:rsid w:val="00546C27"/>
    <w:rsid w:val="00554D57"/>
    <w:rsid w:val="00567699"/>
    <w:rsid w:val="00572E8E"/>
    <w:rsid w:val="005848BE"/>
    <w:rsid w:val="005A545B"/>
    <w:rsid w:val="005E54A1"/>
    <w:rsid w:val="0062198B"/>
    <w:rsid w:val="006566A1"/>
    <w:rsid w:val="00665C99"/>
    <w:rsid w:val="00680833"/>
    <w:rsid w:val="0069573E"/>
    <w:rsid w:val="006F0A03"/>
    <w:rsid w:val="00704652"/>
    <w:rsid w:val="00716B24"/>
    <w:rsid w:val="00746C56"/>
    <w:rsid w:val="00767664"/>
    <w:rsid w:val="007D62A4"/>
    <w:rsid w:val="008842FB"/>
    <w:rsid w:val="00894DF9"/>
    <w:rsid w:val="008C1253"/>
    <w:rsid w:val="008D1306"/>
    <w:rsid w:val="0090561C"/>
    <w:rsid w:val="0093726C"/>
    <w:rsid w:val="00A44144"/>
    <w:rsid w:val="00A96CC5"/>
    <w:rsid w:val="00AA1898"/>
    <w:rsid w:val="00AA3CCF"/>
    <w:rsid w:val="00AA7444"/>
    <w:rsid w:val="00AB2B0F"/>
    <w:rsid w:val="00B02D45"/>
    <w:rsid w:val="00B324F4"/>
    <w:rsid w:val="00B34A15"/>
    <w:rsid w:val="00B4164A"/>
    <w:rsid w:val="00B5704C"/>
    <w:rsid w:val="00B65CDD"/>
    <w:rsid w:val="00B82669"/>
    <w:rsid w:val="00BD00D1"/>
    <w:rsid w:val="00C15DE4"/>
    <w:rsid w:val="00C62797"/>
    <w:rsid w:val="00D01568"/>
    <w:rsid w:val="00D059CD"/>
    <w:rsid w:val="00D35F4F"/>
    <w:rsid w:val="00D67FA1"/>
    <w:rsid w:val="00D748F2"/>
    <w:rsid w:val="00D81BD0"/>
    <w:rsid w:val="00D83A84"/>
    <w:rsid w:val="00DB4279"/>
    <w:rsid w:val="00DB4F74"/>
    <w:rsid w:val="00E1684A"/>
    <w:rsid w:val="00E429AE"/>
    <w:rsid w:val="00E545C7"/>
    <w:rsid w:val="00E95A3E"/>
    <w:rsid w:val="00E95BEA"/>
    <w:rsid w:val="00EA44F4"/>
    <w:rsid w:val="00EC046E"/>
    <w:rsid w:val="00EC1D0D"/>
    <w:rsid w:val="00F37F1B"/>
    <w:rsid w:val="00F837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6B3E0-9C33-4223-B215-238E1891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04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B65C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F6582"/>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link w:val="30"/>
    <w:uiPriority w:val="9"/>
    <w:qFormat/>
    <w:rsid w:val="000F658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paragraph" w:styleId="4">
    <w:name w:val="heading 4"/>
    <w:basedOn w:val="a"/>
    <w:next w:val="a"/>
    <w:link w:val="40"/>
    <w:uiPriority w:val="9"/>
    <w:semiHidden/>
    <w:unhideWhenUsed/>
    <w:qFormat/>
    <w:rsid w:val="002267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04C"/>
    <w:pPr>
      <w:ind w:left="720"/>
      <w:contextualSpacing/>
    </w:pPr>
    <w:rPr>
      <w:lang w:val="uk-UA"/>
    </w:rPr>
  </w:style>
  <w:style w:type="character" w:customStyle="1" w:styleId="apple-converted-space">
    <w:name w:val="apple-converted-space"/>
    <w:basedOn w:val="a0"/>
    <w:rsid w:val="00D83A84"/>
  </w:style>
  <w:style w:type="character" w:styleId="HTML">
    <w:name w:val="HTML Code"/>
    <w:basedOn w:val="a0"/>
    <w:uiPriority w:val="99"/>
    <w:semiHidden/>
    <w:unhideWhenUsed/>
    <w:rsid w:val="00D83A84"/>
    <w:rPr>
      <w:rFonts w:ascii="Courier New" w:eastAsia="Times New Roman" w:hAnsi="Courier New" w:cs="Courier New"/>
      <w:sz w:val="20"/>
      <w:szCs w:val="20"/>
    </w:rPr>
  </w:style>
  <w:style w:type="character" w:styleId="a4">
    <w:name w:val="Hyperlink"/>
    <w:basedOn w:val="a0"/>
    <w:uiPriority w:val="99"/>
    <w:unhideWhenUsed/>
    <w:rsid w:val="00075079"/>
    <w:rPr>
      <w:color w:val="0563C1" w:themeColor="hyperlink"/>
      <w:u w:val="single"/>
    </w:rPr>
  </w:style>
  <w:style w:type="character" w:customStyle="1" w:styleId="20">
    <w:name w:val="Заголовок 2 Знак"/>
    <w:basedOn w:val="a0"/>
    <w:link w:val="2"/>
    <w:uiPriority w:val="9"/>
    <w:rsid w:val="000F658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F6582"/>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0F658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0">
    <w:name w:val="HTML Preformatted"/>
    <w:basedOn w:val="a"/>
    <w:link w:val="HTML1"/>
    <w:uiPriority w:val="99"/>
    <w:semiHidden/>
    <w:unhideWhenUsed/>
    <w:rsid w:val="000F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
    <w:basedOn w:val="a0"/>
    <w:link w:val="HTML0"/>
    <w:uiPriority w:val="99"/>
    <w:semiHidden/>
    <w:rsid w:val="000F6582"/>
    <w:rPr>
      <w:rFonts w:ascii="Courier New" w:eastAsia="Times New Roman" w:hAnsi="Courier New" w:cs="Courier New"/>
      <w:sz w:val="20"/>
      <w:szCs w:val="20"/>
      <w:lang w:eastAsia="uk-UA"/>
    </w:rPr>
  </w:style>
  <w:style w:type="character" w:customStyle="1" w:styleId="10">
    <w:name w:val="Заголовок 1 Знак"/>
    <w:basedOn w:val="a0"/>
    <w:link w:val="1"/>
    <w:uiPriority w:val="9"/>
    <w:rsid w:val="00B65CDD"/>
    <w:rPr>
      <w:rFonts w:asciiTheme="majorHAnsi" w:eastAsiaTheme="majorEastAsia" w:hAnsiTheme="majorHAnsi" w:cstheme="majorBidi"/>
      <w:color w:val="2E74B5" w:themeColor="accent1" w:themeShade="BF"/>
      <w:sz w:val="32"/>
      <w:szCs w:val="32"/>
      <w:lang w:val="ru-RU"/>
    </w:rPr>
  </w:style>
  <w:style w:type="character" w:customStyle="1" w:styleId="author">
    <w:name w:val="author"/>
    <w:basedOn w:val="a0"/>
    <w:rsid w:val="00B65CDD"/>
  </w:style>
  <w:style w:type="character" w:customStyle="1" w:styleId="category">
    <w:name w:val="category"/>
    <w:basedOn w:val="a0"/>
    <w:rsid w:val="00B65CDD"/>
  </w:style>
  <w:style w:type="character" w:customStyle="1" w:styleId="command">
    <w:name w:val="command"/>
    <w:basedOn w:val="a0"/>
    <w:rsid w:val="00B65CDD"/>
  </w:style>
  <w:style w:type="character" w:styleId="a6">
    <w:name w:val="Strong"/>
    <w:basedOn w:val="a0"/>
    <w:uiPriority w:val="22"/>
    <w:qFormat/>
    <w:rsid w:val="00B65CDD"/>
    <w:rPr>
      <w:b/>
      <w:bCs/>
    </w:rPr>
  </w:style>
  <w:style w:type="character" w:styleId="a7">
    <w:name w:val="Emphasis"/>
    <w:basedOn w:val="a0"/>
    <w:uiPriority w:val="20"/>
    <w:qFormat/>
    <w:rsid w:val="00B65CDD"/>
    <w:rPr>
      <w:i/>
      <w:iCs/>
    </w:rPr>
  </w:style>
  <w:style w:type="character" w:customStyle="1" w:styleId="21">
    <w:name w:val="Цитата 21"/>
    <w:basedOn w:val="a0"/>
    <w:rsid w:val="00B65CDD"/>
  </w:style>
  <w:style w:type="paragraph" w:customStyle="1" w:styleId="11">
    <w:name w:val="Название1"/>
    <w:basedOn w:val="a"/>
    <w:rsid w:val="00B65CD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22670C"/>
    <w:rPr>
      <w:rFonts w:asciiTheme="majorHAnsi" w:eastAsiaTheme="majorEastAsia" w:hAnsiTheme="majorHAnsi" w:cstheme="majorBidi"/>
      <w:i/>
      <w:iCs/>
      <w:color w:val="2E74B5" w:themeColor="accent1" w:themeShade="BF"/>
      <w:lang w:val="ru-RU"/>
    </w:rPr>
  </w:style>
  <w:style w:type="character" w:styleId="a8">
    <w:name w:val="FollowedHyperlink"/>
    <w:basedOn w:val="a0"/>
    <w:uiPriority w:val="99"/>
    <w:semiHidden/>
    <w:unhideWhenUsed/>
    <w:rsid w:val="004526A2"/>
    <w:rPr>
      <w:color w:val="954F72" w:themeColor="followedHyperlink"/>
      <w:u w:val="single"/>
    </w:rPr>
  </w:style>
  <w:style w:type="character" w:customStyle="1" w:styleId="sentence">
    <w:name w:val="sentence"/>
    <w:basedOn w:val="a0"/>
    <w:rsid w:val="00B324F4"/>
  </w:style>
  <w:style w:type="character" w:customStyle="1" w:styleId="parameter">
    <w:name w:val="parameter"/>
    <w:basedOn w:val="a0"/>
    <w:rsid w:val="0028309D"/>
  </w:style>
  <w:style w:type="character" w:customStyle="1" w:styleId="label">
    <w:name w:val="label"/>
    <w:basedOn w:val="a0"/>
    <w:rsid w:val="00EC046E"/>
  </w:style>
  <w:style w:type="character" w:customStyle="1" w:styleId="code">
    <w:name w:val="code"/>
    <w:basedOn w:val="a0"/>
    <w:rsid w:val="00EC046E"/>
  </w:style>
  <w:style w:type="character" w:customStyle="1" w:styleId="input">
    <w:name w:val="input"/>
    <w:basedOn w:val="a0"/>
    <w:rsid w:val="00DB4F74"/>
  </w:style>
  <w:style w:type="character" w:customStyle="1" w:styleId="ui">
    <w:name w:val="ui"/>
    <w:basedOn w:val="a0"/>
    <w:rsid w:val="00066226"/>
  </w:style>
  <w:style w:type="character" w:customStyle="1" w:styleId="sep">
    <w:name w:val="sep"/>
    <w:basedOn w:val="a0"/>
    <w:rsid w:val="00767664"/>
  </w:style>
  <w:style w:type="paragraph" w:styleId="a9">
    <w:name w:val="Balloon Text"/>
    <w:basedOn w:val="a"/>
    <w:link w:val="aa"/>
    <w:uiPriority w:val="99"/>
    <w:semiHidden/>
    <w:unhideWhenUsed/>
    <w:rsid w:val="002B04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B04DE"/>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6935">
      <w:bodyDiv w:val="1"/>
      <w:marLeft w:val="0"/>
      <w:marRight w:val="0"/>
      <w:marTop w:val="0"/>
      <w:marBottom w:val="0"/>
      <w:divBdr>
        <w:top w:val="none" w:sz="0" w:space="0" w:color="auto"/>
        <w:left w:val="none" w:sz="0" w:space="0" w:color="auto"/>
        <w:bottom w:val="none" w:sz="0" w:space="0" w:color="auto"/>
        <w:right w:val="none" w:sz="0" w:space="0" w:color="auto"/>
      </w:divBdr>
    </w:div>
    <w:div w:id="129593933">
      <w:bodyDiv w:val="1"/>
      <w:marLeft w:val="0"/>
      <w:marRight w:val="0"/>
      <w:marTop w:val="0"/>
      <w:marBottom w:val="0"/>
      <w:divBdr>
        <w:top w:val="none" w:sz="0" w:space="0" w:color="auto"/>
        <w:left w:val="none" w:sz="0" w:space="0" w:color="auto"/>
        <w:bottom w:val="none" w:sz="0" w:space="0" w:color="auto"/>
        <w:right w:val="none" w:sz="0" w:space="0" w:color="auto"/>
      </w:divBdr>
    </w:div>
    <w:div w:id="130246456">
      <w:bodyDiv w:val="1"/>
      <w:marLeft w:val="0"/>
      <w:marRight w:val="0"/>
      <w:marTop w:val="0"/>
      <w:marBottom w:val="0"/>
      <w:divBdr>
        <w:top w:val="none" w:sz="0" w:space="0" w:color="auto"/>
        <w:left w:val="none" w:sz="0" w:space="0" w:color="auto"/>
        <w:bottom w:val="none" w:sz="0" w:space="0" w:color="auto"/>
        <w:right w:val="none" w:sz="0" w:space="0" w:color="auto"/>
      </w:divBdr>
    </w:div>
    <w:div w:id="271523942">
      <w:bodyDiv w:val="1"/>
      <w:marLeft w:val="0"/>
      <w:marRight w:val="0"/>
      <w:marTop w:val="0"/>
      <w:marBottom w:val="0"/>
      <w:divBdr>
        <w:top w:val="none" w:sz="0" w:space="0" w:color="auto"/>
        <w:left w:val="none" w:sz="0" w:space="0" w:color="auto"/>
        <w:bottom w:val="none" w:sz="0" w:space="0" w:color="auto"/>
        <w:right w:val="none" w:sz="0" w:space="0" w:color="auto"/>
      </w:divBdr>
      <w:divsChild>
        <w:div w:id="544367453">
          <w:marLeft w:val="0"/>
          <w:marRight w:val="0"/>
          <w:marTop w:val="0"/>
          <w:marBottom w:val="0"/>
          <w:divBdr>
            <w:top w:val="none" w:sz="0" w:space="0" w:color="auto"/>
            <w:left w:val="none" w:sz="0" w:space="0" w:color="auto"/>
            <w:bottom w:val="none" w:sz="0" w:space="0" w:color="auto"/>
            <w:right w:val="none" w:sz="0" w:space="0" w:color="auto"/>
          </w:divBdr>
        </w:div>
      </w:divsChild>
    </w:div>
    <w:div w:id="325862134">
      <w:bodyDiv w:val="1"/>
      <w:marLeft w:val="0"/>
      <w:marRight w:val="0"/>
      <w:marTop w:val="0"/>
      <w:marBottom w:val="0"/>
      <w:divBdr>
        <w:top w:val="none" w:sz="0" w:space="0" w:color="auto"/>
        <w:left w:val="none" w:sz="0" w:space="0" w:color="auto"/>
        <w:bottom w:val="none" w:sz="0" w:space="0" w:color="auto"/>
        <w:right w:val="none" w:sz="0" w:space="0" w:color="auto"/>
      </w:divBdr>
    </w:div>
    <w:div w:id="354111531">
      <w:bodyDiv w:val="1"/>
      <w:marLeft w:val="0"/>
      <w:marRight w:val="0"/>
      <w:marTop w:val="0"/>
      <w:marBottom w:val="0"/>
      <w:divBdr>
        <w:top w:val="none" w:sz="0" w:space="0" w:color="auto"/>
        <w:left w:val="none" w:sz="0" w:space="0" w:color="auto"/>
        <w:bottom w:val="none" w:sz="0" w:space="0" w:color="auto"/>
        <w:right w:val="none" w:sz="0" w:space="0" w:color="auto"/>
      </w:divBdr>
    </w:div>
    <w:div w:id="401566233">
      <w:bodyDiv w:val="1"/>
      <w:marLeft w:val="0"/>
      <w:marRight w:val="0"/>
      <w:marTop w:val="0"/>
      <w:marBottom w:val="0"/>
      <w:divBdr>
        <w:top w:val="none" w:sz="0" w:space="0" w:color="auto"/>
        <w:left w:val="none" w:sz="0" w:space="0" w:color="auto"/>
        <w:bottom w:val="none" w:sz="0" w:space="0" w:color="auto"/>
        <w:right w:val="none" w:sz="0" w:space="0" w:color="auto"/>
      </w:divBdr>
    </w:div>
    <w:div w:id="435564814">
      <w:bodyDiv w:val="1"/>
      <w:marLeft w:val="0"/>
      <w:marRight w:val="0"/>
      <w:marTop w:val="0"/>
      <w:marBottom w:val="0"/>
      <w:divBdr>
        <w:top w:val="none" w:sz="0" w:space="0" w:color="auto"/>
        <w:left w:val="none" w:sz="0" w:space="0" w:color="auto"/>
        <w:bottom w:val="none" w:sz="0" w:space="0" w:color="auto"/>
        <w:right w:val="none" w:sz="0" w:space="0" w:color="auto"/>
      </w:divBdr>
    </w:div>
    <w:div w:id="540096249">
      <w:bodyDiv w:val="1"/>
      <w:marLeft w:val="0"/>
      <w:marRight w:val="0"/>
      <w:marTop w:val="0"/>
      <w:marBottom w:val="0"/>
      <w:divBdr>
        <w:top w:val="none" w:sz="0" w:space="0" w:color="auto"/>
        <w:left w:val="none" w:sz="0" w:space="0" w:color="auto"/>
        <w:bottom w:val="none" w:sz="0" w:space="0" w:color="auto"/>
        <w:right w:val="none" w:sz="0" w:space="0" w:color="auto"/>
      </w:divBdr>
    </w:div>
    <w:div w:id="819231941">
      <w:bodyDiv w:val="1"/>
      <w:marLeft w:val="0"/>
      <w:marRight w:val="0"/>
      <w:marTop w:val="0"/>
      <w:marBottom w:val="0"/>
      <w:divBdr>
        <w:top w:val="none" w:sz="0" w:space="0" w:color="auto"/>
        <w:left w:val="none" w:sz="0" w:space="0" w:color="auto"/>
        <w:bottom w:val="none" w:sz="0" w:space="0" w:color="auto"/>
        <w:right w:val="none" w:sz="0" w:space="0" w:color="auto"/>
      </w:divBdr>
      <w:divsChild>
        <w:div w:id="557326154">
          <w:marLeft w:val="0"/>
          <w:marRight w:val="0"/>
          <w:marTop w:val="0"/>
          <w:marBottom w:val="0"/>
          <w:divBdr>
            <w:top w:val="none" w:sz="0" w:space="0" w:color="auto"/>
            <w:left w:val="none" w:sz="0" w:space="0" w:color="auto"/>
            <w:bottom w:val="none" w:sz="0" w:space="0" w:color="auto"/>
            <w:right w:val="none" w:sz="0" w:space="0" w:color="auto"/>
          </w:divBdr>
        </w:div>
        <w:div w:id="1689260845">
          <w:marLeft w:val="0"/>
          <w:marRight w:val="0"/>
          <w:marTop w:val="0"/>
          <w:marBottom w:val="0"/>
          <w:divBdr>
            <w:top w:val="none" w:sz="0" w:space="0" w:color="auto"/>
            <w:left w:val="none" w:sz="0" w:space="0" w:color="auto"/>
            <w:bottom w:val="none" w:sz="0" w:space="0" w:color="auto"/>
            <w:right w:val="none" w:sz="0" w:space="0" w:color="auto"/>
          </w:divBdr>
        </w:div>
        <w:div w:id="899755933">
          <w:marLeft w:val="0"/>
          <w:marRight w:val="0"/>
          <w:marTop w:val="0"/>
          <w:marBottom w:val="0"/>
          <w:divBdr>
            <w:top w:val="none" w:sz="0" w:space="0" w:color="auto"/>
            <w:left w:val="none" w:sz="0" w:space="0" w:color="auto"/>
            <w:bottom w:val="none" w:sz="0" w:space="0" w:color="auto"/>
            <w:right w:val="none" w:sz="0" w:space="0" w:color="auto"/>
          </w:divBdr>
          <w:divsChild>
            <w:div w:id="232544670">
              <w:marLeft w:val="0"/>
              <w:marRight w:val="0"/>
              <w:marTop w:val="0"/>
              <w:marBottom w:val="0"/>
              <w:divBdr>
                <w:top w:val="none" w:sz="0" w:space="0" w:color="auto"/>
                <w:left w:val="none" w:sz="0" w:space="0" w:color="auto"/>
                <w:bottom w:val="none" w:sz="0" w:space="0" w:color="auto"/>
                <w:right w:val="none" w:sz="0" w:space="0" w:color="auto"/>
              </w:divBdr>
            </w:div>
            <w:div w:id="540216586">
              <w:marLeft w:val="0"/>
              <w:marRight w:val="0"/>
              <w:marTop w:val="0"/>
              <w:marBottom w:val="0"/>
              <w:divBdr>
                <w:top w:val="none" w:sz="0" w:space="0" w:color="auto"/>
                <w:left w:val="none" w:sz="0" w:space="0" w:color="auto"/>
                <w:bottom w:val="none" w:sz="0" w:space="0" w:color="auto"/>
                <w:right w:val="none" w:sz="0" w:space="0" w:color="auto"/>
              </w:divBdr>
              <w:divsChild>
                <w:div w:id="79520923">
                  <w:marLeft w:val="0"/>
                  <w:marRight w:val="0"/>
                  <w:marTop w:val="0"/>
                  <w:marBottom w:val="0"/>
                  <w:divBdr>
                    <w:top w:val="none" w:sz="0" w:space="0" w:color="auto"/>
                    <w:left w:val="none" w:sz="0" w:space="0" w:color="auto"/>
                    <w:bottom w:val="none" w:sz="0" w:space="0" w:color="auto"/>
                    <w:right w:val="none" w:sz="0" w:space="0" w:color="auto"/>
                  </w:divBdr>
                  <w:divsChild>
                    <w:div w:id="353772994">
                      <w:marLeft w:val="0"/>
                      <w:marRight w:val="0"/>
                      <w:marTop w:val="0"/>
                      <w:marBottom w:val="0"/>
                      <w:divBdr>
                        <w:top w:val="single" w:sz="6" w:space="0" w:color="939393"/>
                        <w:left w:val="single" w:sz="6" w:space="11" w:color="939393"/>
                        <w:bottom w:val="single" w:sz="6" w:space="0" w:color="FFFFFF"/>
                        <w:right w:val="single" w:sz="6" w:space="11" w:color="939393"/>
                      </w:divBdr>
                    </w:div>
                    <w:div w:id="300382840">
                      <w:marLeft w:val="0"/>
                      <w:marRight w:val="0"/>
                      <w:marTop w:val="0"/>
                      <w:marBottom w:val="0"/>
                      <w:divBdr>
                        <w:top w:val="single" w:sz="6" w:space="0" w:color="939393"/>
                        <w:left w:val="none" w:sz="0" w:space="0" w:color="auto"/>
                        <w:bottom w:val="single" w:sz="6" w:space="0" w:color="939393"/>
                        <w:right w:val="single" w:sz="6" w:space="11" w:color="939393"/>
                      </w:divBdr>
                    </w:div>
                  </w:divsChild>
                </w:div>
                <w:div w:id="1205943301">
                  <w:marLeft w:val="0"/>
                  <w:marRight w:val="0"/>
                  <w:marTop w:val="0"/>
                  <w:marBottom w:val="180"/>
                  <w:divBdr>
                    <w:top w:val="single" w:sz="6" w:space="0" w:color="939393"/>
                    <w:left w:val="single" w:sz="6" w:space="0" w:color="939393"/>
                    <w:bottom w:val="single" w:sz="6" w:space="0" w:color="939393"/>
                    <w:right w:val="single" w:sz="6" w:space="0" w:color="939393"/>
                  </w:divBdr>
                  <w:divsChild>
                    <w:div w:id="1651400562">
                      <w:marLeft w:val="0"/>
                      <w:marRight w:val="0"/>
                      <w:marTop w:val="0"/>
                      <w:marBottom w:val="0"/>
                      <w:divBdr>
                        <w:top w:val="none" w:sz="0" w:space="0" w:color="auto"/>
                        <w:left w:val="none" w:sz="0" w:space="0" w:color="auto"/>
                        <w:bottom w:val="none" w:sz="0" w:space="0" w:color="auto"/>
                        <w:right w:val="none" w:sz="0" w:space="0" w:color="auto"/>
                      </w:divBdr>
                      <w:divsChild>
                        <w:div w:id="10151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3064">
          <w:marLeft w:val="0"/>
          <w:marRight w:val="0"/>
          <w:marTop w:val="0"/>
          <w:marBottom w:val="0"/>
          <w:divBdr>
            <w:top w:val="none" w:sz="0" w:space="0" w:color="auto"/>
            <w:left w:val="none" w:sz="0" w:space="0" w:color="auto"/>
            <w:bottom w:val="none" w:sz="0" w:space="0" w:color="auto"/>
            <w:right w:val="none" w:sz="0" w:space="0" w:color="auto"/>
          </w:divBdr>
        </w:div>
        <w:div w:id="1910074757">
          <w:marLeft w:val="0"/>
          <w:marRight w:val="0"/>
          <w:marTop w:val="0"/>
          <w:marBottom w:val="0"/>
          <w:divBdr>
            <w:top w:val="none" w:sz="0" w:space="0" w:color="auto"/>
            <w:left w:val="none" w:sz="0" w:space="0" w:color="auto"/>
            <w:bottom w:val="none" w:sz="0" w:space="0" w:color="auto"/>
            <w:right w:val="none" w:sz="0" w:space="0" w:color="auto"/>
          </w:divBdr>
        </w:div>
        <w:div w:id="736053054">
          <w:marLeft w:val="0"/>
          <w:marRight w:val="0"/>
          <w:marTop w:val="0"/>
          <w:marBottom w:val="0"/>
          <w:divBdr>
            <w:top w:val="none" w:sz="0" w:space="0" w:color="auto"/>
            <w:left w:val="none" w:sz="0" w:space="0" w:color="auto"/>
            <w:bottom w:val="none" w:sz="0" w:space="0" w:color="auto"/>
            <w:right w:val="none" w:sz="0" w:space="0" w:color="auto"/>
          </w:divBdr>
        </w:div>
        <w:div w:id="1211654933">
          <w:marLeft w:val="0"/>
          <w:marRight w:val="0"/>
          <w:marTop w:val="0"/>
          <w:marBottom w:val="0"/>
          <w:divBdr>
            <w:top w:val="none" w:sz="0" w:space="0" w:color="auto"/>
            <w:left w:val="none" w:sz="0" w:space="0" w:color="auto"/>
            <w:bottom w:val="none" w:sz="0" w:space="0" w:color="auto"/>
            <w:right w:val="none" w:sz="0" w:space="0" w:color="auto"/>
          </w:divBdr>
          <w:divsChild>
            <w:div w:id="975066727">
              <w:marLeft w:val="0"/>
              <w:marRight w:val="0"/>
              <w:marTop w:val="0"/>
              <w:marBottom w:val="150"/>
              <w:divBdr>
                <w:top w:val="none" w:sz="0" w:space="0" w:color="auto"/>
                <w:left w:val="none" w:sz="0" w:space="0" w:color="auto"/>
                <w:bottom w:val="none" w:sz="0" w:space="0" w:color="auto"/>
                <w:right w:val="none" w:sz="0" w:space="0" w:color="auto"/>
              </w:divBdr>
            </w:div>
          </w:divsChild>
        </w:div>
        <w:div w:id="1010452005">
          <w:marLeft w:val="0"/>
          <w:marRight w:val="0"/>
          <w:marTop w:val="0"/>
          <w:marBottom w:val="0"/>
          <w:divBdr>
            <w:top w:val="none" w:sz="0" w:space="0" w:color="auto"/>
            <w:left w:val="none" w:sz="0" w:space="0" w:color="auto"/>
            <w:bottom w:val="none" w:sz="0" w:space="0" w:color="auto"/>
            <w:right w:val="none" w:sz="0" w:space="0" w:color="auto"/>
          </w:divBdr>
        </w:div>
        <w:div w:id="1101032297">
          <w:marLeft w:val="0"/>
          <w:marRight w:val="0"/>
          <w:marTop w:val="0"/>
          <w:marBottom w:val="0"/>
          <w:divBdr>
            <w:top w:val="none" w:sz="0" w:space="0" w:color="auto"/>
            <w:left w:val="none" w:sz="0" w:space="0" w:color="auto"/>
            <w:bottom w:val="none" w:sz="0" w:space="0" w:color="auto"/>
            <w:right w:val="none" w:sz="0" w:space="0" w:color="auto"/>
          </w:divBdr>
          <w:divsChild>
            <w:div w:id="495651959">
              <w:marLeft w:val="0"/>
              <w:marRight w:val="0"/>
              <w:marTop w:val="0"/>
              <w:marBottom w:val="150"/>
              <w:divBdr>
                <w:top w:val="none" w:sz="0" w:space="0" w:color="auto"/>
                <w:left w:val="none" w:sz="0" w:space="0" w:color="auto"/>
                <w:bottom w:val="none" w:sz="0" w:space="0" w:color="auto"/>
                <w:right w:val="none" w:sz="0" w:space="0" w:color="auto"/>
              </w:divBdr>
            </w:div>
          </w:divsChild>
        </w:div>
        <w:div w:id="1184704192">
          <w:marLeft w:val="0"/>
          <w:marRight w:val="0"/>
          <w:marTop w:val="0"/>
          <w:marBottom w:val="0"/>
          <w:divBdr>
            <w:top w:val="none" w:sz="0" w:space="0" w:color="auto"/>
            <w:left w:val="none" w:sz="0" w:space="0" w:color="auto"/>
            <w:bottom w:val="none" w:sz="0" w:space="0" w:color="auto"/>
            <w:right w:val="none" w:sz="0" w:space="0" w:color="auto"/>
          </w:divBdr>
        </w:div>
        <w:div w:id="266811760">
          <w:marLeft w:val="0"/>
          <w:marRight w:val="0"/>
          <w:marTop w:val="0"/>
          <w:marBottom w:val="0"/>
          <w:divBdr>
            <w:top w:val="none" w:sz="0" w:space="0" w:color="auto"/>
            <w:left w:val="none" w:sz="0" w:space="0" w:color="auto"/>
            <w:bottom w:val="none" w:sz="0" w:space="0" w:color="auto"/>
            <w:right w:val="none" w:sz="0" w:space="0" w:color="auto"/>
          </w:divBdr>
        </w:div>
        <w:div w:id="576015554">
          <w:marLeft w:val="0"/>
          <w:marRight w:val="0"/>
          <w:marTop w:val="0"/>
          <w:marBottom w:val="0"/>
          <w:divBdr>
            <w:top w:val="none" w:sz="0" w:space="0" w:color="auto"/>
            <w:left w:val="none" w:sz="0" w:space="0" w:color="auto"/>
            <w:bottom w:val="none" w:sz="0" w:space="0" w:color="auto"/>
            <w:right w:val="none" w:sz="0" w:space="0" w:color="auto"/>
          </w:divBdr>
        </w:div>
        <w:div w:id="1063874849">
          <w:marLeft w:val="0"/>
          <w:marRight w:val="0"/>
          <w:marTop w:val="0"/>
          <w:marBottom w:val="0"/>
          <w:divBdr>
            <w:top w:val="none" w:sz="0" w:space="0" w:color="auto"/>
            <w:left w:val="none" w:sz="0" w:space="0" w:color="auto"/>
            <w:bottom w:val="none" w:sz="0" w:space="0" w:color="auto"/>
            <w:right w:val="none" w:sz="0" w:space="0" w:color="auto"/>
          </w:divBdr>
        </w:div>
      </w:divsChild>
    </w:div>
    <w:div w:id="829710209">
      <w:bodyDiv w:val="1"/>
      <w:marLeft w:val="0"/>
      <w:marRight w:val="0"/>
      <w:marTop w:val="0"/>
      <w:marBottom w:val="0"/>
      <w:divBdr>
        <w:top w:val="none" w:sz="0" w:space="0" w:color="auto"/>
        <w:left w:val="none" w:sz="0" w:space="0" w:color="auto"/>
        <w:bottom w:val="none" w:sz="0" w:space="0" w:color="auto"/>
        <w:right w:val="none" w:sz="0" w:space="0" w:color="auto"/>
      </w:divBdr>
    </w:div>
    <w:div w:id="900867365">
      <w:bodyDiv w:val="1"/>
      <w:marLeft w:val="0"/>
      <w:marRight w:val="0"/>
      <w:marTop w:val="0"/>
      <w:marBottom w:val="0"/>
      <w:divBdr>
        <w:top w:val="none" w:sz="0" w:space="0" w:color="auto"/>
        <w:left w:val="none" w:sz="0" w:space="0" w:color="auto"/>
        <w:bottom w:val="none" w:sz="0" w:space="0" w:color="auto"/>
        <w:right w:val="none" w:sz="0" w:space="0" w:color="auto"/>
      </w:divBdr>
      <w:divsChild>
        <w:div w:id="271744583">
          <w:marLeft w:val="0"/>
          <w:marRight w:val="0"/>
          <w:marTop w:val="0"/>
          <w:marBottom w:val="504"/>
          <w:divBdr>
            <w:top w:val="none" w:sz="0" w:space="0" w:color="auto"/>
            <w:left w:val="none" w:sz="0" w:space="0" w:color="auto"/>
            <w:bottom w:val="none" w:sz="0" w:space="0" w:color="auto"/>
            <w:right w:val="none" w:sz="0" w:space="0" w:color="auto"/>
          </w:divBdr>
        </w:div>
        <w:div w:id="232007134">
          <w:marLeft w:val="0"/>
          <w:marRight w:val="0"/>
          <w:marTop w:val="0"/>
          <w:marBottom w:val="0"/>
          <w:divBdr>
            <w:top w:val="none" w:sz="0" w:space="0" w:color="auto"/>
            <w:left w:val="none" w:sz="0" w:space="0" w:color="auto"/>
            <w:bottom w:val="none" w:sz="0" w:space="0" w:color="auto"/>
            <w:right w:val="none" w:sz="0" w:space="0" w:color="auto"/>
          </w:divBdr>
        </w:div>
      </w:divsChild>
    </w:div>
    <w:div w:id="903099347">
      <w:bodyDiv w:val="1"/>
      <w:marLeft w:val="0"/>
      <w:marRight w:val="0"/>
      <w:marTop w:val="0"/>
      <w:marBottom w:val="0"/>
      <w:divBdr>
        <w:top w:val="none" w:sz="0" w:space="0" w:color="auto"/>
        <w:left w:val="none" w:sz="0" w:space="0" w:color="auto"/>
        <w:bottom w:val="none" w:sz="0" w:space="0" w:color="auto"/>
        <w:right w:val="none" w:sz="0" w:space="0" w:color="auto"/>
      </w:divBdr>
    </w:div>
    <w:div w:id="926235862">
      <w:bodyDiv w:val="1"/>
      <w:marLeft w:val="0"/>
      <w:marRight w:val="0"/>
      <w:marTop w:val="0"/>
      <w:marBottom w:val="0"/>
      <w:divBdr>
        <w:top w:val="none" w:sz="0" w:space="0" w:color="auto"/>
        <w:left w:val="none" w:sz="0" w:space="0" w:color="auto"/>
        <w:bottom w:val="none" w:sz="0" w:space="0" w:color="auto"/>
        <w:right w:val="none" w:sz="0" w:space="0" w:color="auto"/>
      </w:divBdr>
    </w:div>
    <w:div w:id="981040063">
      <w:bodyDiv w:val="1"/>
      <w:marLeft w:val="0"/>
      <w:marRight w:val="0"/>
      <w:marTop w:val="0"/>
      <w:marBottom w:val="0"/>
      <w:divBdr>
        <w:top w:val="none" w:sz="0" w:space="0" w:color="auto"/>
        <w:left w:val="none" w:sz="0" w:space="0" w:color="auto"/>
        <w:bottom w:val="none" w:sz="0" w:space="0" w:color="auto"/>
        <w:right w:val="none" w:sz="0" w:space="0" w:color="auto"/>
      </w:divBdr>
    </w:div>
    <w:div w:id="1199513579">
      <w:bodyDiv w:val="1"/>
      <w:marLeft w:val="0"/>
      <w:marRight w:val="0"/>
      <w:marTop w:val="0"/>
      <w:marBottom w:val="0"/>
      <w:divBdr>
        <w:top w:val="none" w:sz="0" w:space="0" w:color="auto"/>
        <w:left w:val="none" w:sz="0" w:space="0" w:color="auto"/>
        <w:bottom w:val="none" w:sz="0" w:space="0" w:color="auto"/>
        <w:right w:val="none" w:sz="0" w:space="0" w:color="auto"/>
      </w:divBdr>
      <w:divsChild>
        <w:div w:id="1377512570">
          <w:blockQuote w:val="1"/>
          <w:marLeft w:val="0"/>
          <w:marRight w:val="0"/>
          <w:marTop w:val="199"/>
          <w:marBottom w:val="199"/>
          <w:divBdr>
            <w:top w:val="none" w:sz="0" w:space="0" w:color="auto"/>
            <w:left w:val="single" w:sz="12" w:space="11" w:color="BBBBBB"/>
            <w:bottom w:val="none" w:sz="0" w:space="0" w:color="auto"/>
            <w:right w:val="none" w:sz="0" w:space="0" w:color="auto"/>
          </w:divBdr>
        </w:div>
      </w:divsChild>
    </w:div>
    <w:div w:id="1208371576">
      <w:bodyDiv w:val="1"/>
      <w:marLeft w:val="0"/>
      <w:marRight w:val="0"/>
      <w:marTop w:val="0"/>
      <w:marBottom w:val="0"/>
      <w:divBdr>
        <w:top w:val="none" w:sz="0" w:space="0" w:color="auto"/>
        <w:left w:val="none" w:sz="0" w:space="0" w:color="auto"/>
        <w:bottom w:val="none" w:sz="0" w:space="0" w:color="auto"/>
        <w:right w:val="none" w:sz="0" w:space="0" w:color="auto"/>
      </w:divBdr>
    </w:div>
    <w:div w:id="1321150610">
      <w:bodyDiv w:val="1"/>
      <w:marLeft w:val="0"/>
      <w:marRight w:val="0"/>
      <w:marTop w:val="0"/>
      <w:marBottom w:val="0"/>
      <w:divBdr>
        <w:top w:val="none" w:sz="0" w:space="0" w:color="auto"/>
        <w:left w:val="none" w:sz="0" w:space="0" w:color="auto"/>
        <w:bottom w:val="none" w:sz="0" w:space="0" w:color="auto"/>
        <w:right w:val="none" w:sz="0" w:space="0" w:color="auto"/>
      </w:divBdr>
    </w:div>
    <w:div w:id="1359426343">
      <w:bodyDiv w:val="1"/>
      <w:marLeft w:val="0"/>
      <w:marRight w:val="0"/>
      <w:marTop w:val="0"/>
      <w:marBottom w:val="0"/>
      <w:divBdr>
        <w:top w:val="none" w:sz="0" w:space="0" w:color="auto"/>
        <w:left w:val="none" w:sz="0" w:space="0" w:color="auto"/>
        <w:bottom w:val="none" w:sz="0" w:space="0" w:color="auto"/>
        <w:right w:val="none" w:sz="0" w:space="0" w:color="auto"/>
      </w:divBdr>
    </w:div>
    <w:div w:id="1461338915">
      <w:bodyDiv w:val="1"/>
      <w:marLeft w:val="0"/>
      <w:marRight w:val="0"/>
      <w:marTop w:val="0"/>
      <w:marBottom w:val="0"/>
      <w:divBdr>
        <w:top w:val="none" w:sz="0" w:space="0" w:color="auto"/>
        <w:left w:val="none" w:sz="0" w:space="0" w:color="auto"/>
        <w:bottom w:val="none" w:sz="0" w:space="0" w:color="auto"/>
        <w:right w:val="none" w:sz="0" w:space="0" w:color="auto"/>
      </w:divBdr>
    </w:div>
    <w:div w:id="1464229835">
      <w:bodyDiv w:val="1"/>
      <w:marLeft w:val="0"/>
      <w:marRight w:val="0"/>
      <w:marTop w:val="0"/>
      <w:marBottom w:val="0"/>
      <w:divBdr>
        <w:top w:val="none" w:sz="0" w:space="0" w:color="auto"/>
        <w:left w:val="none" w:sz="0" w:space="0" w:color="auto"/>
        <w:bottom w:val="none" w:sz="0" w:space="0" w:color="auto"/>
        <w:right w:val="none" w:sz="0" w:space="0" w:color="auto"/>
      </w:divBdr>
      <w:divsChild>
        <w:div w:id="524905065">
          <w:marLeft w:val="0"/>
          <w:marRight w:val="0"/>
          <w:marTop w:val="0"/>
          <w:marBottom w:val="0"/>
          <w:divBdr>
            <w:top w:val="none" w:sz="0" w:space="0" w:color="auto"/>
            <w:left w:val="none" w:sz="0" w:space="0" w:color="auto"/>
            <w:bottom w:val="none" w:sz="0" w:space="0" w:color="auto"/>
            <w:right w:val="none" w:sz="0" w:space="0" w:color="auto"/>
          </w:divBdr>
        </w:div>
        <w:div w:id="1876697449">
          <w:marLeft w:val="0"/>
          <w:marRight w:val="0"/>
          <w:marTop w:val="0"/>
          <w:marBottom w:val="0"/>
          <w:divBdr>
            <w:top w:val="none" w:sz="0" w:space="0" w:color="auto"/>
            <w:left w:val="none" w:sz="0" w:space="0" w:color="auto"/>
            <w:bottom w:val="none" w:sz="0" w:space="0" w:color="auto"/>
            <w:right w:val="none" w:sz="0" w:space="0" w:color="auto"/>
          </w:divBdr>
        </w:div>
        <w:div w:id="1389300006">
          <w:marLeft w:val="0"/>
          <w:marRight w:val="0"/>
          <w:marTop w:val="0"/>
          <w:marBottom w:val="0"/>
          <w:divBdr>
            <w:top w:val="none" w:sz="0" w:space="0" w:color="auto"/>
            <w:left w:val="none" w:sz="0" w:space="0" w:color="auto"/>
            <w:bottom w:val="none" w:sz="0" w:space="0" w:color="auto"/>
            <w:right w:val="none" w:sz="0" w:space="0" w:color="auto"/>
          </w:divBdr>
        </w:div>
        <w:div w:id="268050356">
          <w:marLeft w:val="0"/>
          <w:marRight w:val="0"/>
          <w:marTop w:val="0"/>
          <w:marBottom w:val="0"/>
          <w:divBdr>
            <w:top w:val="none" w:sz="0" w:space="0" w:color="auto"/>
            <w:left w:val="none" w:sz="0" w:space="0" w:color="auto"/>
            <w:bottom w:val="none" w:sz="0" w:space="0" w:color="auto"/>
            <w:right w:val="none" w:sz="0" w:space="0" w:color="auto"/>
          </w:divBdr>
        </w:div>
        <w:div w:id="1054741746">
          <w:marLeft w:val="0"/>
          <w:marRight w:val="0"/>
          <w:marTop w:val="0"/>
          <w:marBottom w:val="0"/>
          <w:divBdr>
            <w:top w:val="none" w:sz="0" w:space="0" w:color="auto"/>
            <w:left w:val="none" w:sz="0" w:space="0" w:color="auto"/>
            <w:bottom w:val="none" w:sz="0" w:space="0" w:color="auto"/>
            <w:right w:val="none" w:sz="0" w:space="0" w:color="auto"/>
          </w:divBdr>
        </w:div>
        <w:div w:id="87116325">
          <w:blockQuote w:val="1"/>
          <w:marLeft w:val="375"/>
          <w:marRight w:val="0"/>
          <w:marTop w:val="150"/>
          <w:marBottom w:val="150"/>
          <w:divBdr>
            <w:top w:val="none" w:sz="0" w:space="0" w:color="auto"/>
            <w:left w:val="single" w:sz="18" w:space="8" w:color="A7CC44"/>
            <w:bottom w:val="none" w:sz="0" w:space="0" w:color="auto"/>
            <w:right w:val="none" w:sz="0" w:space="0" w:color="auto"/>
          </w:divBdr>
        </w:div>
        <w:div w:id="217133007">
          <w:blockQuote w:val="1"/>
          <w:marLeft w:val="375"/>
          <w:marRight w:val="0"/>
          <w:marTop w:val="150"/>
          <w:marBottom w:val="150"/>
          <w:divBdr>
            <w:top w:val="none" w:sz="0" w:space="0" w:color="auto"/>
            <w:left w:val="single" w:sz="18" w:space="8" w:color="A7CC44"/>
            <w:bottom w:val="none" w:sz="0" w:space="0" w:color="auto"/>
            <w:right w:val="none" w:sz="0" w:space="0" w:color="auto"/>
          </w:divBdr>
        </w:div>
        <w:div w:id="525290216">
          <w:blockQuote w:val="1"/>
          <w:marLeft w:val="375"/>
          <w:marRight w:val="0"/>
          <w:marTop w:val="150"/>
          <w:marBottom w:val="150"/>
          <w:divBdr>
            <w:top w:val="none" w:sz="0" w:space="0" w:color="auto"/>
            <w:left w:val="single" w:sz="18" w:space="8" w:color="A7CC44"/>
            <w:bottom w:val="none" w:sz="0" w:space="0" w:color="auto"/>
            <w:right w:val="none" w:sz="0" w:space="0" w:color="auto"/>
          </w:divBdr>
        </w:div>
      </w:divsChild>
    </w:div>
    <w:div w:id="1512913104">
      <w:bodyDiv w:val="1"/>
      <w:marLeft w:val="0"/>
      <w:marRight w:val="0"/>
      <w:marTop w:val="0"/>
      <w:marBottom w:val="0"/>
      <w:divBdr>
        <w:top w:val="none" w:sz="0" w:space="0" w:color="auto"/>
        <w:left w:val="none" w:sz="0" w:space="0" w:color="auto"/>
        <w:bottom w:val="none" w:sz="0" w:space="0" w:color="auto"/>
        <w:right w:val="none" w:sz="0" w:space="0" w:color="auto"/>
      </w:divBdr>
    </w:div>
    <w:div w:id="1567838316">
      <w:bodyDiv w:val="1"/>
      <w:marLeft w:val="0"/>
      <w:marRight w:val="0"/>
      <w:marTop w:val="0"/>
      <w:marBottom w:val="0"/>
      <w:divBdr>
        <w:top w:val="none" w:sz="0" w:space="0" w:color="auto"/>
        <w:left w:val="none" w:sz="0" w:space="0" w:color="auto"/>
        <w:bottom w:val="none" w:sz="0" w:space="0" w:color="auto"/>
        <w:right w:val="none" w:sz="0" w:space="0" w:color="auto"/>
      </w:divBdr>
      <w:divsChild>
        <w:div w:id="1987971956">
          <w:marLeft w:val="0"/>
          <w:marRight w:val="0"/>
          <w:marTop w:val="0"/>
          <w:marBottom w:val="0"/>
          <w:divBdr>
            <w:top w:val="none" w:sz="0" w:space="0" w:color="auto"/>
            <w:left w:val="none" w:sz="0" w:space="0" w:color="auto"/>
            <w:bottom w:val="none" w:sz="0" w:space="0" w:color="auto"/>
            <w:right w:val="none" w:sz="0" w:space="0" w:color="auto"/>
          </w:divBdr>
        </w:div>
        <w:div w:id="1279682001">
          <w:marLeft w:val="0"/>
          <w:marRight w:val="0"/>
          <w:marTop w:val="0"/>
          <w:marBottom w:val="0"/>
          <w:divBdr>
            <w:top w:val="none" w:sz="0" w:space="0" w:color="auto"/>
            <w:left w:val="none" w:sz="0" w:space="0" w:color="auto"/>
            <w:bottom w:val="none" w:sz="0" w:space="0" w:color="auto"/>
            <w:right w:val="none" w:sz="0" w:space="0" w:color="auto"/>
          </w:divBdr>
          <w:divsChild>
            <w:div w:id="1643970649">
              <w:marLeft w:val="0"/>
              <w:marRight w:val="0"/>
              <w:marTop w:val="0"/>
              <w:marBottom w:val="0"/>
              <w:divBdr>
                <w:top w:val="none" w:sz="0" w:space="0" w:color="auto"/>
                <w:left w:val="none" w:sz="0" w:space="0" w:color="auto"/>
                <w:bottom w:val="none" w:sz="0" w:space="0" w:color="auto"/>
                <w:right w:val="none" w:sz="0" w:space="0" w:color="auto"/>
              </w:divBdr>
            </w:div>
          </w:divsChild>
        </w:div>
        <w:div w:id="2024236869">
          <w:marLeft w:val="0"/>
          <w:marRight w:val="0"/>
          <w:marTop w:val="0"/>
          <w:marBottom w:val="0"/>
          <w:divBdr>
            <w:top w:val="none" w:sz="0" w:space="0" w:color="auto"/>
            <w:left w:val="none" w:sz="0" w:space="0" w:color="auto"/>
            <w:bottom w:val="none" w:sz="0" w:space="0" w:color="auto"/>
            <w:right w:val="none" w:sz="0" w:space="0" w:color="auto"/>
          </w:divBdr>
        </w:div>
      </w:divsChild>
    </w:div>
    <w:div w:id="1585336293">
      <w:bodyDiv w:val="1"/>
      <w:marLeft w:val="0"/>
      <w:marRight w:val="0"/>
      <w:marTop w:val="0"/>
      <w:marBottom w:val="0"/>
      <w:divBdr>
        <w:top w:val="none" w:sz="0" w:space="0" w:color="auto"/>
        <w:left w:val="none" w:sz="0" w:space="0" w:color="auto"/>
        <w:bottom w:val="none" w:sz="0" w:space="0" w:color="auto"/>
        <w:right w:val="none" w:sz="0" w:space="0" w:color="auto"/>
      </w:divBdr>
      <w:divsChild>
        <w:div w:id="1780755510">
          <w:marLeft w:val="0"/>
          <w:marRight w:val="0"/>
          <w:marTop w:val="0"/>
          <w:marBottom w:val="0"/>
          <w:divBdr>
            <w:top w:val="none" w:sz="0" w:space="0" w:color="auto"/>
            <w:left w:val="none" w:sz="0" w:space="0" w:color="auto"/>
            <w:bottom w:val="none" w:sz="0" w:space="0" w:color="auto"/>
            <w:right w:val="none" w:sz="0" w:space="0" w:color="auto"/>
          </w:divBdr>
        </w:div>
        <w:div w:id="1836647971">
          <w:marLeft w:val="0"/>
          <w:marRight w:val="0"/>
          <w:marTop w:val="0"/>
          <w:marBottom w:val="0"/>
          <w:divBdr>
            <w:top w:val="none" w:sz="0" w:space="0" w:color="auto"/>
            <w:left w:val="none" w:sz="0" w:space="0" w:color="auto"/>
            <w:bottom w:val="none" w:sz="0" w:space="0" w:color="auto"/>
            <w:right w:val="none" w:sz="0" w:space="0" w:color="auto"/>
          </w:divBdr>
        </w:div>
        <w:div w:id="375201393">
          <w:marLeft w:val="0"/>
          <w:marRight w:val="0"/>
          <w:marTop w:val="0"/>
          <w:marBottom w:val="0"/>
          <w:divBdr>
            <w:top w:val="none" w:sz="0" w:space="0" w:color="auto"/>
            <w:left w:val="none" w:sz="0" w:space="0" w:color="auto"/>
            <w:bottom w:val="none" w:sz="0" w:space="0" w:color="auto"/>
            <w:right w:val="none" w:sz="0" w:space="0" w:color="auto"/>
          </w:divBdr>
        </w:div>
      </w:divsChild>
    </w:div>
    <w:div w:id="1606185131">
      <w:bodyDiv w:val="1"/>
      <w:marLeft w:val="0"/>
      <w:marRight w:val="0"/>
      <w:marTop w:val="0"/>
      <w:marBottom w:val="0"/>
      <w:divBdr>
        <w:top w:val="none" w:sz="0" w:space="0" w:color="auto"/>
        <w:left w:val="none" w:sz="0" w:space="0" w:color="auto"/>
        <w:bottom w:val="none" w:sz="0" w:space="0" w:color="auto"/>
        <w:right w:val="none" w:sz="0" w:space="0" w:color="auto"/>
      </w:divBdr>
    </w:div>
    <w:div w:id="1634864469">
      <w:bodyDiv w:val="1"/>
      <w:marLeft w:val="0"/>
      <w:marRight w:val="0"/>
      <w:marTop w:val="0"/>
      <w:marBottom w:val="0"/>
      <w:divBdr>
        <w:top w:val="none" w:sz="0" w:space="0" w:color="auto"/>
        <w:left w:val="none" w:sz="0" w:space="0" w:color="auto"/>
        <w:bottom w:val="none" w:sz="0" w:space="0" w:color="auto"/>
        <w:right w:val="none" w:sz="0" w:space="0" w:color="auto"/>
      </w:divBdr>
      <w:divsChild>
        <w:div w:id="720253733">
          <w:marLeft w:val="0"/>
          <w:marRight w:val="0"/>
          <w:marTop w:val="0"/>
          <w:marBottom w:val="0"/>
          <w:divBdr>
            <w:top w:val="none" w:sz="0" w:space="0" w:color="auto"/>
            <w:left w:val="none" w:sz="0" w:space="0" w:color="auto"/>
            <w:bottom w:val="none" w:sz="0" w:space="0" w:color="auto"/>
            <w:right w:val="none" w:sz="0" w:space="0" w:color="auto"/>
          </w:divBdr>
          <w:divsChild>
            <w:div w:id="1661273580">
              <w:marLeft w:val="0"/>
              <w:marRight w:val="0"/>
              <w:marTop w:val="0"/>
              <w:marBottom w:val="0"/>
              <w:divBdr>
                <w:top w:val="none" w:sz="0" w:space="0" w:color="auto"/>
                <w:left w:val="none" w:sz="0" w:space="0" w:color="auto"/>
                <w:bottom w:val="none" w:sz="0" w:space="0" w:color="auto"/>
                <w:right w:val="none" w:sz="0" w:space="0" w:color="auto"/>
              </w:divBdr>
              <w:divsChild>
                <w:div w:id="15901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6210">
          <w:marLeft w:val="0"/>
          <w:marRight w:val="0"/>
          <w:marTop w:val="0"/>
          <w:marBottom w:val="0"/>
          <w:divBdr>
            <w:top w:val="none" w:sz="0" w:space="0" w:color="auto"/>
            <w:left w:val="none" w:sz="0" w:space="0" w:color="auto"/>
            <w:bottom w:val="none" w:sz="0" w:space="0" w:color="auto"/>
            <w:right w:val="none" w:sz="0" w:space="0" w:color="auto"/>
          </w:divBdr>
        </w:div>
        <w:div w:id="716245372">
          <w:marLeft w:val="360"/>
          <w:marRight w:val="360"/>
          <w:marTop w:val="180"/>
          <w:marBottom w:val="180"/>
          <w:divBdr>
            <w:top w:val="none" w:sz="0" w:space="0" w:color="auto"/>
            <w:left w:val="none" w:sz="0" w:space="0" w:color="auto"/>
            <w:bottom w:val="none" w:sz="0" w:space="0" w:color="auto"/>
            <w:right w:val="none" w:sz="0" w:space="0" w:color="auto"/>
          </w:divBdr>
          <w:divsChild>
            <w:div w:id="540754012">
              <w:marLeft w:val="0"/>
              <w:marRight w:val="0"/>
              <w:marTop w:val="0"/>
              <w:marBottom w:val="0"/>
              <w:divBdr>
                <w:top w:val="none" w:sz="0" w:space="0" w:color="auto"/>
                <w:left w:val="none" w:sz="0" w:space="0" w:color="auto"/>
                <w:bottom w:val="none" w:sz="0" w:space="0" w:color="auto"/>
                <w:right w:val="none" w:sz="0" w:space="0" w:color="auto"/>
              </w:divBdr>
              <w:divsChild>
                <w:div w:id="1263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131">
      <w:bodyDiv w:val="1"/>
      <w:marLeft w:val="0"/>
      <w:marRight w:val="0"/>
      <w:marTop w:val="0"/>
      <w:marBottom w:val="0"/>
      <w:divBdr>
        <w:top w:val="none" w:sz="0" w:space="0" w:color="auto"/>
        <w:left w:val="none" w:sz="0" w:space="0" w:color="auto"/>
        <w:bottom w:val="none" w:sz="0" w:space="0" w:color="auto"/>
        <w:right w:val="none" w:sz="0" w:space="0" w:color="auto"/>
      </w:divBdr>
    </w:div>
    <w:div w:id="1667896210">
      <w:bodyDiv w:val="1"/>
      <w:marLeft w:val="0"/>
      <w:marRight w:val="0"/>
      <w:marTop w:val="0"/>
      <w:marBottom w:val="0"/>
      <w:divBdr>
        <w:top w:val="none" w:sz="0" w:space="0" w:color="auto"/>
        <w:left w:val="none" w:sz="0" w:space="0" w:color="auto"/>
        <w:bottom w:val="none" w:sz="0" w:space="0" w:color="auto"/>
        <w:right w:val="none" w:sz="0" w:space="0" w:color="auto"/>
      </w:divBdr>
    </w:div>
    <w:div w:id="1674799092">
      <w:bodyDiv w:val="1"/>
      <w:marLeft w:val="0"/>
      <w:marRight w:val="0"/>
      <w:marTop w:val="0"/>
      <w:marBottom w:val="0"/>
      <w:divBdr>
        <w:top w:val="none" w:sz="0" w:space="0" w:color="auto"/>
        <w:left w:val="none" w:sz="0" w:space="0" w:color="auto"/>
        <w:bottom w:val="none" w:sz="0" w:space="0" w:color="auto"/>
        <w:right w:val="none" w:sz="0" w:space="0" w:color="auto"/>
      </w:divBdr>
    </w:div>
    <w:div w:id="1963414089">
      <w:bodyDiv w:val="1"/>
      <w:marLeft w:val="0"/>
      <w:marRight w:val="0"/>
      <w:marTop w:val="0"/>
      <w:marBottom w:val="0"/>
      <w:divBdr>
        <w:top w:val="none" w:sz="0" w:space="0" w:color="auto"/>
        <w:left w:val="none" w:sz="0" w:space="0" w:color="auto"/>
        <w:bottom w:val="none" w:sz="0" w:space="0" w:color="auto"/>
        <w:right w:val="none" w:sz="0" w:space="0" w:color="auto"/>
      </w:divBdr>
    </w:div>
    <w:div w:id="1969192385">
      <w:bodyDiv w:val="1"/>
      <w:marLeft w:val="0"/>
      <w:marRight w:val="0"/>
      <w:marTop w:val="0"/>
      <w:marBottom w:val="0"/>
      <w:divBdr>
        <w:top w:val="none" w:sz="0" w:space="0" w:color="auto"/>
        <w:left w:val="none" w:sz="0" w:space="0" w:color="auto"/>
        <w:bottom w:val="none" w:sz="0" w:space="0" w:color="auto"/>
        <w:right w:val="none" w:sz="0" w:space="0" w:color="auto"/>
      </w:divBdr>
    </w:div>
    <w:div w:id="208005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habrahabr.ru/post/237585/"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msdn.microsoft.com/ru-ru/library/vstudio/3e92t91t(v=vs.10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iva64.com/ru/l/000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msdn.microsoft.com/ru-ru/library/z15yzzew.aspx" TargetMode="External"/><Relationship Id="rId4" Type="http://schemas.openxmlformats.org/officeDocument/2006/relationships/webSettings" Target="webSettings.xml"/><Relationship Id="rId9" Type="http://schemas.openxmlformats.org/officeDocument/2006/relationships/hyperlink" Target="http://visualstudios.ru/reshenija-i-proekty/svojstva-proekt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8807</Words>
  <Characters>5020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Margo</cp:lastModifiedBy>
  <cp:revision>5</cp:revision>
  <dcterms:created xsi:type="dcterms:W3CDTF">2015-04-01T12:12:00Z</dcterms:created>
  <dcterms:modified xsi:type="dcterms:W3CDTF">2015-04-01T14:05:00Z</dcterms:modified>
</cp:coreProperties>
</file>