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4C" w:rsidRPr="0024307C" w:rsidRDefault="00B5704C" w:rsidP="00DB427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86F67">
        <w:rPr>
          <w:rFonts w:ascii="Times New Roman" w:hAnsi="Times New Roman"/>
          <w:b/>
          <w:sz w:val="28"/>
          <w:szCs w:val="28"/>
        </w:rPr>
        <w:t>Лабораторная работа №</w:t>
      </w:r>
      <w:r w:rsidR="0024307C">
        <w:rPr>
          <w:rFonts w:ascii="Times New Roman" w:hAnsi="Times New Roman"/>
          <w:b/>
          <w:sz w:val="28"/>
          <w:szCs w:val="28"/>
          <w:lang w:val="en-US"/>
        </w:rPr>
        <w:t>2</w:t>
      </w:r>
    </w:p>
    <w:p w:rsidR="00B5704C" w:rsidRPr="00786F67" w:rsidRDefault="00B5704C" w:rsidP="00DB42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6F67">
        <w:rPr>
          <w:rFonts w:ascii="Times New Roman" w:hAnsi="Times New Roman"/>
          <w:b/>
          <w:sz w:val="28"/>
          <w:szCs w:val="28"/>
          <w:lang w:val="ru-RU"/>
        </w:rPr>
        <w:t>Тема</w:t>
      </w:r>
    </w:p>
    <w:p w:rsidR="00B5704C" w:rsidRDefault="0024307C" w:rsidP="00DB4279">
      <w:pPr>
        <w:pStyle w:val="a3"/>
        <w:spacing w:after="16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Работа с ветками</w:t>
      </w:r>
      <w:r w:rsidRPr="0024307C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545C7">
        <w:rPr>
          <w:rFonts w:ascii="Times New Roman" w:hAnsi="Times New Roman"/>
          <w:sz w:val="28"/>
          <w:szCs w:val="28"/>
          <w:lang w:val="ru-RU"/>
        </w:rPr>
        <w:t>О</w:t>
      </w:r>
      <w:r w:rsidR="00E545C7">
        <w:rPr>
          <w:rFonts w:ascii="Times New Roman" w:hAnsi="Times New Roman"/>
          <w:sz w:val="28"/>
          <w:szCs w:val="28"/>
        </w:rPr>
        <w:t>ткладывание изменений в системе контроля версий</w:t>
      </w:r>
      <w:r w:rsidRPr="0024307C">
        <w:rPr>
          <w:rFonts w:ascii="Times New Roman" w:hAnsi="Times New Roman"/>
          <w:sz w:val="28"/>
          <w:szCs w:val="28"/>
          <w:lang w:val="ru-RU"/>
        </w:rPr>
        <w:t xml:space="preserve"> Mercurial</w:t>
      </w:r>
      <w:r w:rsidR="00665C99">
        <w:rPr>
          <w:rFonts w:ascii="Times New Roman" w:hAnsi="Times New Roman"/>
          <w:sz w:val="28"/>
          <w:szCs w:val="28"/>
          <w:lang w:val="ru-RU"/>
        </w:rPr>
        <w:t>.</w:t>
      </w:r>
    </w:p>
    <w:p w:rsidR="00B5704C" w:rsidRPr="00B5704C" w:rsidRDefault="00B5704C" w:rsidP="00DB4279">
      <w:pPr>
        <w:pStyle w:val="a3"/>
        <w:spacing w:after="16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5704C" w:rsidRPr="00786F67" w:rsidRDefault="00B5704C" w:rsidP="00DB42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6F67">
        <w:rPr>
          <w:rFonts w:ascii="Times New Roman" w:hAnsi="Times New Roman"/>
          <w:b/>
          <w:sz w:val="28"/>
          <w:szCs w:val="28"/>
          <w:lang w:val="ru-RU"/>
        </w:rPr>
        <w:t>Задание</w:t>
      </w:r>
    </w:p>
    <w:p w:rsidR="00704652" w:rsidRDefault="00704652" w:rsidP="00DB42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Научиться </w:t>
      </w:r>
      <w:r>
        <w:rPr>
          <w:rFonts w:ascii="Times New Roman" w:hAnsi="Times New Roman"/>
          <w:sz w:val="28"/>
          <w:szCs w:val="28"/>
        </w:rPr>
        <w:t xml:space="preserve">создавать ветки, </w:t>
      </w:r>
      <w:r w:rsidR="00214AC9">
        <w:rPr>
          <w:rFonts w:ascii="Times New Roman" w:hAnsi="Times New Roman"/>
          <w:sz w:val="28"/>
          <w:szCs w:val="28"/>
        </w:rPr>
        <w:t>работать в разных ветках (вносить изменения), осуществлять переходы между веткам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5704C" w:rsidRPr="00214AC9" w:rsidRDefault="00704652" w:rsidP="00DB42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4AC9">
        <w:rPr>
          <w:rFonts w:ascii="Times New Roman" w:hAnsi="Times New Roman"/>
          <w:sz w:val="28"/>
          <w:szCs w:val="28"/>
        </w:rPr>
        <w:t>Для проекта с</w:t>
      </w:r>
      <w:r w:rsidR="00DB4279" w:rsidRPr="00214AC9">
        <w:rPr>
          <w:rFonts w:ascii="Times New Roman" w:hAnsi="Times New Roman"/>
          <w:sz w:val="28"/>
          <w:szCs w:val="28"/>
        </w:rPr>
        <w:t xml:space="preserve">оздать </w:t>
      </w:r>
      <w:r w:rsidRPr="00214AC9">
        <w:rPr>
          <w:rFonts w:ascii="Times New Roman" w:hAnsi="Times New Roman"/>
          <w:sz w:val="28"/>
          <w:szCs w:val="28"/>
        </w:rPr>
        <w:t>3 ветки. В каждой из них реализовать разный фун</w:t>
      </w:r>
      <w:r w:rsidR="00214AC9">
        <w:rPr>
          <w:rFonts w:ascii="Times New Roman" w:hAnsi="Times New Roman"/>
          <w:sz w:val="28"/>
          <w:szCs w:val="28"/>
        </w:rPr>
        <w:t>к</w:t>
      </w:r>
      <w:r w:rsidRPr="00214AC9">
        <w:rPr>
          <w:rFonts w:ascii="Times New Roman" w:hAnsi="Times New Roman"/>
          <w:sz w:val="28"/>
          <w:szCs w:val="28"/>
        </w:rPr>
        <w:t>ционал (</w:t>
      </w:r>
      <w:r w:rsidR="00214AC9" w:rsidRPr="00214AC9">
        <w:rPr>
          <w:rFonts w:ascii="Times New Roman" w:hAnsi="Times New Roman"/>
          <w:sz w:val="28"/>
          <w:szCs w:val="28"/>
        </w:rPr>
        <w:t>например,</w:t>
      </w:r>
      <w:r w:rsidRPr="00214AC9">
        <w:rPr>
          <w:rFonts w:ascii="Times New Roman" w:hAnsi="Times New Roman"/>
          <w:sz w:val="28"/>
          <w:szCs w:val="28"/>
        </w:rPr>
        <w:t xml:space="preserve"> 1 ветка вывести сооб</w:t>
      </w:r>
      <w:r w:rsidR="00214AC9">
        <w:rPr>
          <w:rFonts w:ascii="Times New Roman" w:hAnsi="Times New Roman"/>
          <w:sz w:val="28"/>
          <w:szCs w:val="28"/>
        </w:rPr>
        <w:t>ще</w:t>
      </w:r>
      <w:r w:rsidRPr="00214AC9">
        <w:rPr>
          <w:rFonts w:ascii="Times New Roman" w:hAnsi="Times New Roman"/>
          <w:sz w:val="28"/>
          <w:szCs w:val="28"/>
        </w:rPr>
        <w:t>ние, 2 ветка – вывести другое сообщение, 3 ветка – по нажатию на кнопку нарисовать квадрат)</w:t>
      </w:r>
      <w:r w:rsidR="00DB4279" w:rsidRPr="00214AC9">
        <w:rPr>
          <w:rFonts w:ascii="Times New Roman" w:hAnsi="Times New Roman"/>
          <w:sz w:val="28"/>
          <w:szCs w:val="28"/>
        </w:rPr>
        <w:t>.</w:t>
      </w:r>
    </w:p>
    <w:p w:rsidR="00DB4279" w:rsidRDefault="00DB4279" w:rsidP="007046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4AC9">
        <w:rPr>
          <w:rFonts w:ascii="Times New Roman" w:hAnsi="Times New Roman"/>
          <w:sz w:val="28"/>
          <w:szCs w:val="28"/>
        </w:rPr>
        <w:t>Работа с командами</w:t>
      </w:r>
      <w:r w:rsidR="00214AC9">
        <w:rPr>
          <w:rFonts w:ascii="Times New Roman" w:hAnsi="Times New Roman"/>
          <w:sz w:val="28"/>
          <w:szCs w:val="28"/>
        </w:rPr>
        <w:t xml:space="preserve"> </w:t>
      </w:r>
      <w:r w:rsidR="00214AC9">
        <w:rPr>
          <w:rFonts w:ascii="Times New Roman" w:hAnsi="Times New Roman"/>
          <w:sz w:val="28"/>
          <w:szCs w:val="28"/>
          <w:lang w:val="en-US"/>
        </w:rPr>
        <w:t>commit</w:t>
      </w:r>
      <w:r w:rsidR="00214AC9" w:rsidRPr="00214AC9">
        <w:rPr>
          <w:rFonts w:ascii="Times New Roman" w:hAnsi="Times New Roman"/>
          <w:sz w:val="28"/>
          <w:szCs w:val="28"/>
        </w:rPr>
        <w:t xml:space="preserve">, </w:t>
      </w:r>
      <w:r w:rsidR="00214AC9">
        <w:rPr>
          <w:rFonts w:ascii="Times New Roman" w:hAnsi="Times New Roman"/>
          <w:sz w:val="28"/>
          <w:szCs w:val="28"/>
          <w:lang w:val="en-US"/>
        </w:rPr>
        <w:t>update</w:t>
      </w:r>
      <w:r w:rsidR="003D6240" w:rsidRPr="00214AC9">
        <w:rPr>
          <w:rFonts w:ascii="Times New Roman" w:hAnsi="Times New Roman"/>
          <w:sz w:val="28"/>
          <w:szCs w:val="28"/>
        </w:rPr>
        <w:t>.</w:t>
      </w:r>
    </w:p>
    <w:p w:rsidR="00E545C7" w:rsidRDefault="00B82669" w:rsidP="007046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Научиться работать с функцией </w:t>
      </w:r>
      <w:r>
        <w:rPr>
          <w:rFonts w:ascii="Times New Roman" w:hAnsi="Times New Roman"/>
          <w:sz w:val="28"/>
          <w:szCs w:val="28"/>
          <w:lang w:val="en-US"/>
        </w:rPr>
        <w:t>Shelve</w:t>
      </w:r>
      <w:r w:rsidRPr="00E545C7">
        <w:rPr>
          <w:rFonts w:ascii="Times New Roman" w:hAnsi="Times New Roman"/>
          <w:sz w:val="28"/>
          <w:szCs w:val="28"/>
        </w:rPr>
        <w:t xml:space="preserve"> </w:t>
      </w:r>
      <w:r w:rsidR="00E545C7" w:rsidRPr="00E545C7">
        <w:rPr>
          <w:rFonts w:ascii="Times New Roman" w:hAnsi="Times New Roman"/>
          <w:sz w:val="28"/>
          <w:szCs w:val="28"/>
        </w:rPr>
        <w:t>(</w:t>
      </w:r>
      <w:r w:rsidR="00E545C7">
        <w:rPr>
          <w:rFonts w:ascii="Times New Roman" w:hAnsi="Times New Roman"/>
          <w:sz w:val="28"/>
          <w:szCs w:val="28"/>
        </w:rPr>
        <w:t>откладывание изменений в системе контроля версий</w:t>
      </w:r>
      <w:r w:rsidR="00E545C7" w:rsidRPr="00E545C7">
        <w:rPr>
          <w:rFonts w:ascii="Times New Roman" w:hAnsi="Times New Roman"/>
          <w:sz w:val="28"/>
          <w:szCs w:val="28"/>
        </w:rPr>
        <w:t>)</w:t>
      </w:r>
      <w:r w:rsidR="00E545C7">
        <w:rPr>
          <w:rFonts w:ascii="Times New Roman" w:hAnsi="Times New Roman"/>
          <w:sz w:val="28"/>
          <w:szCs w:val="28"/>
        </w:rPr>
        <w:t>.</w:t>
      </w:r>
    </w:p>
    <w:p w:rsidR="00B82669" w:rsidRPr="00B82669" w:rsidRDefault="00E545C7" w:rsidP="007046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Добавить файл, внести в него изменения, отложить на полочку, достать с полочки.   </w:t>
      </w:r>
      <w:r w:rsidR="00B82669" w:rsidRPr="00E545C7">
        <w:rPr>
          <w:rFonts w:ascii="Times New Roman" w:hAnsi="Times New Roman"/>
          <w:sz w:val="28"/>
          <w:szCs w:val="28"/>
        </w:rPr>
        <w:t xml:space="preserve"> </w:t>
      </w:r>
      <w:r w:rsidR="00B82669">
        <w:rPr>
          <w:rFonts w:ascii="Times New Roman" w:hAnsi="Times New Roman"/>
          <w:sz w:val="28"/>
          <w:szCs w:val="28"/>
        </w:rPr>
        <w:t xml:space="preserve"> </w:t>
      </w:r>
    </w:p>
    <w:p w:rsidR="00075079" w:rsidRPr="00DB4279" w:rsidRDefault="00075079" w:rsidP="00E545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Написать отчет: титульный лист, тема работы, </w:t>
      </w:r>
      <w:r w:rsidR="002373EB">
        <w:rPr>
          <w:rFonts w:ascii="Times New Roman" w:hAnsi="Times New Roman"/>
          <w:sz w:val="28"/>
          <w:szCs w:val="28"/>
        </w:rPr>
        <w:t xml:space="preserve">задание,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ход выполнения работы со скриншотами, выводы.</w:t>
      </w:r>
    </w:p>
    <w:p w:rsidR="00B5704C" w:rsidRPr="00786F67" w:rsidRDefault="00B5704C" w:rsidP="00DB4279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83A84" w:rsidRPr="00D83A84" w:rsidRDefault="00B5704C" w:rsidP="00D83A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6F67">
        <w:rPr>
          <w:rFonts w:ascii="Times New Roman" w:hAnsi="Times New Roman"/>
          <w:b/>
          <w:sz w:val="28"/>
          <w:szCs w:val="28"/>
        </w:rPr>
        <w:t>Теоретические материалы</w:t>
      </w:r>
    </w:p>
    <w:p w:rsidR="000F6582" w:rsidRPr="000F6582" w:rsidRDefault="000F6582" w:rsidP="000F6582">
      <w:pPr>
        <w:pStyle w:val="a3"/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Arial" w:eastAsia="Times New Roman" w:hAnsi="Arial" w:cs="Arial"/>
          <w:color w:val="333333"/>
          <w:lang w:eastAsia="uk-UA"/>
        </w:rPr>
      </w:pPr>
      <w:r w:rsidRPr="000F6582">
        <w:rPr>
          <w:rFonts w:ascii="Times New Roman" w:hAnsi="Times New Roman"/>
          <w:sz w:val="28"/>
          <w:szCs w:val="28"/>
          <w:lang w:val="ru-RU"/>
        </w:rPr>
        <w:t>Ветвь (branch) - это связанная последовательность ревизий (changeset) являющаяся отдельным направлением разработки. Таким образом, ветвь - это в первую очередь логическое понятие, так как в случае с распределенными системами контроля версий она будет содержать значительное число "спонтанных" ветвлений-слияний</w:t>
      </w:r>
      <w:r w:rsidRPr="000F6582">
        <w:rPr>
          <w:rFonts w:ascii="Arial" w:eastAsia="Times New Roman" w:hAnsi="Arial" w:cs="Arial"/>
          <w:color w:val="333333"/>
          <w:lang w:eastAsia="uk-UA"/>
        </w:rPr>
        <w:t>.</w:t>
      </w:r>
    </w:p>
    <w:p w:rsidR="000F6582" w:rsidRDefault="000F6582" w:rsidP="000F6582">
      <w:pPr>
        <w:pStyle w:val="a3"/>
        <w:shd w:val="clear" w:color="auto" w:fill="FFFFFF"/>
        <w:spacing w:after="0" w:line="312" w:lineRule="atLeast"/>
        <w:ind w:left="644"/>
        <w:rPr>
          <w:rFonts w:ascii="Arial" w:eastAsia="Times New Roman" w:hAnsi="Arial" w:cs="Arial"/>
          <w:color w:val="333333"/>
          <w:lang w:eastAsia="uk-UA"/>
        </w:rPr>
      </w:pPr>
      <w:r w:rsidRPr="000F6582">
        <w:rPr>
          <w:noProof/>
          <w:lang w:eastAsia="uk-UA"/>
        </w:rPr>
        <w:lastRenderedPageBreak/>
        <w:drawing>
          <wp:inline distT="0" distB="0" distL="0" distR="0">
            <wp:extent cx="2105025" cy="2571750"/>
            <wp:effectExtent l="0" t="0" r="9525" b="0"/>
            <wp:docPr id="13" name="Рисунок 13" descr="Исходное состоя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ходное состоя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582" w:rsidRPr="000F6582" w:rsidRDefault="000F6582" w:rsidP="000F6582">
      <w:pPr>
        <w:pStyle w:val="a3"/>
        <w:shd w:val="clear" w:color="auto" w:fill="FFFFFF"/>
        <w:spacing w:after="0" w:line="312" w:lineRule="atLeast"/>
        <w:ind w:left="644"/>
        <w:rPr>
          <w:rFonts w:ascii="Arial" w:eastAsia="Times New Roman" w:hAnsi="Arial" w:cs="Arial"/>
          <w:color w:val="333333"/>
          <w:lang w:eastAsia="uk-UA"/>
        </w:rPr>
      </w:pPr>
    </w:p>
    <w:p w:rsidR="000F6582" w:rsidRPr="00A44144" w:rsidRDefault="000F6582" w:rsidP="000F6582">
      <w:pPr>
        <w:pStyle w:val="a3"/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Arial" w:eastAsia="Times New Roman" w:hAnsi="Arial" w:cs="Arial"/>
          <w:color w:val="333333"/>
          <w:lang w:val="ru-RU" w:eastAsia="uk-UA"/>
        </w:rPr>
      </w:pP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Команда </w:t>
      </w:r>
      <w:r w:rsidRPr="00A44144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uk-UA"/>
        </w:rPr>
        <w:t>hg branches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 xml:space="preserve"> выводит список всех именованных ветвей в репозитории. Как мы видим основная ветвь разработки называется default. Если быть точным, так называется ветвь в которую происходит первый </w:t>
      </w:r>
      <w:r w:rsidR="00A44144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commit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 xml:space="preserve"> в репозиторий, так сказать название по умолчанию.</w:t>
      </w:r>
      <w:r w:rsidRPr="00A44144">
        <w:rPr>
          <w:rFonts w:ascii="Arial" w:eastAsia="Times New Roman" w:hAnsi="Arial" w:cs="Arial"/>
          <w:color w:val="333333"/>
          <w:lang w:val="ru-RU" w:eastAsia="uk-UA"/>
        </w:rPr>
        <w:t>.</w:t>
      </w:r>
    </w:p>
    <w:p w:rsidR="000F6582" w:rsidRPr="00A44144" w:rsidRDefault="000F6582" w:rsidP="00402B12">
      <w:pPr>
        <w:pStyle w:val="a3"/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</w:pP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 xml:space="preserve">На самом деле, создание ветви при работе с Mercurial не является чем-то из ряда вон выходящим, для распределенной модели контроля версий это стандартная операция, и поэтому может быть произведена крайне просто, фактически, простым </w:t>
      </w:r>
      <w:r w:rsidR="00A44144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commit</w:t>
      </w:r>
      <w:r w:rsid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ом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 xml:space="preserve">. То есть мы должны привести рабочую копию в состояние отличное от "вершины" (tip), внести изменения и выполнить </w:t>
      </w:r>
      <w:r w:rsidR="00A44144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commit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 xml:space="preserve">. </w:t>
      </w:r>
    </w:p>
    <w:p w:rsidR="000F6582" w:rsidRPr="00A44144" w:rsidRDefault="000F6582" w:rsidP="00402B1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851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uk-UA"/>
        </w:rPr>
      </w:pPr>
      <w:r w:rsidRPr="00A44144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uk-UA"/>
        </w:rPr>
        <w:t xml:space="preserve">hg update </w:t>
      </w:r>
    </w:p>
    <w:p w:rsidR="000F6582" w:rsidRPr="00A44144" w:rsidRDefault="000F6582" w:rsidP="00402B12">
      <w:pPr>
        <w:pStyle w:val="a3"/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</w:pP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После этого создадим в локальной копии файл branch.txt, добавим его в репозиторий и выполним коммит:</w:t>
      </w:r>
    </w:p>
    <w:p w:rsidR="000F6582" w:rsidRPr="00A44144" w:rsidRDefault="000F6582" w:rsidP="00402B1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851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uk-UA"/>
        </w:rPr>
      </w:pPr>
      <w:r w:rsidRPr="00A44144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uk-UA"/>
        </w:rPr>
        <w:t>hg commit</w:t>
      </w:r>
    </w:p>
    <w:p w:rsidR="000F6582" w:rsidRPr="00A44144" w:rsidRDefault="000F6582" w:rsidP="00402B12">
      <w:pPr>
        <w:pStyle w:val="a3"/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</w:pP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 xml:space="preserve">И Mercurial сообщает что создал новую "голову". </w:t>
      </w:r>
      <w:r w:rsidR="00402B12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В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етвь default осталась на своем месте, и находятся локально в нашем репозитории. Локальность производимых ветвлений - это главное, коренное, отличие от централизованных систем контроля версий, в том числе от Subversion. Никто не увидит вашей ветви до тех пор пока вы не синхронизируете свой репозиторий с удаленным (обычно командой </w:t>
      </w:r>
      <w:r w:rsidRPr="00A44144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uk-UA"/>
        </w:rPr>
        <w:t>push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). С другой стороны выполнение </w:t>
      </w:r>
      <w:r w:rsidRPr="00A44144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uk-UA"/>
        </w:rPr>
        <w:t>pull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 приведет к появлению в вашем репозитории всех ветвей, имеющихся в удаленном.</w:t>
      </w:r>
    </w:p>
    <w:p w:rsidR="000F6582" w:rsidRPr="00A44144" w:rsidRDefault="00402B12" w:rsidP="00402B12">
      <w:pPr>
        <w:pStyle w:val="a3"/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</w:pP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В</w:t>
      </w:r>
      <w:r w:rsidR="000F6582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етвление произвед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е</w:t>
      </w:r>
      <w:r w:rsidR="000F6582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 xml:space="preserve">но в вашем локальном репозитории, и вы можете работать с ним так, как вам угодно, при этом вы не боитесь поломать чужой код 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lastRenderedPageBreak/>
        <w:t>своим коммитом</w:t>
      </w:r>
      <w:r w:rsidR="000F6582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. Вот именно так концепция распределенной системы контроля версий позволяет решить стандартные болячки централизованных систем.</w:t>
      </w:r>
    </w:p>
    <w:p w:rsidR="00A44144" w:rsidRPr="00A44144" w:rsidRDefault="004511DB" w:rsidP="00402B12">
      <w:pPr>
        <w:pStyle w:val="a3"/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</w:pP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 xml:space="preserve">Shelving - функция откладывания изменений. Предоставленная некоторыми системами </w:t>
      </w:r>
      <w:r w:rsidR="00A44144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 xml:space="preserve">для 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созда</w:t>
      </w:r>
      <w:r w:rsidR="00A44144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ния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 xml:space="preserve"> набор</w:t>
      </w:r>
      <w:r w:rsidR="00A44144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а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 xml:space="preserve"> изменений (changeset) и сохран</w:t>
      </w:r>
      <w:r w:rsidR="00A44144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ения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 xml:space="preserve"> его на сервере без фиксации (commit). Отложенный набор изменений доступен для чтения другим участникам проекта, но не входит в основную ветку.</w:t>
      </w:r>
    </w:p>
    <w:p w:rsidR="004511DB" w:rsidRPr="00A44144" w:rsidRDefault="004511DB" w:rsidP="00402B12">
      <w:pPr>
        <w:pStyle w:val="a3"/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</w:pP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 xml:space="preserve">Поддержка откладывания изменений дает возможность пользователям хранить </w:t>
      </w:r>
      <w:r w:rsidR="00A44144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не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завершен</w:t>
      </w:r>
      <w:r w:rsidR="00A44144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ные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 xml:space="preserve"> </w:t>
      </w:r>
      <w:r w:rsidR="00A44144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задачи на сервере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, не создавая для этого отдельных ветвей. Эта функция позволяет разработчикам легко преодолеть трудности, которые могут возникнуть при неправильном выборе ветви для работы. Графический интерфейс Tortoi</w:t>
      </w:r>
      <w:r w:rsidR="00A44144"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s</w:t>
      </w:r>
      <w:r w:rsidRPr="00A44144">
        <w:rPr>
          <w:rFonts w:ascii="Times New Roman" w:eastAsia="Times New Roman" w:hAnsi="Times New Roman"/>
          <w:color w:val="333333"/>
          <w:sz w:val="28"/>
          <w:szCs w:val="28"/>
          <w:lang w:val="ru-RU" w:eastAsia="uk-UA"/>
        </w:rPr>
        <w:t>eHg позволяет легко реализовать поставленную задачу откладывания изменений в системе контроля версий.</w:t>
      </w:r>
    </w:p>
    <w:p w:rsidR="00D83A84" w:rsidRDefault="00D83A84">
      <w:pPr>
        <w:rPr>
          <w:lang w:val="uk-UA"/>
        </w:rPr>
      </w:pPr>
    </w:p>
    <w:p w:rsidR="00075079" w:rsidRPr="00075079" w:rsidRDefault="00075079" w:rsidP="000750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Примеры работы с </w:t>
      </w:r>
      <w:r w:rsidRPr="00D83A84">
        <w:rPr>
          <w:rFonts w:ascii="Times New Roman" w:hAnsi="Times New Roman"/>
          <w:b/>
          <w:sz w:val="28"/>
          <w:lang w:val="en-US"/>
        </w:rPr>
        <w:t>Mercurial</w:t>
      </w:r>
    </w:p>
    <w:p w:rsidR="00D83A84" w:rsidRDefault="00D83A84" w:rsidP="00D83A84">
      <w:pPr>
        <w:spacing w:line="36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 w:rsidRPr="00032594">
        <w:rPr>
          <w:rFonts w:ascii="Times New Roman" w:hAnsi="Times New Roman"/>
          <w:b/>
          <w:sz w:val="28"/>
          <w:lang w:val="uk-UA"/>
        </w:rPr>
        <w:t xml:space="preserve">Создание </w:t>
      </w:r>
      <w:r w:rsidR="00402B12" w:rsidRPr="00032594">
        <w:rPr>
          <w:rFonts w:ascii="Times New Roman" w:hAnsi="Times New Roman"/>
          <w:b/>
          <w:sz w:val="28"/>
          <w:lang w:val="uk-UA"/>
        </w:rPr>
        <w:t>новой ветки</w:t>
      </w:r>
      <w:r w:rsidRPr="00032594">
        <w:rPr>
          <w:rFonts w:ascii="Times New Roman" w:hAnsi="Times New Roman"/>
          <w:sz w:val="28"/>
          <w:lang w:val="uk-UA"/>
        </w:rPr>
        <w:t xml:space="preserve">: </w:t>
      </w:r>
      <w:r w:rsidR="00402B12" w:rsidRPr="00032594">
        <w:rPr>
          <w:rFonts w:ascii="Times New Roman" w:hAnsi="Times New Roman"/>
          <w:sz w:val="28"/>
          <w:lang w:val="uk-UA"/>
        </w:rPr>
        <w:t xml:space="preserve">Переходим на закладку </w:t>
      </w:r>
      <w:r w:rsidR="00402B12">
        <w:rPr>
          <w:rFonts w:ascii="Times New Roman" w:hAnsi="Times New Roman"/>
          <w:sz w:val="28"/>
          <w:lang w:val="en-US"/>
        </w:rPr>
        <w:t>Commit</w:t>
      </w:r>
      <w:r w:rsidRPr="00032594">
        <w:rPr>
          <w:rFonts w:ascii="Times New Roman" w:hAnsi="Times New Roman"/>
          <w:sz w:val="28"/>
          <w:lang w:val="uk-UA"/>
        </w:rPr>
        <w:t xml:space="preserve"> </w:t>
      </w:r>
      <w:r w:rsidR="00402B12" w:rsidRPr="00032594">
        <w:rPr>
          <w:rFonts w:ascii="Times New Roman" w:hAnsi="Times New Roman"/>
          <w:sz w:val="28"/>
          <w:lang w:val="uk-UA"/>
        </w:rPr>
        <w:t xml:space="preserve">→ </w:t>
      </w:r>
      <w:r w:rsidR="00032594" w:rsidRPr="00032594">
        <w:rPr>
          <w:rFonts w:ascii="Times New Roman" w:hAnsi="Times New Roman"/>
          <w:sz w:val="28"/>
          <w:lang w:val="uk-UA"/>
        </w:rPr>
        <w:t xml:space="preserve">нажимаем кнопку </w:t>
      </w:r>
      <w:r w:rsidR="00032594">
        <w:rPr>
          <w:rFonts w:ascii="Times New Roman" w:hAnsi="Times New Roman"/>
          <w:sz w:val="28"/>
          <w:lang w:val="en-US"/>
        </w:rPr>
        <w:t>Branch</w:t>
      </w:r>
      <w:r w:rsidR="00032594" w:rsidRPr="00032594">
        <w:rPr>
          <w:rFonts w:ascii="Times New Roman" w:hAnsi="Times New Roman"/>
          <w:sz w:val="28"/>
          <w:lang w:val="uk-UA"/>
        </w:rPr>
        <w:t xml:space="preserve"> → Вводим имя новой ветки → делаем </w:t>
      </w:r>
      <w:r w:rsidR="00032594">
        <w:rPr>
          <w:rFonts w:ascii="Times New Roman" w:hAnsi="Times New Roman"/>
          <w:sz w:val="28"/>
          <w:lang w:val="en-US"/>
        </w:rPr>
        <w:t>Commit</w:t>
      </w:r>
      <w:r w:rsidRPr="00032594">
        <w:rPr>
          <w:rFonts w:ascii="Times New Roman" w:hAnsi="Times New Roman"/>
          <w:sz w:val="28"/>
          <w:lang w:val="uk-UA"/>
        </w:rPr>
        <w:t xml:space="preserve">. </w:t>
      </w:r>
    </w:p>
    <w:p w:rsidR="00D83A84" w:rsidRDefault="00402B12" w:rsidP="00D83A84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  <w:lang w:val="uk-UA" w:eastAsia="uk-UA"/>
        </w:rPr>
        <w:lastRenderedPageBreak/>
        <w:drawing>
          <wp:inline distT="0" distB="0" distL="0" distR="0">
            <wp:extent cx="6115050" cy="43910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84" w:rsidRPr="00032594" w:rsidRDefault="00032594" w:rsidP="00716B24">
      <w:pPr>
        <w:spacing w:line="360" w:lineRule="auto"/>
        <w:ind w:firstLine="851"/>
        <w:rPr>
          <w:rFonts w:ascii="Times New Roman" w:hAnsi="Times New Roman"/>
          <w:sz w:val="28"/>
        </w:rPr>
      </w:pPr>
      <w:r w:rsidRPr="00032594">
        <w:rPr>
          <w:rFonts w:ascii="Times New Roman" w:hAnsi="Times New Roman"/>
          <w:sz w:val="28"/>
        </w:rPr>
        <w:t xml:space="preserve">Перейти на другую ветку можно выделив нужную ревизию выполнить команду Update </w:t>
      </w:r>
      <w:r>
        <w:rPr>
          <w:rFonts w:ascii="Times New Roman" w:hAnsi="Times New Roman"/>
          <w:sz w:val="28"/>
        </w:rPr>
        <w:t>из контекстного меню</w:t>
      </w:r>
      <w:r w:rsidR="00D83A84" w:rsidRPr="00032594">
        <w:rPr>
          <w:rFonts w:ascii="Times New Roman" w:hAnsi="Times New Roman"/>
          <w:sz w:val="28"/>
        </w:rPr>
        <w:t xml:space="preserve">. </w:t>
      </w:r>
    </w:p>
    <w:p w:rsidR="00D83A84" w:rsidRDefault="00032594" w:rsidP="00716B24">
      <w:pPr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  <w:lang w:val="uk-UA" w:eastAsia="uk-UA"/>
        </w:rPr>
        <w:lastRenderedPageBreak/>
        <w:drawing>
          <wp:inline distT="0" distB="0" distL="0" distR="0">
            <wp:extent cx="6126480" cy="448056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594" w:rsidRDefault="00032594" w:rsidP="00716B24">
      <w:pPr>
        <w:spacing w:line="360" w:lineRule="auto"/>
        <w:ind w:firstLine="851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Результат – рабочая ветка </w:t>
      </w:r>
      <w:r>
        <w:rPr>
          <w:rFonts w:ascii="Times New Roman" w:hAnsi="Times New Roman"/>
          <w:sz w:val="28"/>
          <w:lang w:val="en-US"/>
        </w:rPr>
        <w:t>Default</w:t>
      </w:r>
    </w:p>
    <w:p w:rsidR="00032594" w:rsidRPr="00032594" w:rsidRDefault="00032594" w:rsidP="00032594">
      <w:pPr>
        <w:spacing w:line="360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  <w:lang w:val="uk-UA" w:eastAsia="uk-UA"/>
        </w:rPr>
        <w:drawing>
          <wp:inline distT="0" distB="0" distL="0" distR="0">
            <wp:extent cx="6115050" cy="42005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079" w:rsidRDefault="00075079" w:rsidP="00716B24">
      <w:pPr>
        <w:rPr>
          <w:rFonts w:ascii="Times New Roman" w:hAnsi="Times New Roman"/>
          <w:sz w:val="28"/>
        </w:rPr>
      </w:pPr>
      <w:r w:rsidRPr="00075079">
        <w:rPr>
          <w:rFonts w:ascii="Times New Roman" w:hAnsi="Times New Roman"/>
          <w:sz w:val="28"/>
        </w:rPr>
        <w:lastRenderedPageBreak/>
        <w:t xml:space="preserve">Более детальную информацию </w:t>
      </w:r>
      <w:r w:rsidR="00032594">
        <w:rPr>
          <w:rFonts w:ascii="Times New Roman" w:hAnsi="Times New Roman"/>
          <w:sz w:val="28"/>
        </w:rPr>
        <w:t>по работе с ветками можно получить</w:t>
      </w:r>
      <w:r>
        <w:rPr>
          <w:rFonts w:ascii="Times New Roman" w:hAnsi="Times New Roman"/>
          <w:sz w:val="28"/>
        </w:rPr>
        <w:t xml:space="preserve"> </w:t>
      </w:r>
    </w:p>
    <w:p w:rsidR="00075079" w:rsidRDefault="002373EB" w:rsidP="00D83A84">
      <w:pPr>
        <w:rPr>
          <w:rFonts w:ascii="Times New Roman" w:hAnsi="Times New Roman"/>
          <w:sz w:val="28"/>
        </w:rPr>
      </w:pPr>
      <w:hyperlink r:id="rId9" w:history="1">
        <w:r w:rsidR="00032594" w:rsidRPr="00745685">
          <w:rPr>
            <w:rStyle w:val="a4"/>
            <w:rFonts w:ascii="Times New Roman" w:hAnsi="Times New Roman"/>
            <w:sz w:val="28"/>
          </w:rPr>
          <w:t>https://www.youtube.com/watch?v=CxtQHcX_MTY</w:t>
        </w:r>
      </w:hyperlink>
    </w:p>
    <w:p w:rsidR="00032594" w:rsidRDefault="00032594" w:rsidP="00D83A84">
      <w:pPr>
        <w:rPr>
          <w:rFonts w:ascii="Times New Roman" w:hAnsi="Times New Roman"/>
          <w:sz w:val="28"/>
        </w:rPr>
      </w:pPr>
    </w:p>
    <w:p w:rsidR="00D83A84" w:rsidRPr="00D83A84" w:rsidRDefault="00A44144" w:rsidP="0003259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Работа с </w:t>
      </w:r>
      <w:r>
        <w:rPr>
          <w:rFonts w:ascii="Times New Roman" w:hAnsi="Times New Roman"/>
          <w:b/>
          <w:sz w:val="28"/>
          <w:lang w:val="en-US"/>
        </w:rPr>
        <w:t>Shelve</w:t>
      </w:r>
      <w:r w:rsidR="00D83A84" w:rsidRPr="00D83A84">
        <w:rPr>
          <w:rFonts w:ascii="Times New Roman" w:hAnsi="Times New Roman"/>
          <w:b/>
          <w:sz w:val="28"/>
        </w:rPr>
        <w:t>.</w:t>
      </w:r>
    </w:p>
    <w:p w:rsidR="00075079" w:rsidRPr="00024461" w:rsidRDefault="00A44144" w:rsidP="00A44144">
      <w:pPr>
        <w:spacing w:line="360" w:lineRule="auto"/>
        <w:ind w:firstLine="851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Выбрав ревизию мы видим файл 4.</w:t>
      </w:r>
      <w:r w:rsidR="00024461">
        <w:rPr>
          <w:rFonts w:ascii="Times New Roman" w:hAnsi="Times New Roman"/>
          <w:sz w:val="28"/>
          <w:lang w:val="en-US"/>
        </w:rPr>
        <w:t>txt</w:t>
      </w:r>
      <w:r w:rsidR="00024461" w:rsidRPr="00024461">
        <w:rPr>
          <w:rFonts w:ascii="Times New Roman" w:hAnsi="Times New Roman"/>
          <w:sz w:val="28"/>
        </w:rPr>
        <w:t xml:space="preserve"> он только добавлен</w:t>
      </w:r>
      <w:r w:rsidR="00024461">
        <w:rPr>
          <w:rFonts w:ascii="Times New Roman" w:hAnsi="Times New Roman"/>
          <w:sz w:val="28"/>
        </w:rPr>
        <w:t xml:space="preserve"> и не было коммита</w:t>
      </w:r>
      <w:r w:rsidRPr="00024461">
        <w:rPr>
          <w:rFonts w:ascii="Times New Roman" w:hAnsi="Times New Roman"/>
          <w:sz w:val="28"/>
        </w:rPr>
        <w:t>)</w:t>
      </w:r>
      <w:r w:rsidR="00D83A84" w:rsidRPr="00392180">
        <w:rPr>
          <w:rFonts w:ascii="Times New Roman" w:hAnsi="Times New Roman"/>
          <w:sz w:val="28"/>
        </w:rPr>
        <w:t>.</w:t>
      </w:r>
      <w:r w:rsidR="00075079" w:rsidRPr="0047714F">
        <w:rPr>
          <w:rFonts w:ascii="Times New Roman" w:hAnsi="Times New Roman"/>
          <w:sz w:val="28"/>
        </w:rPr>
        <w:t xml:space="preserve"> </w:t>
      </w:r>
      <w:r w:rsidR="00024461">
        <w:rPr>
          <w:rFonts w:ascii="Times New Roman" w:hAnsi="Times New Roman"/>
          <w:sz w:val="28"/>
        </w:rPr>
        <w:t xml:space="preserve">На панели есть кнопка </w:t>
      </w:r>
      <w:r w:rsidR="00024461">
        <w:rPr>
          <w:rFonts w:ascii="Times New Roman" w:hAnsi="Times New Roman"/>
          <w:sz w:val="28"/>
          <w:lang w:val="en-US"/>
        </w:rPr>
        <w:t>Open shelve tool</w:t>
      </w:r>
    </w:p>
    <w:p w:rsidR="00A44144" w:rsidRDefault="00A44144" w:rsidP="00A44144">
      <w:pPr>
        <w:spacing w:line="36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val="uk-UA" w:eastAsia="uk-UA"/>
        </w:rPr>
        <w:drawing>
          <wp:inline distT="0" distB="0" distL="0" distR="0">
            <wp:extent cx="6115050" cy="4191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61" w:rsidRPr="00024461" w:rsidRDefault="00024461" w:rsidP="00024461">
      <w:pPr>
        <w:spacing w:line="36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нажатии открывается окно для работы с </w:t>
      </w:r>
      <w:r>
        <w:rPr>
          <w:rFonts w:ascii="Times New Roman" w:hAnsi="Times New Roman"/>
          <w:sz w:val="28"/>
          <w:lang w:val="en-US"/>
        </w:rPr>
        <w:t>Shelve</w:t>
      </w:r>
    </w:p>
    <w:p w:rsidR="00024461" w:rsidRDefault="00024461" w:rsidP="00A44144">
      <w:pPr>
        <w:spacing w:line="360" w:lineRule="auto"/>
        <w:rPr>
          <w:rFonts w:ascii="Times New Roman" w:hAnsi="Times New Roman"/>
          <w:sz w:val="28"/>
          <w:lang w:val="uk-UA"/>
        </w:rPr>
      </w:pPr>
    </w:p>
    <w:p w:rsidR="00024461" w:rsidRDefault="00024461" w:rsidP="00A44144">
      <w:pPr>
        <w:spacing w:line="360" w:lineRule="auto"/>
        <w:rPr>
          <w:rFonts w:ascii="Times New Roman" w:hAnsi="Times New Roman"/>
          <w:sz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33F1F7EB" wp14:editId="5435FBFA">
            <wp:extent cx="5219700" cy="433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079" w:rsidRDefault="00024461" w:rsidP="00C62797">
      <w:pPr>
        <w:spacing w:line="36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перемещаем файл с рабочей директории в </w:t>
      </w:r>
      <w:r>
        <w:rPr>
          <w:rFonts w:ascii="Times New Roman" w:hAnsi="Times New Roman"/>
          <w:sz w:val="28"/>
          <w:szCs w:val="28"/>
          <w:lang w:val="en-US"/>
        </w:rPr>
        <w:t>Shelf</w:t>
      </w:r>
      <w:r>
        <w:rPr>
          <w:rFonts w:ascii="Times New Roman" w:hAnsi="Times New Roman"/>
          <w:sz w:val="28"/>
          <w:szCs w:val="28"/>
        </w:rPr>
        <w:t>:2015-02-08</w:t>
      </w:r>
    </w:p>
    <w:p w:rsidR="00024461" w:rsidRDefault="00024461" w:rsidP="00075079">
      <w:pPr>
        <w:rPr>
          <w:rFonts w:ascii="Times New Roman" w:hAnsi="Times New Roman"/>
          <w:sz w:val="28"/>
        </w:rPr>
      </w:pPr>
      <w:r>
        <w:rPr>
          <w:noProof/>
          <w:lang w:val="uk-UA" w:eastAsia="uk-UA"/>
        </w:rPr>
        <w:drawing>
          <wp:inline distT="0" distB="0" distL="0" distR="0" wp14:anchorId="6676E4A4" wp14:editId="5DF1DC20">
            <wp:extent cx="5219700" cy="43624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461" w:rsidRDefault="00024461" w:rsidP="00C62797">
      <w:pPr>
        <w:spacing w:line="36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 необходимости мы можем вернуть файл в рабочую директорию</w:t>
      </w:r>
      <w:r w:rsidR="00C62797">
        <w:rPr>
          <w:rFonts w:ascii="Times New Roman" w:hAnsi="Times New Roman"/>
          <w:sz w:val="28"/>
        </w:rPr>
        <w:t xml:space="preserve"> и продолжить работу с этим файлом</w:t>
      </w:r>
    </w:p>
    <w:p w:rsidR="00024461" w:rsidRPr="00024461" w:rsidRDefault="00024461" w:rsidP="0007507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val="uk-UA" w:eastAsia="uk-UA"/>
        </w:rPr>
        <w:drawing>
          <wp:inline distT="0" distB="0" distL="0" distR="0">
            <wp:extent cx="5276850" cy="14287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079" w:rsidRPr="00024461" w:rsidRDefault="00075079" w:rsidP="00075079">
      <w:pPr>
        <w:rPr>
          <w:rFonts w:ascii="Times New Roman" w:hAnsi="Times New Roman"/>
          <w:sz w:val="28"/>
        </w:rPr>
      </w:pPr>
    </w:p>
    <w:p w:rsidR="00075079" w:rsidRPr="00075079" w:rsidRDefault="00075079" w:rsidP="00075079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r w:rsidRPr="004D3A68">
        <w:rPr>
          <w:rFonts w:ascii="Times New Roman" w:hAnsi="Times New Roman"/>
          <w:b/>
          <w:sz w:val="28"/>
          <w:lang w:val="ru-RU"/>
        </w:rPr>
        <w:t>Источники</w:t>
      </w:r>
    </w:p>
    <w:p w:rsidR="00075079" w:rsidRPr="00C62797" w:rsidRDefault="002373EB" w:rsidP="00075079">
      <w:pPr>
        <w:pStyle w:val="a3"/>
        <w:rPr>
          <w:rFonts w:ascii="Times New Roman" w:hAnsi="Times New Roman"/>
          <w:sz w:val="28"/>
          <w:szCs w:val="28"/>
        </w:rPr>
      </w:pPr>
      <w:hyperlink r:id="rId14" w:history="1">
        <w:r w:rsidR="00C62797" w:rsidRPr="00C62797">
          <w:rPr>
            <w:rStyle w:val="a4"/>
            <w:rFonts w:ascii="Times New Roman" w:hAnsi="Times New Roman"/>
            <w:sz w:val="28"/>
            <w:szCs w:val="28"/>
          </w:rPr>
          <w:t>https://www.youtube.com/watch?v=CxtQHcX_MTY</w:t>
        </w:r>
      </w:hyperlink>
    </w:p>
    <w:p w:rsidR="00075079" w:rsidRDefault="002373EB" w:rsidP="00075079">
      <w:pPr>
        <w:pStyle w:val="a3"/>
        <w:rPr>
          <w:rFonts w:ascii="Times New Roman" w:hAnsi="Times New Roman"/>
          <w:sz w:val="28"/>
        </w:rPr>
      </w:pPr>
      <w:hyperlink r:id="rId15" w:history="1">
        <w:r w:rsidR="00C62797" w:rsidRPr="00745685">
          <w:rPr>
            <w:rStyle w:val="a4"/>
            <w:rFonts w:ascii="Times New Roman" w:hAnsi="Times New Roman"/>
            <w:sz w:val="28"/>
          </w:rPr>
          <w:t>http://bacher09.org/hgbook/ru/html/</w:t>
        </w:r>
      </w:hyperlink>
    </w:p>
    <w:p w:rsidR="00C62797" w:rsidRPr="00075079" w:rsidRDefault="00C62797" w:rsidP="00075079">
      <w:pPr>
        <w:pStyle w:val="a3"/>
        <w:rPr>
          <w:rFonts w:ascii="Times New Roman" w:hAnsi="Times New Roman"/>
          <w:sz w:val="28"/>
        </w:rPr>
      </w:pPr>
    </w:p>
    <w:p w:rsidR="00D83A84" w:rsidRPr="00C62797" w:rsidRDefault="00D83A84">
      <w:pPr>
        <w:rPr>
          <w:lang w:val="uk-UA"/>
        </w:rPr>
      </w:pPr>
    </w:p>
    <w:sectPr w:rsidR="00D83A84" w:rsidRPr="00C627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6393B"/>
    <w:multiLevelType w:val="hybridMultilevel"/>
    <w:tmpl w:val="99F030CA"/>
    <w:lvl w:ilvl="0" w:tplc="35AEAF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15F15"/>
    <w:multiLevelType w:val="hybridMultilevel"/>
    <w:tmpl w:val="4192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82970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4C"/>
    <w:rsid w:val="00024461"/>
    <w:rsid w:val="00032594"/>
    <w:rsid w:val="00075079"/>
    <w:rsid w:val="000F6582"/>
    <w:rsid w:val="00214AC9"/>
    <w:rsid w:val="002373EB"/>
    <w:rsid w:val="0024307C"/>
    <w:rsid w:val="003D6240"/>
    <w:rsid w:val="00402B12"/>
    <w:rsid w:val="004511DB"/>
    <w:rsid w:val="004B1A54"/>
    <w:rsid w:val="004D3A68"/>
    <w:rsid w:val="00546C27"/>
    <w:rsid w:val="00665C99"/>
    <w:rsid w:val="00704652"/>
    <w:rsid w:val="00716B24"/>
    <w:rsid w:val="00A44144"/>
    <w:rsid w:val="00B5704C"/>
    <w:rsid w:val="00B82669"/>
    <w:rsid w:val="00C62797"/>
    <w:rsid w:val="00D748F2"/>
    <w:rsid w:val="00D83A84"/>
    <w:rsid w:val="00DB4279"/>
    <w:rsid w:val="00E5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6B3E0-9C33-4223-B215-238E1891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4C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0F6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0F6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04C"/>
    <w:pPr>
      <w:ind w:left="720"/>
      <w:contextualSpacing/>
    </w:pPr>
    <w:rPr>
      <w:lang w:val="uk-UA"/>
    </w:rPr>
  </w:style>
  <w:style w:type="character" w:customStyle="1" w:styleId="apple-converted-space">
    <w:name w:val="apple-converted-space"/>
    <w:basedOn w:val="a0"/>
    <w:rsid w:val="00D83A84"/>
  </w:style>
  <w:style w:type="character" w:styleId="HTML">
    <w:name w:val="HTML Code"/>
    <w:basedOn w:val="a0"/>
    <w:uiPriority w:val="99"/>
    <w:semiHidden/>
    <w:unhideWhenUsed/>
    <w:rsid w:val="00D83A84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07507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F658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F658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F6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TML0">
    <w:name w:val="HTML Preformatted"/>
    <w:basedOn w:val="a"/>
    <w:link w:val="HTML1"/>
    <w:uiPriority w:val="99"/>
    <w:semiHidden/>
    <w:unhideWhenUsed/>
    <w:rsid w:val="000F6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F6582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://bacher09.org/hgbook/ru/html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xtQHcX_MTY" TargetMode="External"/><Relationship Id="rId14" Type="http://schemas.openxmlformats.org/officeDocument/2006/relationships/hyperlink" Target="https://www.youtube.com/watch?v=CxtQHcX_M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2729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5</cp:revision>
  <dcterms:created xsi:type="dcterms:W3CDTF">2015-02-08T08:10:00Z</dcterms:created>
  <dcterms:modified xsi:type="dcterms:W3CDTF">2015-03-11T18:20:00Z</dcterms:modified>
</cp:coreProperties>
</file>